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EF" w:rsidRDefault="00712BEF" w:rsidP="00712BEF">
      <w:pPr>
        <w:autoSpaceDE w:val="0"/>
        <w:autoSpaceDN w:val="0"/>
        <w:adjustRightInd w:val="0"/>
        <w:spacing w:after="0" w:line="240" w:lineRule="auto"/>
        <w:rPr>
          <w:rFonts w:ascii="PeignotMed" w:hAnsi="PeignotMed" w:cs="PeignotMed"/>
          <w:sz w:val="96"/>
          <w:szCs w:val="96"/>
        </w:rPr>
      </w:pPr>
    </w:p>
    <w:p w:rsidR="00712BEF" w:rsidRDefault="00712BEF" w:rsidP="00712BEF">
      <w:pPr>
        <w:autoSpaceDE w:val="0"/>
        <w:autoSpaceDN w:val="0"/>
        <w:adjustRightInd w:val="0"/>
        <w:spacing w:after="0" w:line="240" w:lineRule="auto"/>
        <w:rPr>
          <w:rFonts w:ascii="PeignotMed" w:hAnsi="PeignotMed" w:cs="PeignotMed"/>
          <w:sz w:val="96"/>
          <w:szCs w:val="96"/>
        </w:rPr>
      </w:pPr>
    </w:p>
    <w:p w:rsidR="00712BEF" w:rsidRDefault="00712BEF" w:rsidP="00712BEF">
      <w:pPr>
        <w:autoSpaceDE w:val="0"/>
        <w:autoSpaceDN w:val="0"/>
        <w:adjustRightInd w:val="0"/>
        <w:spacing w:after="0" w:line="240" w:lineRule="auto"/>
        <w:rPr>
          <w:rFonts w:ascii="PeignotMed" w:hAnsi="PeignotMed" w:cs="PeignotMed"/>
          <w:sz w:val="96"/>
          <w:szCs w:val="96"/>
        </w:rPr>
      </w:pPr>
    </w:p>
    <w:p w:rsidR="00712BEF" w:rsidRDefault="00712BEF" w:rsidP="00712BEF">
      <w:pPr>
        <w:autoSpaceDE w:val="0"/>
        <w:autoSpaceDN w:val="0"/>
        <w:adjustRightInd w:val="0"/>
        <w:spacing w:after="0" w:line="240" w:lineRule="auto"/>
        <w:rPr>
          <w:rFonts w:ascii="PeignotMed" w:hAnsi="PeignotMed" w:cs="PeignotMed"/>
          <w:sz w:val="96"/>
          <w:szCs w:val="96"/>
        </w:rPr>
      </w:pPr>
    </w:p>
    <w:p w:rsidR="0070645A" w:rsidRDefault="00712BEF" w:rsidP="00712BEF">
      <w:pPr>
        <w:autoSpaceDE w:val="0"/>
        <w:autoSpaceDN w:val="0"/>
        <w:adjustRightInd w:val="0"/>
        <w:spacing w:after="0" w:line="240" w:lineRule="auto"/>
        <w:rPr>
          <w:rFonts w:ascii="Times New Roman" w:hAnsi="Times New Roman" w:cs="Times New Roman"/>
          <w:sz w:val="96"/>
          <w:szCs w:val="96"/>
        </w:rPr>
      </w:pPr>
      <w:r w:rsidRPr="003C600B">
        <w:rPr>
          <w:rFonts w:ascii="Times New Roman" w:hAnsi="Times New Roman" w:cs="Times New Roman"/>
          <w:sz w:val="96"/>
          <w:szCs w:val="96"/>
        </w:rPr>
        <w:t>L i c e o M u s i c a l e</w:t>
      </w:r>
    </w:p>
    <w:p w:rsidR="0070645A" w:rsidRPr="003C600B" w:rsidRDefault="0070645A" w:rsidP="00712BEF">
      <w:pPr>
        <w:autoSpaceDE w:val="0"/>
        <w:autoSpaceDN w:val="0"/>
        <w:adjustRightInd w:val="0"/>
        <w:spacing w:after="0" w:line="240" w:lineRule="auto"/>
        <w:rPr>
          <w:rFonts w:ascii="Times New Roman" w:hAnsi="Times New Roman" w:cs="Times New Roman"/>
          <w:sz w:val="96"/>
          <w:szCs w:val="96"/>
        </w:rPr>
      </w:pPr>
      <w:r>
        <w:rPr>
          <w:rFonts w:ascii="Times New Roman" w:hAnsi="Times New Roman" w:cs="Times New Roman"/>
          <w:sz w:val="96"/>
          <w:szCs w:val="96"/>
        </w:rPr>
        <w:t>M a r c h e s i</w:t>
      </w:r>
    </w:p>
    <w:p w:rsidR="0070645A" w:rsidRDefault="0070645A" w:rsidP="00712BEF">
      <w:pPr>
        <w:autoSpaceDE w:val="0"/>
        <w:autoSpaceDN w:val="0"/>
        <w:adjustRightInd w:val="0"/>
        <w:spacing w:after="0" w:line="240" w:lineRule="auto"/>
        <w:rPr>
          <w:rFonts w:ascii="Times New Roman" w:hAnsi="Times New Roman" w:cs="Times New Roman"/>
          <w:sz w:val="56"/>
          <w:szCs w:val="56"/>
        </w:rPr>
      </w:pPr>
    </w:p>
    <w:p w:rsidR="0070645A" w:rsidRDefault="0070645A" w:rsidP="00712BEF">
      <w:pPr>
        <w:autoSpaceDE w:val="0"/>
        <w:autoSpaceDN w:val="0"/>
        <w:adjustRightInd w:val="0"/>
        <w:spacing w:after="0" w:line="240" w:lineRule="auto"/>
        <w:rPr>
          <w:rFonts w:ascii="Times New Roman" w:hAnsi="Times New Roman" w:cs="Times New Roman"/>
          <w:sz w:val="56"/>
          <w:szCs w:val="56"/>
        </w:rPr>
      </w:pPr>
    </w:p>
    <w:p w:rsidR="0070645A" w:rsidRDefault="00FE0D39" w:rsidP="00712BEF">
      <w:pPr>
        <w:autoSpaceDE w:val="0"/>
        <w:autoSpaceDN w:val="0"/>
        <w:adjustRightInd w:val="0"/>
        <w:spacing w:after="0" w:line="240" w:lineRule="auto"/>
        <w:rPr>
          <w:rFonts w:ascii="Times New Roman" w:hAnsi="Times New Roman" w:cs="Times New Roman"/>
          <w:sz w:val="56"/>
          <w:szCs w:val="56"/>
        </w:rPr>
      </w:pPr>
      <w:r>
        <w:rPr>
          <w:rFonts w:ascii="Times New Roman" w:hAnsi="Times New Roman" w:cs="Times New Roman"/>
          <w:sz w:val="56"/>
          <w:szCs w:val="56"/>
        </w:rPr>
        <w:t>Piano di Dipartimento</w:t>
      </w:r>
    </w:p>
    <w:p w:rsidR="00712BEF" w:rsidRPr="00FE0D39" w:rsidRDefault="00FE0D39" w:rsidP="00FE0D39">
      <w:pPr>
        <w:autoSpaceDE w:val="0"/>
        <w:autoSpaceDN w:val="0"/>
        <w:adjustRightInd w:val="0"/>
        <w:spacing w:after="0" w:line="240" w:lineRule="auto"/>
        <w:rPr>
          <w:rFonts w:ascii="Times New Roman" w:hAnsi="Times New Roman" w:cs="Times New Roman"/>
          <w:sz w:val="56"/>
          <w:szCs w:val="56"/>
        </w:rPr>
      </w:pPr>
      <w:r>
        <w:rPr>
          <w:rFonts w:ascii="Times New Roman" w:hAnsi="Times New Roman" w:cs="Times New Roman"/>
          <w:sz w:val="56"/>
          <w:szCs w:val="56"/>
        </w:rPr>
        <w:t>-</w:t>
      </w:r>
      <w:r w:rsidR="0070645A" w:rsidRPr="00FE0D39">
        <w:rPr>
          <w:rFonts w:ascii="Times New Roman" w:hAnsi="Times New Roman" w:cs="Times New Roman"/>
          <w:sz w:val="56"/>
          <w:szCs w:val="56"/>
        </w:rPr>
        <w:t>Definizione dei curricoli delle</w:t>
      </w:r>
    </w:p>
    <w:p w:rsidR="00FE0D39" w:rsidRDefault="00712BEF" w:rsidP="00712BEF">
      <w:pPr>
        <w:rPr>
          <w:rFonts w:ascii="Times New Roman" w:hAnsi="Times New Roman" w:cs="Times New Roman"/>
          <w:sz w:val="56"/>
          <w:szCs w:val="56"/>
        </w:rPr>
      </w:pPr>
      <w:r w:rsidRPr="003C600B">
        <w:rPr>
          <w:rFonts w:ascii="Times New Roman" w:hAnsi="Times New Roman" w:cs="Times New Roman"/>
          <w:sz w:val="56"/>
          <w:szCs w:val="56"/>
        </w:rPr>
        <w:t>discipline d’indirizzo</w:t>
      </w:r>
    </w:p>
    <w:p w:rsidR="00FE0D39" w:rsidRDefault="00FE0D39" w:rsidP="00712BEF">
      <w:pPr>
        <w:rPr>
          <w:rFonts w:ascii="Times New Roman" w:hAnsi="Times New Roman" w:cs="Times New Roman"/>
          <w:sz w:val="56"/>
          <w:szCs w:val="56"/>
        </w:rPr>
      </w:pPr>
    </w:p>
    <w:p w:rsidR="00E25187" w:rsidRDefault="00FE0D39" w:rsidP="00712BEF">
      <w:pPr>
        <w:rPr>
          <w:rFonts w:ascii="Times New Roman" w:hAnsi="Times New Roman" w:cs="Times New Roman"/>
          <w:sz w:val="56"/>
          <w:szCs w:val="56"/>
        </w:rPr>
      </w:pPr>
      <w:r>
        <w:rPr>
          <w:rFonts w:ascii="Times New Roman" w:hAnsi="Times New Roman" w:cs="Times New Roman"/>
          <w:sz w:val="56"/>
          <w:szCs w:val="56"/>
        </w:rPr>
        <w:t xml:space="preserve"> </w:t>
      </w:r>
      <w:r w:rsidR="00383E74">
        <w:rPr>
          <w:rFonts w:ascii="Times New Roman" w:hAnsi="Times New Roman" w:cs="Times New Roman"/>
          <w:sz w:val="56"/>
          <w:szCs w:val="56"/>
        </w:rPr>
        <w:t>primo-</w:t>
      </w:r>
      <w:r w:rsidR="00952246">
        <w:rPr>
          <w:rFonts w:ascii="Times New Roman" w:hAnsi="Times New Roman" w:cs="Times New Roman"/>
          <w:sz w:val="56"/>
          <w:szCs w:val="56"/>
        </w:rPr>
        <w:t xml:space="preserve">secondo </w:t>
      </w:r>
      <w:r>
        <w:rPr>
          <w:rFonts w:ascii="Times New Roman" w:hAnsi="Times New Roman" w:cs="Times New Roman"/>
          <w:sz w:val="56"/>
          <w:szCs w:val="56"/>
        </w:rPr>
        <w:t>b</w:t>
      </w:r>
      <w:r w:rsidR="00952246">
        <w:rPr>
          <w:rFonts w:ascii="Times New Roman" w:hAnsi="Times New Roman" w:cs="Times New Roman"/>
          <w:sz w:val="56"/>
          <w:szCs w:val="56"/>
        </w:rPr>
        <w:t>iennio</w:t>
      </w:r>
    </w:p>
    <w:p w:rsidR="00FE0D39" w:rsidRDefault="00FE0D39" w:rsidP="00712BEF">
      <w:pPr>
        <w:rPr>
          <w:rFonts w:ascii="Times New Roman" w:hAnsi="Times New Roman" w:cs="Times New Roman"/>
          <w:sz w:val="56"/>
          <w:szCs w:val="56"/>
        </w:rPr>
      </w:pPr>
      <w:r>
        <w:rPr>
          <w:rFonts w:ascii="Times New Roman" w:hAnsi="Times New Roman" w:cs="Times New Roman"/>
          <w:sz w:val="56"/>
          <w:szCs w:val="56"/>
        </w:rPr>
        <w:t xml:space="preserve"> </w:t>
      </w:r>
    </w:p>
    <w:p w:rsidR="00873114" w:rsidRPr="003C600B" w:rsidRDefault="00383E74" w:rsidP="00712BEF">
      <w:pPr>
        <w:rPr>
          <w:rFonts w:ascii="Times New Roman" w:hAnsi="Times New Roman" w:cs="Times New Roman"/>
          <w:sz w:val="56"/>
          <w:szCs w:val="56"/>
        </w:rPr>
      </w:pPr>
      <w:r>
        <w:rPr>
          <w:rFonts w:ascii="Times New Roman" w:hAnsi="Times New Roman" w:cs="Times New Roman"/>
          <w:sz w:val="56"/>
          <w:szCs w:val="56"/>
        </w:rPr>
        <w:t>quinto anno</w:t>
      </w:r>
    </w:p>
    <w:p w:rsidR="00E25187" w:rsidRDefault="00E25187" w:rsidP="00952246">
      <w:pPr>
        <w:jc w:val="both"/>
        <w:rPr>
          <w:b/>
          <w:sz w:val="36"/>
          <w:szCs w:val="36"/>
        </w:rPr>
      </w:pPr>
    </w:p>
    <w:p w:rsidR="00FE0D39" w:rsidRDefault="00FE0D39" w:rsidP="00952246">
      <w:pPr>
        <w:jc w:val="both"/>
        <w:rPr>
          <w:b/>
          <w:sz w:val="36"/>
          <w:szCs w:val="36"/>
        </w:rPr>
      </w:pPr>
    </w:p>
    <w:p w:rsidR="00952246" w:rsidRPr="0070645A" w:rsidRDefault="00952246" w:rsidP="00952246">
      <w:pPr>
        <w:jc w:val="both"/>
        <w:rPr>
          <w:b/>
          <w:sz w:val="36"/>
          <w:szCs w:val="36"/>
        </w:rPr>
      </w:pPr>
      <w:r w:rsidRPr="0070645A">
        <w:rPr>
          <w:b/>
          <w:sz w:val="36"/>
          <w:szCs w:val="36"/>
        </w:rPr>
        <w:t>OBIETTIVI COMUNI A TUTTE LE DISCIPLINE</w:t>
      </w:r>
      <w:r w:rsidR="00032BBC">
        <w:rPr>
          <w:b/>
          <w:sz w:val="36"/>
          <w:szCs w:val="36"/>
        </w:rPr>
        <w:t xml:space="preserve"> MUSICALI</w:t>
      </w:r>
    </w:p>
    <w:p w:rsidR="00952246" w:rsidRPr="0070645A" w:rsidRDefault="00952246" w:rsidP="00952246">
      <w:pPr>
        <w:numPr>
          <w:ilvl w:val="0"/>
          <w:numId w:val="1"/>
        </w:numPr>
        <w:tabs>
          <w:tab w:val="clear" w:pos="720"/>
          <w:tab w:val="num" w:pos="360"/>
        </w:tabs>
        <w:spacing w:after="0" w:line="240" w:lineRule="auto"/>
        <w:ind w:left="360"/>
        <w:jc w:val="both"/>
        <w:rPr>
          <w:sz w:val="32"/>
          <w:szCs w:val="32"/>
        </w:rPr>
      </w:pPr>
      <w:r w:rsidRPr="0070645A">
        <w:rPr>
          <w:sz w:val="32"/>
          <w:szCs w:val="32"/>
        </w:rPr>
        <w:t>Maturare  proprie capacità di ascolto e proprie capacità di espressione;</w:t>
      </w:r>
    </w:p>
    <w:p w:rsidR="00952246" w:rsidRPr="0070645A" w:rsidRDefault="008F7F7C" w:rsidP="00952246">
      <w:pPr>
        <w:numPr>
          <w:ilvl w:val="0"/>
          <w:numId w:val="1"/>
        </w:numPr>
        <w:tabs>
          <w:tab w:val="clear" w:pos="720"/>
          <w:tab w:val="num" w:pos="360"/>
        </w:tabs>
        <w:spacing w:after="0" w:line="240" w:lineRule="auto"/>
        <w:ind w:left="360"/>
        <w:jc w:val="both"/>
        <w:rPr>
          <w:sz w:val="32"/>
          <w:szCs w:val="32"/>
        </w:rPr>
      </w:pPr>
      <w:r w:rsidRPr="0070645A">
        <w:rPr>
          <w:sz w:val="32"/>
          <w:szCs w:val="32"/>
        </w:rPr>
        <w:t>maturare il</w:t>
      </w:r>
      <w:r w:rsidR="00952246" w:rsidRPr="0070645A">
        <w:rPr>
          <w:sz w:val="32"/>
          <w:szCs w:val="32"/>
        </w:rPr>
        <w:t xml:space="preserve"> processo di conoscenza del percorso storico musicale, compositivo ed elettronico- informatico ;</w:t>
      </w:r>
    </w:p>
    <w:p w:rsidR="00952246" w:rsidRPr="0070645A" w:rsidRDefault="00952246" w:rsidP="00952246">
      <w:pPr>
        <w:numPr>
          <w:ilvl w:val="0"/>
          <w:numId w:val="1"/>
        </w:numPr>
        <w:tabs>
          <w:tab w:val="clear" w:pos="720"/>
          <w:tab w:val="num" w:pos="360"/>
        </w:tabs>
        <w:spacing w:after="0" w:line="240" w:lineRule="auto"/>
        <w:ind w:left="360"/>
        <w:jc w:val="both"/>
        <w:rPr>
          <w:sz w:val="32"/>
          <w:szCs w:val="32"/>
        </w:rPr>
      </w:pPr>
      <w:r w:rsidRPr="0070645A">
        <w:rPr>
          <w:sz w:val="32"/>
          <w:szCs w:val="32"/>
        </w:rPr>
        <w:t>sviluppare</w:t>
      </w:r>
      <w:r w:rsidR="008F7F7C" w:rsidRPr="0070645A">
        <w:rPr>
          <w:sz w:val="32"/>
          <w:szCs w:val="32"/>
        </w:rPr>
        <w:t xml:space="preserve">  un adeguato metodo di studio e di capacità di autovalutazione;     </w:t>
      </w:r>
      <w:r w:rsidRPr="0070645A">
        <w:rPr>
          <w:sz w:val="32"/>
          <w:szCs w:val="32"/>
        </w:rPr>
        <w:t xml:space="preserve"> </w:t>
      </w:r>
    </w:p>
    <w:p w:rsidR="008F7F7C" w:rsidRPr="0070645A" w:rsidRDefault="008F7F7C" w:rsidP="00952246">
      <w:pPr>
        <w:numPr>
          <w:ilvl w:val="0"/>
          <w:numId w:val="1"/>
        </w:numPr>
        <w:tabs>
          <w:tab w:val="clear" w:pos="720"/>
          <w:tab w:val="num" w:pos="360"/>
        </w:tabs>
        <w:spacing w:after="0" w:line="240" w:lineRule="auto"/>
        <w:ind w:left="360"/>
        <w:jc w:val="both"/>
        <w:rPr>
          <w:sz w:val="32"/>
          <w:szCs w:val="32"/>
        </w:rPr>
      </w:pPr>
      <w:r w:rsidRPr="0070645A">
        <w:rPr>
          <w:sz w:val="32"/>
          <w:szCs w:val="32"/>
        </w:rPr>
        <w:t>sviluppare e migliorare il proprio senso estetico</w:t>
      </w:r>
    </w:p>
    <w:p w:rsidR="008F7F7C" w:rsidRPr="0070645A" w:rsidRDefault="008F7F7C" w:rsidP="00712BEF">
      <w:pPr>
        <w:rPr>
          <w:sz w:val="32"/>
          <w:szCs w:val="32"/>
        </w:rPr>
      </w:pPr>
    </w:p>
    <w:p w:rsidR="0070645A" w:rsidRDefault="0070645A" w:rsidP="00712BEF">
      <w:pPr>
        <w:rPr>
          <w:b/>
          <w:sz w:val="28"/>
          <w:szCs w:val="28"/>
        </w:rPr>
      </w:pPr>
    </w:p>
    <w:p w:rsidR="00712BEF" w:rsidRPr="0070645A" w:rsidRDefault="00712BEF" w:rsidP="00712BEF">
      <w:pPr>
        <w:rPr>
          <w:b/>
          <w:sz w:val="36"/>
          <w:szCs w:val="36"/>
        </w:rPr>
      </w:pPr>
      <w:r w:rsidRPr="0070645A">
        <w:rPr>
          <w:b/>
          <w:sz w:val="36"/>
          <w:szCs w:val="36"/>
        </w:rPr>
        <w:t>DISCIPLINE D’INDIRIZZO</w:t>
      </w:r>
    </w:p>
    <w:p w:rsidR="0070645A" w:rsidRDefault="0070645A" w:rsidP="00712BEF">
      <w:pPr>
        <w:rPr>
          <w:b/>
          <w:sz w:val="28"/>
          <w:szCs w:val="28"/>
        </w:rPr>
      </w:pPr>
    </w:p>
    <w:p w:rsidR="00712BEF" w:rsidRPr="0070645A" w:rsidRDefault="00712BEF" w:rsidP="00712BEF">
      <w:pPr>
        <w:rPr>
          <w:sz w:val="32"/>
          <w:szCs w:val="32"/>
        </w:rPr>
      </w:pPr>
      <w:r w:rsidRPr="0070645A">
        <w:rPr>
          <w:sz w:val="32"/>
          <w:szCs w:val="32"/>
        </w:rPr>
        <w:t> Teoria, Analisi e Composizione</w:t>
      </w:r>
    </w:p>
    <w:p w:rsidR="00712BEF" w:rsidRPr="0070645A" w:rsidRDefault="00712BEF" w:rsidP="00712BEF">
      <w:pPr>
        <w:rPr>
          <w:sz w:val="32"/>
          <w:szCs w:val="32"/>
        </w:rPr>
      </w:pPr>
      <w:r w:rsidRPr="0070645A">
        <w:rPr>
          <w:sz w:val="32"/>
          <w:szCs w:val="32"/>
        </w:rPr>
        <w:t> Storia della Musica</w:t>
      </w:r>
    </w:p>
    <w:p w:rsidR="00712BEF" w:rsidRPr="0070645A" w:rsidRDefault="00712BEF" w:rsidP="00712BEF">
      <w:pPr>
        <w:rPr>
          <w:sz w:val="32"/>
          <w:szCs w:val="32"/>
        </w:rPr>
      </w:pPr>
      <w:r w:rsidRPr="0070645A">
        <w:rPr>
          <w:sz w:val="32"/>
          <w:szCs w:val="32"/>
        </w:rPr>
        <w:t> Tecnologie Musicali</w:t>
      </w:r>
    </w:p>
    <w:p w:rsidR="00712BEF" w:rsidRPr="0070645A" w:rsidRDefault="00712BEF" w:rsidP="00712BEF">
      <w:pPr>
        <w:rPr>
          <w:sz w:val="32"/>
          <w:szCs w:val="32"/>
        </w:rPr>
      </w:pPr>
      <w:r w:rsidRPr="0070645A">
        <w:rPr>
          <w:sz w:val="32"/>
          <w:szCs w:val="32"/>
        </w:rPr>
        <w:t> Esecuzione e Interpretazione</w:t>
      </w:r>
    </w:p>
    <w:p w:rsidR="00712BEF" w:rsidRPr="00B93021" w:rsidRDefault="00712BEF" w:rsidP="00712BEF">
      <w:pPr>
        <w:rPr>
          <w:b/>
          <w:i/>
          <w:sz w:val="32"/>
          <w:szCs w:val="32"/>
        </w:rPr>
      </w:pPr>
      <w:r w:rsidRPr="00B93021">
        <w:rPr>
          <w:b/>
          <w:i/>
          <w:sz w:val="32"/>
          <w:szCs w:val="32"/>
        </w:rPr>
        <w:t>Pianoforte – Chitarra – Violino – Viola – Violoncello –Contrabbasso- Clarinetto ‐ Flauto traverso – Fagotto</w:t>
      </w:r>
      <w:r w:rsidR="00986315" w:rsidRPr="00B93021">
        <w:rPr>
          <w:b/>
          <w:i/>
          <w:sz w:val="32"/>
          <w:szCs w:val="32"/>
        </w:rPr>
        <w:t xml:space="preserve"> -</w:t>
      </w:r>
      <w:r w:rsidRPr="00B93021">
        <w:rPr>
          <w:b/>
          <w:i/>
          <w:sz w:val="32"/>
          <w:szCs w:val="32"/>
        </w:rPr>
        <w:t xml:space="preserve">Tromba – Saxofono ‐ </w:t>
      </w:r>
      <w:r w:rsidR="0027728C" w:rsidRPr="00B93021">
        <w:rPr>
          <w:b/>
          <w:i/>
          <w:sz w:val="32"/>
          <w:szCs w:val="32"/>
        </w:rPr>
        <w:t>Corno-Arpa-Canto</w:t>
      </w:r>
    </w:p>
    <w:p w:rsidR="00712BEF" w:rsidRPr="0070645A" w:rsidRDefault="00712BEF" w:rsidP="00712BEF">
      <w:pPr>
        <w:rPr>
          <w:sz w:val="32"/>
          <w:szCs w:val="32"/>
        </w:rPr>
      </w:pPr>
      <w:r w:rsidRPr="0070645A">
        <w:rPr>
          <w:sz w:val="32"/>
          <w:szCs w:val="32"/>
        </w:rPr>
        <w:t> Laboratorio di Musica d’Insieme</w:t>
      </w:r>
    </w:p>
    <w:p w:rsidR="00712BEF" w:rsidRPr="0070645A" w:rsidRDefault="00712BEF" w:rsidP="00712BEF">
      <w:pPr>
        <w:rPr>
          <w:sz w:val="32"/>
          <w:szCs w:val="32"/>
        </w:rPr>
      </w:pPr>
      <w:r w:rsidRPr="0070645A">
        <w:rPr>
          <w:sz w:val="32"/>
          <w:szCs w:val="32"/>
        </w:rPr>
        <w:t>Laboratorio Corale ‐ Laboratorio Strumentale</w:t>
      </w:r>
    </w:p>
    <w:p w:rsidR="00712BEF" w:rsidRPr="0070645A" w:rsidRDefault="00712BEF" w:rsidP="00712BEF">
      <w:pPr>
        <w:rPr>
          <w:sz w:val="32"/>
          <w:szCs w:val="32"/>
        </w:rPr>
      </w:pPr>
    </w:p>
    <w:p w:rsidR="00712BEF" w:rsidRDefault="00712BEF" w:rsidP="00712BEF"/>
    <w:p w:rsidR="00712BEF" w:rsidRDefault="00712BEF" w:rsidP="00712BEF"/>
    <w:p w:rsidR="0070645A" w:rsidRDefault="0070645A" w:rsidP="0077225E">
      <w:pPr>
        <w:autoSpaceDE w:val="0"/>
        <w:autoSpaceDN w:val="0"/>
        <w:adjustRightInd w:val="0"/>
        <w:spacing w:after="0" w:line="240" w:lineRule="auto"/>
        <w:rPr>
          <w:rFonts w:ascii="Arial" w:hAnsi="Arial" w:cs="Arial"/>
          <w:b/>
          <w:bCs/>
          <w:sz w:val="24"/>
          <w:szCs w:val="24"/>
        </w:rPr>
      </w:pPr>
    </w:p>
    <w:p w:rsidR="00383E74" w:rsidRDefault="00383E74" w:rsidP="00870796">
      <w:pPr>
        <w:pStyle w:val="Default"/>
        <w:rPr>
          <w:rFonts w:ascii="Arial" w:hAnsi="Arial" w:cs="Arial"/>
          <w:b/>
        </w:rPr>
      </w:pPr>
    </w:p>
    <w:p w:rsidR="00383E74" w:rsidRDefault="00383E74" w:rsidP="00870796">
      <w:pPr>
        <w:pStyle w:val="Default"/>
        <w:rPr>
          <w:rFonts w:ascii="Arial" w:hAnsi="Arial" w:cs="Arial"/>
          <w:b/>
        </w:rPr>
      </w:pPr>
    </w:p>
    <w:p w:rsidR="00383E74" w:rsidRDefault="00383E74" w:rsidP="00870796">
      <w:pPr>
        <w:pStyle w:val="Default"/>
        <w:rPr>
          <w:rFonts w:ascii="Arial" w:hAnsi="Arial" w:cs="Arial"/>
          <w:b/>
        </w:rPr>
      </w:pPr>
    </w:p>
    <w:p w:rsidR="00383E74" w:rsidRDefault="00383E74" w:rsidP="00870796">
      <w:pPr>
        <w:pStyle w:val="Default"/>
        <w:rPr>
          <w:rFonts w:ascii="Arial" w:hAnsi="Arial" w:cs="Arial"/>
          <w:b/>
        </w:rPr>
      </w:pPr>
    </w:p>
    <w:p w:rsidR="00383E74" w:rsidRDefault="00383E74" w:rsidP="00870796">
      <w:pPr>
        <w:pStyle w:val="Default"/>
        <w:rPr>
          <w:rFonts w:ascii="Arial" w:hAnsi="Arial" w:cs="Arial"/>
          <w:b/>
        </w:rPr>
      </w:pPr>
    </w:p>
    <w:p w:rsidR="00383E74" w:rsidRDefault="00383E74" w:rsidP="00870796">
      <w:pPr>
        <w:pStyle w:val="Default"/>
        <w:rPr>
          <w:rFonts w:ascii="Arial" w:hAnsi="Arial" w:cs="Arial"/>
          <w:b/>
        </w:rPr>
      </w:pPr>
    </w:p>
    <w:p w:rsidR="00383E74" w:rsidRDefault="00383E74" w:rsidP="00870796">
      <w:pPr>
        <w:pStyle w:val="Default"/>
        <w:rPr>
          <w:rFonts w:ascii="Arial" w:hAnsi="Arial" w:cs="Arial"/>
          <w:b/>
        </w:rPr>
      </w:pPr>
    </w:p>
    <w:tbl>
      <w:tblPr>
        <w:tblpPr w:leftFromText="141" w:rightFromText="141" w:vertAnchor="text" w:horzAnchor="page" w:tblpX="1" w:tblpY="-276"/>
        <w:tblW w:w="0" w:type="auto"/>
        <w:tblBorders>
          <w:top w:val="nil"/>
          <w:left w:val="nil"/>
          <w:bottom w:val="nil"/>
          <w:right w:val="nil"/>
        </w:tblBorders>
        <w:tblLayout w:type="fixed"/>
        <w:tblLook w:val="0000" w:firstRow="0" w:lastRow="0" w:firstColumn="0" w:lastColumn="0" w:noHBand="0" w:noVBand="0"/>
      </w:tblPr>
      <w:tblGrid>
        <w:gridCol w:w="268"/>
      </w:tblGrid>
      <w:tr w:rsidR="00004AF3" w:rsidTr="00004AF3">
        <w:trPr>
          <w:trHeight w:val="126"/>
        </w:trPr>
        <w:tc>
          <w:tcPr>
            <w:tcW w:w="268" w:type="dxa"/>
          </w:tcPr>
          <w:p w:rsidR="00004AF3" w:rsidRPr="00DF0449" w:rsidRDefault="00004AF3" w:rsidP="00004AF3">
            <w:pPr>
              <w:pStyle w:val="Default"/>
              <w:rPr>
                <w:rFonts w:ascii="Arial" w:hAnsi="Arial" w:cs="Arial"/>
                <w:b/>
                <w:sz w:val="23"/>
                <w:szCs w:val="23"/>
              </w:rPr>
            </w:pPr>
          </w:p>
        </w:tc>
      </w:tr>
      <w:tr w:rsidR="00004AF3" w:rsidTr="00004AF3">
        <w:trPr>
          <w:trHeight w:val="126"/>
        </w:trPr>
        <w:tc>
          <w:tcPr>
            <w:tcW w:w="268" w:type="dxa"/>
          </w:tcPr>
          <w:p w:rsidR="00004AF3" w:rsidRPr="00DF0449" w:rsidRDefault="00004AF3" w:rsidP="00004AF3">
            <w:pPr>
              <w:pStyle w:val="Default"/>
              <w:rPr>
                <w:rFonts w:ascii="Arial" w:hAnsi="Arial" w:cs="Arial"/>
                <w:b/>
                <w:sz w:val="23"/>
                <w:szCs w:val="23"/>
              </w:rPr>
            </w:pPr>
          </w:p>
        </w:tc>
      </w:tr>
      <w:tr w:rsidR="00004AF3" w:rsidTr="00004AF3">
        <w:trPr>
          <w:trHeight w:val="126"/>
        </w:trPr>
        <w:tc>
          <w:tcPr>
            <w:tcW w:w="268" w:type="dxa"/>
          </w:tcPr>
          <w:p w:rsidR="00004AF3" w:rsidRPr="00DF0449" w:rsidRDefault="00004AF3" w:rsidP="00004AF3">
            <w:pPr>
              <w:pStyle w:val="Default"/>
              <w:rPr>
                <w:rFonts w:ascii="Arial" w:hAnsi="Arial" w:cs="Arial"/>
                <w:b/>
                <w:sz w:val="23"/>
                <w:szCs w:val="23"/>
              </w:rPr>
            </w:pPr>
          </w:p>
        </w:tc>
      </w:tr>
      <w:tr w:rsidR="00004AF3" w:rsidTr="00004AF3">
        <w:trPr>
          <w:trHeight w:val="126"/>
        </w:trPr>
        <w:tc>
          <w:tcPr>
            <w:tcW w:w="268" w:type="dxa"/>
          </w:tcPr>
          <w:p w:rsidR="00004AF3" w:rsidRPr="00DF0449" w:rsidRDefault="00004AF3" w:rsidP="00004AF3">
            <w:pPr>
              <w:pStyle w:val="Default"/>
              <w:rPr>
                <w:rFonts w:ascii="Arial" w:hAnsi="Arial" w:cs="Arial"/>
                <w:sz w:val="23"/>
                <w:szCs w:val="23"/>
              </w:rPr>
            </w:pPr>
          </w:p>
        </w:tc>
      </w:tr>
    </w:tbl>
    <w:p w:rsidR="00E245FC" w:rsidRPr="00FE0D39" w:rsidRDefault="00E245FC" w:rsidP="00EE5E58">
      <w:pPr>
        <w:pStyle w:val="Paragrafoelenco"/>
        <w:numPr>
          <w:ilvl w:val="0"/>
          <w:numId w:val="16"/>
        </w:numPr>
        <w:rPr>
          <w:rFonts w:ascii="Arial" w:hAnsi="Arial" w:cs="Arial"/>
          <w:b/>
          <w:sz w:val="24"/>
          <w:szCs w:val="24"/>
        </w:rPr>
      </w:pPr>
      <w:r w:rsidRPr="00FE0D39">
        <w:rPr>
          <w:rFonts w:ascii="Arial" w:hAnsi="Arial" w:cs="Arial"/>
          <w:b/>
          <w:sz w:val="24"/>
          <w:szCs w:val="24"/>
        </w:rPr>
        <w:t>OBIETTIVI COMUNI AGLI INSEGNAMENTI DI STRUMENTO ( PRIMO- SECONDO)</w:t>
      </w:r>
      <w:r w:rsidR="00FE0D39">
        <w:rPr>
          <w:rFonts w:ascii="Arial" w:hAnsi="Arial" w:cs="Arial"/>
          <w:b/>
          <w:sz w:val="24"/>
          <w:szCs w:val="24"/>
        </w:rPr>
        <w:t xml:space="preserve"> </w:t>
      </w:r>
      <w:r w:rsidRPr="00FE0D39">
        <w:rPr>
          <w:rFonts w:ascii="Arial" w:hAnsi="Arial" w:cs="Arial"/>
          <w:b/>
          <w:sz w:val="24"/>
          <w:szCs w:val="24"/>
        </w:rPr>
        <w:t xml:space="preserve"> E DI MUSICA D’INSIEME    </w:t>
      </w:r>
    </w:p>
    <w:p w:rsidR="00E245FC" w:rsidRDefault="00E245FC" w:rsidP="00E245FC">
      <w:pPr>
        <w:rPr>
          <w:b/>
        </w:rPr>
      </w:pPr>
    </w:p>
    <w:p w:rsidR="00E245FC" w:rsidRPr="00E245FC" w:rsidRDefault="00E245FC" w:rsidP="00E245FC">
      <w:pPr>
        <w:rPr>
          <w:rFonts w:ascii="Arial" w:hAnsi="Arial" w:cs="Arial"/>
          <w:b/>
          <w:sz w:val="24"/>
          <w:szCs w:val="24"/>
        </w:rPr>
      </w:pPr>
      <w:r w:rsidRPr="00E245FC">
        <w:rPr>
          <w:rFonts w:ascii="Arial" w:hAnsi="Arial" w:cs="Arial"/>
          <w:b/>
          <w:sz w:val="24"/>
          <w:szCs w:val="24"/>
        </w:rPr>
        <w:t>Primo Biennio</w:t>
      </w:r>
    </w:p>
    <w:p w:rsidR="00E245FC" w:rsidRPr="00E245FC" w:rsidRDefault="00E245FC" w:rsidP="00E245FC">
      <w:pPr>
        <w:rPr>
          <w:rFonts w:ascii="Arial" w:hAnsi="Arial" w:cs="Arial"/>
          <w:b/>
          <w:sz w:val="22"/>
          <w:szCs w:val="22"/>
        </w:rPr>
      </w:pPr>
      <w:r w:rsidRPr="00E245FC">
        <w:rPr>
          <w:rFonts w:ascii="Arial" w:hAnsi="Arial" w:cs="Arial"/>
          <w:b/>
          <w:sz w:val="22"/>
          <w:szCs w:val="22"/>
        </w:rPr>
        <w:t>Guidare lo studente a:</w:t>
      </w:r>
    </w:p>
    <w:p w:rsidR="00E245FC" w:rsidRPr="00E245FC" w:rsidRDefault="00E245FC" w:rsidP="00E245FC">
      <w:pPr>
        <w:numPr>
          <w:ilvl w:val="0"/>
          <w:numId w:val="9"/>
        </w:numPr>
        <w:spacing w:after="0" w:line="240" w:lineRule="auto"/>
        <w:jc w:val="both"/>
        <w:rPr>
          <w:rFonts w:ascii="Arial" w:hAnsi="Arial" w:cs="Arial"/>
          <w:sz w:val="22"/>
          <w:szCs w:val="22"/>
        </w:rPr>
      </w:pPr>
      <w:r w:rsidRPr="00E245FC">
        <w:rPr>
          <w:rFonts w:ascii="Arial" w:hAnsi="Arial" w:cs="Arial"/>
          <w:sz w:val="22"/>
          <w:szCs w:val="22"/>
        </w:rPr>
        <w:t>acquisire e/o</w:t>
      </w:r>
      <w:r w:rsidRPr="00E245FC">
        <w:rPr>
          <w:rFonts w:ascii="Arial" w:hAnsi="Arial" w:cs="Arial"/>
          <w:color w:val="993366"/>
          <w:sz w:val="22"/>
          <w:szCs w:val="22"/>
        </w:rPr>
        <w:t xml:space="preserve"> </w:t>
      </w:r>
      <w:r w:rsidRPr="00E245FC">
        <w:rPr>
          <w:rFonts w:ascii="Arial" w:hAnsi="Arial" w:cs="Arial"/>
          <w:sz w:val="22"/>
          <w:szCs w:val="22"/>
        </w:rPr>
        <w:t xml:space="preserve">migliorare la propria </w:t>
      </w:r>
      <w:r w:rsidRPr="00E245FC">
        <w:rPr>
          <w:rFonts w:ascii="Arial" w:hAnsi="Arial" w:cs="Arial"/>
          <w:sz w:val="22"/>
          <w:szCs w:val="22"/>
          <w:u w:val="single"/>
        </w:rPr>
        <w:t>tecnica esecutiva</w:t>
      </w:r>
      <w:r w:rsidRPr="00E245FC">
        <w:rPr>
          <w:rFonts w:ascii="Arial" w:hAnsi="Arial" w:cs="Arial"/>
          <w:sz w:val="22"/>
          <w:szCs w:val="22"/>
        </w:rPr>
        <w:t xml:space="preserve"> nell’esecuzione solistica e d’insieme;</w:t>
      </w:r>
    </w:p>
    <w:p w:rsidR="00E245FC" w:rsidRPr="00E245FC" w:rsidRDefault="00E245FC" w:rsidP="00E245FC">
      <w:pPr>
        <w:numPr>
          <w:ilvl w:val="0"/>
          <w:numId w:val="9"/>
        </w:numPr>
        <w:spacing w:after="0" w:line="240" w:lineRule="auto"/>
        <w:jc w:val="both"/>
        <w:rPr>
          <w:rFonts w:ascii="Arial" w:hAnsi="Arial" w:cs="Arial"/>
          <w:sz w:val="22"/>
          <w:szCs w:val="22"/>
        </w:rPr>
      </w:pPr>
      <w:r w:rsidRPr="00E245FC">
        <w:rPr>
          <w:rFonts w:ascii="Arial" w:hAnsi="Arial" w:cs="Arial"/>
          <w:sz w:val="22"/>
          <w:szCs w:val="22"/>
        </w:rPr>
        <w:t xml:space="preserve">migliorare le proprie </w:t>
      </w:r>
      <w:r w:rsidRPr="00E245FC">
        <w:rPr>
          <w:rFonts w:ascii="Arial" w:hAnsi="Arial" w:cs="Arial"/>
          <w:sz w:val="22"/>
          <w:szCs w:val="22"/>
          <w:u w:val="single"/>
        </w:rPr>
        <w:t>capacità esecutive ed interpretative</w:t>
      </w:r>
      <w:r w:rsidRPr="00E245FC">
        <w:rPr>
          <w:rFonts w:ascii="Arial" w:hAnsi="Arial" w:cs="Arial"/>
          <w:sz w:val="22"/>
          <w:szCs w:val="22"/>
        </w:rPr>
        <w:t>;</w:t>
      </w:r>
    </w:p>
    <w:p w:rsidR="00E245FC" w:rsidRPr="00E245FC" w:rsidRDefault="00E245FC" w:rsidP="00E245FC">
      <w:pPr>
        <w:numPr>
          <w:ilvl w:val="0"/>
          <w:numId w:val="9"/>
        </w:numPr>
        <w:spacing w:after="0" w:line="240" w:lineRule="auto"/>
        <w:jc w:val="both"/>
        <w:rPr>
          <w:rFonts w:ascii="Arial" w:hAnsi="Arial" w:cs="Arial"/>
          <w:sz w:val="22"/>
          <w:szCs w:val="22"/>
        </w:rPr>
      </w:pPr>
      <w:r w:rsidRPr="00E245FC">
        <w:rPr>
          <w:rFonts w:ascii="Arial" w:hAnsi="Arial" w:cs="Arial"/>
          <w:sz w:val="22"/>
          <w:szCs w:val="22"/>
          <w:u w:val="single"/>
        </w:rPr>
        <w:t>conoscere gli strumenti</w:t>
      </w:r>
      <w:r w:rsidRPr="00E245FC">
        <w:rPr>
          <w:rFonts w:ascii="Arial" w:hAnsi="Arial" w:cs="Arial"/>
          <w:sz w:val="22"/>
          <w:szCs w:val="22"/>
        </w:rPr>
        <w:t xml:space="preserve"> oggetto di studio;</w:t>
      </w:r>
    </w:p>
    <w:p w:rsidR="00E245FC" w:rsidRPr="00E245FC" w:rsidRDefault="00E245FC" w:rsidP="00E245FC">
      <w:pPr>
        <w:numPr>
          <w:ilvl w:val="0"/>
          <w:numId w:val="9"/>
        </w:numPr>
        <w:spacing w:after="0" w:line="240" w:lineRule="auto"/>
        <w:jc w:val="both"/>
        <w:rPr>
          <w:rFonts w:ascii="Arial" w:hAnsi="Arial" w:cs="Arial"/>
          <w:sz w:val="22"/>
          <w:szCs w:val="22"/>
        </w:rPr>
      </w:pPr>
      <w:r w:rsidRPr="00E245FC">
        <w:rPr>
          <w:rFonts w:ascii="Arial" w:hAnsi="Arial" w:cs="Arial"/>
          <w:sz w:val="22"/>
          <w:szCs w:val="22"/>
        </w:rPr>
        <w:t xml:space="preserve">sviluppare capacità di </w:t>
      </w:r>
      <w:r w:rsidRPr="00E245FC">
        <w:rPr>
          <w:rFonts w:ascii="Arial" w:hAnsi="Arial" w:cs="Arial"/>
          <w:sz w:val="22"/>
          <w:szCs w:val="22"/>
          <w:u w:val="single"/>
        </w:rPr>
        <w:t>lettura a prima vista, di memorizzazione e di studio autonomo</w:t>
      </w:r>
      <w:r w:rsidRPr="00E245FC">
        <w:rPr>
          <w:rFonts w:ascii="Arial" w:hAnsi="Arial" w:cs="Arial"/>
          <w:sz w:val="22"/>
          <w:szCs w:val="22"/>
        </w:rPr>
        <w:t>;</w:t>
      </w:r>
    </w:p>
    <w:p w:rsidR="00E245FC" w:rsidRPr="00E245FC" w:rsidRDefault="00E245FC" w:rsidP="00E245FC">
      <w:pPr>
        <w:numPr>
          <w:ilvl w:val="0"/>
          <w:numId w:val="9"/>
        </w:numPr>
        <w:spacing w:after="0" w:line="240" w:lineRule="auto"/>
        <w:jc w:val="both"/>
        <w:rPr>
          <w:rFonts w:ascii="Arial" w:hAnsi="Arial" w:cs="Arial"/>
          <w:color w:val="000000"/>
          <w:sz w:val="22"/>
          <w:szCs w:val="22"/>
        </w:rPr>
      </w:pPr>
      <w:r w:rsidRPr="00E245FC">
        <w:rPr>
          <w:rFonts w:ascii="Arial" w:hAnsi="Arial" w:cs="Arial"/>
          <w:color w:val="000000"/>
          <w:sz w:val="22"/>
          <w:szCs w:val="22"/>
        </w:rPr>
        <w:t>conoscere i fondamenti della corretta emissione vocale</w:t>
      </w:r>
    </w:p>
    <w:p w:rsidR="00E245FC" w:rsidRPr="00E245FC" w:rsidRDefault="00E245FC" w:rsidP="00E245FC">
      <w:pPr>
        <w:numPr>
          <w:ilvl w:val="0"/>
          <w:numId w:val="9"/>
        </w:numPr>
        <w:spacing w:after="0" w:line="240" w:lineRule="auto"/>
        <w:jc w:val="both"/>
        <w:rPr>
          <w:rFonts w:ascii="Arial" w:hAnsi="Arial" w:cs="Arial"/>
          <w:color w:val="000000"/>
          <w:sz w:val="22"/>
          <w:szCs w:val="22"/>
        </w:rPr>
      </w:pPr>
      <w:r w:rsidRPr="00E245FC">
        <w:rPr>
          <w:rFonts w:ascii="Arial" w:hAnsi="Arial" w:cs="Arial"/>
          <w:sz w:val="22"/>
          <w:szCs w:val="22"/>
        </w:rPr>
        <w:t>mantenere un buon equilibrio psico-fisico in diverse situazioni di performance</w:t>
      </w:r>
    </w:p>
    <w:p w:rsidR="00E245FC" w:rsidRDefault="00E245FC" w:rsidP="00E245FC">
      <w:pPr>
        <w:rPr>
          <w:rFonts w:ascii="Arial" w:hAnsi="Arial" w:cs="Arial"/>
          <w:b/>
          <w:sz w:val="22"/>
          <w:szCs w:val="22"/>
        </w:rPr>
      </w:pPr>
    </w:p>
    <w:p w:rsidR="00E245FC" w:rsidRPr="005C4329" w:rsidRDefault="00E245FC" w:rsidP="005C4329">
      <w:pPr>
        <w:pStyle w:val="Paragrafoelenco"/>
        <w:numPr>
          <w:ilvl w:val="0"/>
          <w:numId w:val="16"/>
        </w:numPr>
        <w:rPr>
          <w:rFonts w:ascii="Arial" w:hAnsi="Arial" w:cs="Arial"/>
          <w:b/>
          <w:sz w:val="24"/>
          <w:szCs w:val="24"/>
        </w:rPr>
      </w:pPr>
      <w:r w:rsidRPr="005C4329">
        <w:rPr>
          <w:rFonts w:ascii="Arial" w:hAnsi="Arial" w:cs="Arial"/>
          <w:b/>
          <w:sz w:val="24"/>
          <w:szCs w:val="24"/>
        </w:rPr>
        <w:t xml:space="preserve">OBIETTIVI COMUNI AGLI INSEGNAMENTI DELLE DISCIPLINE TEORICHE (T.A.C. STORIA DELLA MUSICA E TECNOLOGIE MUSICALI)    </w:t>
      </w:r>
    </w:p>
    <w:p w:rsidR="00E245FC" w:rsidRDefault="00E245FC" w:rsidP="00E245FC">
      <w:pPr>
        <w:rPr>
          <w:b/>
        </w:rPr>
      </w:pPr>
    </w:p>
    <w:p w:rsidR="00E245FC" w:rsidRPr="00E245FC" w:rsidRDefault="00E245FC" w:rsidP="00E245FC">
      <w:pPr>
        <w:rPr>
          <w:rFonts w:ascii="Arial" w:hAnsi="Arial" w:cs="Arial"/>
          <w:b/>
          <w:sz w:val="24"/>
          <w:szCs w:val="24"/>
        </w:rPr>
      </w:pPr>
      <w:r w:rsidRPr="00E245FC">
        <w:rPr>
          <w:rFonts w:ascii="Arial" w:hAnsi="Arial" w:cs="Arial"/>
          <w:b/>
          <w:sz w:val="24"/>
          <w:szCs w:val="24"/>
        </w:rPr>
        <w:t>Primo Biennio</w:t>
      </w:r>
    </w:p>
    <w:p w:rsidR="00E245FC" w:rsidRDefault="00E245FC" w:rsidP="00E245FC">
      <w:pPr>
        <w:autoSpaceDE w:val="0"/>
        <w:autoSpaceDN w:val="0"/>
        <w:adjustRightInd w:val="0"/>
        <w:ind w:left="360"/>
        <w:rPr>
          <w:rFonts w:ascii="Arial" w:hAnsi="Arial" w:cs="Arial"/>
          <w:sz w:val="22"/>
          <w:szCs w:val="22"/>
        </w:rPr>
      </w:pPr>
      <w:r w:rsidRPr="004C064A">
        <w:rPr>
          <w:rFonts w:ascii="Times New Roman" w:hAnsi="Times New Roman"/>
        </w:rPr>
        <w:t xml:space="preserve">  </w:t>
      </w:r>
      <w:r w:rsidRPr="00E245FC">
        <w:rPr>
          <w:rFonts w:ascii="Arial" w:hAnsi="Arial" w:cs="Arial"/>
          <w:sz w:val="22"/>
          <w:szCs w:val="22"/>
        </w:rPr>
        <w:t>1. Sviluppare proprie capacità di ascolto, di espressione;</w:t>
      </w:r>
    </w:p>
    <w:p w:rsidR="00E245FC" w:rsidRPr="00E245FC" w:rsidRDefault="00E245FC" w:rsidP="00E245FC">
      <w:pPr>
        <w:autoSpaceDE w:val="0"/>
        <w:autoSpaceDN w:val="0"/>
        <w:adjustRightInd w:val="0"/>
        <w:ind w:left="360"/>
        <w:rPr>
          <w:rFonts w:ascii="Arial" w:hAnsi="Arial" w:cs="Arial"/>
          <w:sz w:val="22"/>
          <w:szCs w:val="22"/>
        </w:rPr>
      </w:pPr>
      <w:r w:rsidRPr="00E245FC">
        <w:rPr>
          <w:rFonts w:ascii="Arial" w:hAnsi="Arial" w:cs="Arial"/>
          <w:sz w:val="22"/>
          <w:szCs w:val="22"/>
        </w:rPr>
        <w:t xml:space="preserve"> 2. Apprendere i fondamentali processi di conoscenza del percorso storico- musicale e dei sistemi di notazione anche in ambito compositivo ed elettronico- informatico (utilizzo dei principali software per l’editing musicale);</w:t>
      </w:r>
    </w:p>
    <w:p w:rsidR="00E245FC" w:rsidRPr="00E245FC" w:rsidRDefault="00E245FC" w:rsidP="00E245FC">
      <w:pPr>
        <w:autoSpaceDE w:val="0"/>
        <w:autoSpaceDN w:val="0"/>
        <w:adjustRightInd w:val="0"/>
        <w:ind w:left="426"/>
        <w:rPr>
          <w:rFonts w:ascii="Arial" w:hAnsi="Arial" w:cs="Arial"/>
          <w:sz w:val="22"/>
          <w:szCs w:val="22"/>
        </w:rPr>
      </w:pPr>
      <w:r w:rsidRPr="00E245FC">
        <w:rPr>
          <w:rFonts w:ascii="Arial" w:hAnsi="Arial" w:cs="Arial"/>
          <w:sz w:val="22"/>
          <w:szCs w:val="22"/>
        </w:rPr>
        <w:t xml:space="preserve"> 3.Acquisizione di principali concetti del linguaggio musicale ed allo sviluppo di capacità di comprensione analitica e di produzione attraverso l’improvvisazione e la composizione;</w:t>
      </w:r>
    </w:p>
    <w:p w:rsidR="00E245FC" w:rsidRPr="00E245FC" w:rsidRDefault="00E245FC" w:rsidP="00E245FC">
      <w:pPr>
        <w:autoSpaceDE w:val="0"/>
        <w:autoSpaceDN w:val="0"/>
        <w:adjustRightInd w:val="0"/>
        <w:ind w:left="426"/>
        <w:rPr>
          <w:rFonts w:ascii="Arial" w:hAnsi="Arial" w:cs="Arial"/>
          <w:sz w:val="22"/>
          <w:szCs w:val="22"/>
        </w:rPr>
      </w:pPr>
      <w:r w:rsidRPr="00E245FC">
        <w:rPr>
          <w:rFonts w:ascii="Arial" w:hAnsi="Arial" w:cs="Arial"/>
          <w:sz w:val="22"/>
          <w:szCs w:val="22"/>
        </w:rPr>
        <w:t xml:space="preserve"> 4. sviluppare un adeguato metodo di studio, adeguate capacità applicative e di autovalutazione.</w:t>
      </w:r>
    </w:p>
    <w:p w:rsidR="00E245FC" w:rsidRDefault="00E245FC" w:rsidP="00E245FC">
      <w:pPr>
        <w:rPr>
          <w:rFonts w:ascii="Arial" w:hAnsi="Arial" w:cs="Arial"/>
          <w:b/>
          <w:sz w:val="22"/>
          <w:szCs w:val="22"/>
        </w:rPr>
      </w:pPr>
    </w:p>
    <w:p w:rsidR="00F55EAF" w:rsidRPr="00E245FC" w:rsidRDefault="00F55EAF" w:rsidP="00E245FC">
      <w:pPr>
        <w:rPr>
          <w:rFonts w:ascii="Arial" w:hAnsi="Arial" w:cs="Arial"/>
          <w:b/>
          <w:sz w:val="22"/>
          <w:szCs w:val="22"/>
        </w:rPr>
      </w:pPr>
    </w:p>
    <w:p w:rsidR="00004AF3" w:rsidRPr="00DF0449" w:rsidRDefault="00004AF3" w:rsidP="005C4329">
      <w:pPr>
        <w:pStyle w:val="Default"/>
        <w:numPr>
          <w:ilvl w:val="0"/>
          <w:numId w:val="16"/>
        </w:numPr>
        <w:rPr>
          <w:rFonts w:ascii="Arial" w:hAnsi="Arial" w:cs="Arial"/>
        </w:rPr>
      </w:pPr>
      <w:r w:rsidRPr="00DF0449">
        <w:rPr>
          <w:rFonts w:ascii="Arial" w:hAnsi="Arial" w:cs="Arial"/>
          <w:b/>
        </w:rPr>
        <w:t xml:space="preserve">Competenze chiave di cittadinanza da acquisire al termine dell'istruzione      </w:t>
      </w:r>
      <w:r w:rsidRPr="00DF0449">
        <w:rPr>
          <w:rFonts w:ascii="Arial" w:hAnsi="Arial" w:cs="Arial"/>
        </w:rPr>
        <w:t xml:space="preserve">                                              </w:t>
      </w:r>
      <w:r w:rsidRPr="00DF0449">
        <w:rPr>
          <w:rFonts w:ascii="Arial" w:hAnsi="Arial" w:cs="Arial"/>
          <w:b/>
        </w:rPr>
        <w:t>obbligatoria (DM 139/07)</w:t>
      </w:r>
      <w:r w:rsidR="005C4329">
        <w:rPr>
          <w:rFonts w:ascii="Arial" w:hAnsi="Arial" w:cs="Arial"/>
          <w:b/>
        </w:rPr>
        <w:t xml:space="preserve"> PRIMO BIENNIO</w:t>
      </w:r>
    </w:p>
    <w:p w:rsidR="00004AF3" w:rsidRPr="00DF0449" w:rsidRDefault="00004AF3" w:rsidP="00004AF3">
      <w:pPr>
        <w:pStyle w:val="Default"/>
        <w:rPr>
          <w:rFonts w:ascii="Arial" w:hAnsi="Arial" w:cs="Arial"/>
        </w:rPr>
      </w:pPr>
    </w:p>
    <w:p w:rsidR="00004AF3" w:rsidRDefault="00004AF3" w:rsidP="00004AF3">
      <w:pPr>
        <w:pStyle w:val="Default"/>
        <w:rPr>
          <w:rFonts w:ascii="Arial" w:hAnsi="Arial" w:cs="Arial"/>
          <w:b/>
          <w:sz w:val="22"/>
          <w:szCs w:val="22"/>
        </w:rPr>
      </w:pPr>
      <w:r w:rsidRPr="00DF0449">
        <w:rPr>
          <w:rFonts w:ascii="Arial" w:hAnsi="Arial" w:cs="Arial"/>
          <w:sz w:val="22"/>
          <w:szCs w:val="22"/>
        </w:rPr>
        <w:t>L'elevamento dell'obbligo di istruzione a dieci anni intende favorire il pieno sviluppo della persona nella costruzione del sé, di corrette e significative relazioni con gli altri e 'di una positiva interazione con la realtà naturale e sociale. Tutte le discipline rappresentate nel Dipartimento di Musica</w:t>
      </w:r>
      <w:r>
        <w:rPr>
          <w:rFonts w:ascii="Arial" w:hAnsi="Arial" w:cs="Arial"/>
          <w:sz w:val="22"/>
          <w:szCs w:val="22"/>
        </w:rPr>
        <w:t xml:space="preserve">, </w:t>
      </w:r>
      <w:r w:rsidRPr="00DF0449">
        <w:rPr>
          <w:rFonts w:ascii="Arial" w:hAnsi="Arial" w:cs="Arial"/>
          <w:sz w:val="22"/>
          <w:szCs w:val="22"/>
        </w:rPr>
        <w:t xml:space="preserve">perseguono, attraverso varie strategie, le </w:t>
      </w:r>
      <w:r w:rsidRPr="00DF0449">
        <w:rPr>
          <w:rFonts w:ascii="Arial" w:hAnsi="Arial" w:cs="Arial"/>
          <w:b/>
          <w:sz w:val="22"/>
          <w:szCs w:val="22"/>
        </w:rPr>
        <w:t>competenze chiave di cittadinanza:</w:t>
      </w:r>
    </w:p>
    <w:p w:rsidR="00004AF3" w:rsidRDefault="00004AF3" w:rsidP="00004AF3">
      <w:pPr>
        <w:pStyle w:val="Default"/>
        <w:rPr>
          <w:rFonts w:ascii="Arial" w:hAnsi="Arial" w:cs="Arial"/>
          <w:b/>
          <w:sz w:val="22"/>
          <w:szCs w:val="22"/>
        </w:rPr>
      </w:pPr>
    </w:p>
    <w:p w:rsidR="00004AF3" w:rsidRDefault="00004AF3" w:rsidP="00004AF3">
      <w:pPr>
        <w:pStyle w:val="Default"/>
        <w:numPr>
          <w:ilvl w:val="0"/>
          <w:numId w:val="7"/>
        </w:numPr>
        <w:rPr>
          <w:rFonts w:ascii="Arial" w:hAnsi="Arial" w:cs="Arial"/>
          <w:b/>
          <w:sz w:val="22"/>
          <w:szCs w:val="22"/>
        </w:rPr>
      </w:pPr>
      <w:r>
        <w:rPr>
          <w:rFonts w:ascii="Arial" w:hAnsi="Arial" w:cs="Arial"/>
          <w:b/>
          <w:sz w:val="22"/>
          <w:szCs w:val="22"/>
        </w:rPr>
        <w:t>Imparare ad imparare</w:t>
      </w:r>
    </w:p>
    <w:p w:rsidR="00004AF3" w:rsidRDefault="00004AF3" w:rsidP="00004AF3">
      <w:pPr>
        <w:pStyle w:val="Default"/>
        <w:numPr>
          <w:ilvl w:val="0"/>
          <w:numId w:val="7"/>
        </w:numPr>
        <w:rPr>
          <w:rFonts w:ascii="Arial" w:hAnsi="Arial" w:cs="Arial"/>
          <w:b/>
          <w:sz w:val="22"/>
          <w:szCs w:val="22"/>
        </w:rPr>
      </w:pPr>
      <w:r>
        <w:rPr>
          <w:rFonts w:ascii="Arial" w:hAnsi="Arial" w:cs="Arial"/>
          <w:b/>
          <w:sz w:val="22"/>
          <w:szCs w:val="22"/>
        </w:rPr>
        <w:t>Progettare</w:t>
      </w:r>
    </w:p>
    <w:p w:rsidR="00004AF3" w:rsidRDefault="00004AF3" w:rsidP="00004AF3">
      <w:pPr>
        <w:pStyle w:val="Default"/>
        <w:numPr>
          <w:ilvl w:val="0"/>
          <w:numId w:val="7"/>
        </w:numPr>
        <w:rPr>
          <w:rFonts w:ascii="Arial" w:hAnsi="Arial" w:cs="Arial"/>
          <w:b/>
          <w:sz w:val="22"/>
          <w:szCs w:val="22"/>
        </w:rPr>
      </w:pPr>
      <w:r>
        <w:rPr>
          <w:rFonts w:ascii="Arial" w:hAnsi="Arial" w:cs="Arial"/>
          <w:b/>
          <w:sz w:val="22"/>
          <w:szCs w:val="22"/>
        </w:rPr>
        <w:t>Comunicare</w:t>
      </w:r>
    </w:p>
    <w:p w:rsidR="00004AF3" w:rsidRDefault="00004AF3" w:rsidP="00004AF3">
      <w:pPr>
        <w:pStyle w:val="Default"/>
        <w:numPr>
          <w:ilvl w:val="0"/>
          <w:numId w:val="7"/>
        </w:numPr>
        <w:rPr>
          <w:rFonts w:ascii="Arial" w:hAnsi="Arial" w:cs="Arial"/>
          <w:b/>
          <w:sz w:val="22"/>
          <w:szCs w:val="22"/>
        </w:rPr>
      </w:pPr>
      <w:r>
        <w:rPr>
          <w:rFonts w:ascii="Arial" w:hAnsi="Arial" w:cs="Arial"/>
          <w:b/>
          <w:sz w:val="22"/>
          <w:szCs w:val="22"/>
        </w:rPr>
        <w:t>Collaborare e partecipare</w:t>
      </w:r>
    </w:p>
    <w:p w:rsidR="00004AF3" w:rsidRDefault="00004AF3" w:rsidP="00004AF3">
      <w:pPr>
        <w:pStyle w:val="Default"/>
        <w:numPr>
          <w:ilvl w:val="0"/>
          <w:numId w:val="7"/>
        </w:numPr>
        <w:rPr>
          <w:rFonts w:ascii="Arial" w:hAnsi="Arial" w:cs="Arial"/>
          <w:b/>
          <w:sz w:val="22"/>
          <w:szCs w:val="22"/>
        </w:rPr>
      </w:pPr>
      <w:r>
        <w:rPr>
          <w:rFonts w:ascii="Arial" w:hAnsi="Arial" w:cs="Arial"/>
          <w:b/>
          <w:sz w:val="22"/>
          <w:szCs w:val="22"/>
        </w:rPr>
        <w:t>Agire in modo autonomo e responsabile</w:t>
      </w:r>
    </w:p>
    <w:p w:rsidR="00004AF3" w:rsidRDefault="00004AF3" w:rsidP="00004AF3">
      <w:pPr>
        <w:pStyle w:val="Default"/>
        <w:numPr>
          <w:ilvl w:val="0"/>
          <w:numId w:val="7"/>
        </w:numPr>
        <w:rPr>
          <w:rFonts w:ascii="Arial" w:hAnsi="Arial" w:cs="Arial"/>
          <w:b/>
          <w:sz w:val="22"/>
          <w:szCs w:val="22"/>
        </w:rPr>
      </w:pPr>
      <w:r>
        <w:rPr>
          <w:rFonts w:ascii="Arial" w:hAnsi="Arial" w:cs="Arial"/>
          <w:b/>
          <w:sz w:val="22"/>
          <w:szCs w:val="22"/>
        </w:rPr>
        <w:t>Risolvere problemi, individuare collegamenti e relazioni</w:t>
      </w:r>
    </w:p>
    <w:p w:rsidR="00004AF3" w:rsidRPr="00DF0449" w:rsidRDefault="00004AF3" w:rsidP="00004AF3">
      <w:pPr>
        <w:pStyle w:val="Default"/>
        <w:numPr>
          <w:ilvl w:val="0"/>
          <w:numId w:val="7"/>
        </w:numPr>
        <w:rPr>
          <w:rFonts w:ascii="Arial" w:hAnsi="Arial" w:cs="Arial"/>
          <w:b/>
          <w:sz w:val="22"/>
          <w:szCs w:val="22"/>
        </w:rPr>
      </w:pPr>
      <w:r>
        <w:rPr>
          <w:rFonts w:ascii="Arial" w:hAnsi="Arial" w:cs="Arial"/>
          <w:b/>
          <w:sz w:val="22"/>
          <w:szCs w:val="22"/>
        </w:rPr>
        <w:t>Acquisire ed interpretare</w:t>
      </w:r>
    </w:p>
    <w:p w:rsidR="00004AF3" w:rsidRDefault="00004AF3" w:rsidP="00004AF3"/>
    <w:p w:rsidR="00004AF3" w:rsidRDefault="00004AF3" w:rsidP="00004AF3">
      <w:pPr>
        <w:rPr>
          <w:rFonts w:ascii="Arial" w:hAnsi="Arial" w:cs="Arial"/>
        </w:rPr>
      </w:pPr>
      <w:r w:rsidRPr="00004AF3">
        <w:rPr>
          <w:rFonts w:ascii="Arial" w:hAnsi="Arial" w:cs="Arial"/>
          <w:sz w:val="22"/>
          <w:szCs w:val="22"/>
        </w:rPr>
        <w:t>A differenza di quanto avviene negli altri indirizzi, la certificazione delle competenze di ambito musicale nel Liceo musicale è prevista sia al termine del primo biennio (classe seconda) sia al termine del secondo biennio (classe quarta) elaborata dalla rete nazionale dei Licei musicali e coreutici, che sintetizza le competenze acquisite in ambito musicale</w:t>
      </w:r>
      <w:r w:rsidRPr="004D410F">
        <w:rPr>
          <w:rFonts w:ascii="Arial" w:hAnsi="Arial" w:cs="Arial"/>
        </w:rPr>
        <w:t>.</w:t>
      </w:r>
    </w:p>
    <w:p w:rsidR="00004AF3" w:rsidRDefault="00004AF3" w:rsidP="00004AF3">
      <w:pPr>
        <w:rPr>
          <w:rFonts w:ascii="Arial" w:hAnsi="Arial" w:cs="Arial"/>
          <w:b/>
          <w:sz w:val="28"/>
          <w:szCs w:val="28"/>
        </w:rPr>
      </w:pPr>
      <w:r>
        <w:rPr>
          <w:rFonts w:ascii="Arial" w:hAnsi="Arial" w:cs="Arial"/>
          <w:b/>
          <w:sz w:val="28"/>
          <w:szCs w:val="28"/>
        </w:rPr>
        <w:lastRenderedPageBreak/>
        <w:t>P</w:t>
      </w:r>
      <w:r w:rsidRPr="004D410F">
        <w:rPr>
          <w:rFonts w:ascii="Arial" w:hAnsi="Arial" w:cs="Arial"/>
          <w:b/>
          <w:sz w:val="28"/>
          <w:szCs w:val="28"/>
        </w:rPr>
        <w:t>RIMO BIENNIO</w:t>
      </w:r>
    </w:p>
    <w:p w:rsidR="00004AF3" w:rsidRDefault="00004AF3" w:rsidP="00004AF3">
      <w:pPr>
        <w:spacing w:after="0" w:line="240" w:lineRule="auto"/>
        <w:jc w:val="both"/>
        <w:rPr>
          <w:rFonts w:ascii="Arial" w:eastAsia="Times New Roman" w:hAnsi="Arial" w:cs="Times New Roman"/>
          <w:b/>
          <w:sz w:val="22"/>
          <w:szCs w:val="22"/>
          <w:lang w:eastAsia="it-IT"/>
        </w:rPr>
      </w:pPr>
    </w:p>
    <w:p w:rsidR="00004AF3" w:rsidRPr="00004AF3" w:rsidRDefault="00004AF3" w:rsidP="00004AF3">
      <w:pPr>
        <w:spacing w:after="0" w:line="240" w:lineRule="auto"/>
        <w:jc w:val="both"/>
        <w:rPr>
          <w:rFonts w:ascii="Arial" w:eastAsia="Times New Roman" w:hAnsi="Arial" w:cs="Times New Roman"/>
          <w:b/>
          <w:sz w:val="22"/>
          <w:szCs w:val="22"/>
          <w:lang w:eastAsia="it-IT"/>
        </w:rPr>
      </w:pPr>
      <w:r w:rsidRPr="00004AF3">
        <w:rPr>
          <w:rFonts w:ascii="Arial" w:eastAsia="Times New Roman" w:hAnsi="Arial" w:cs="Times New Roman"/>
          <w:b/>
          <w:sz w:val="22"/>
          <w:szCs w:val="22"/>
          <w:lang w:eastAsia="it-IT"/>
        </w:rPr>
        <w:t>Asse musicale</w:t>
      </w:r>
    </w:p>
    <w:p w:rsidR="00004AF3" w:rsidRPr="00004AF3" w:rsidRDefault="00004AF3" w:rsidP="00004AF3">
      <w:pPr>
        <w:spacing w:after="0" w:line="240" w:lineRule="auto"/>
        <w:jc w:val="both"/>
        <w:rPr>
          <w:rFonts w:ascii="Arial" w:eastAsia="Times New Roman" w:hAnsi="Arial" w:cs="Times New Roman"/>
          <w:b/>
          <w:sz w:val="22"/>
          <w:szCs w:val="22"/>
          <w:lang w:eastAsia="it-IT"/>
        </w:rPr>
      </w:pPr>
    </w:p>
    <w:tbl>
      <w:tblPr>
        <w:tblW w:w="0" w:type="auto"/>
        <w:tblBorders>
          <w:top w:val="nil"/>
          <w:left w:val="nil"/>
          <w:bottom w:val="nil"/>
          <w:right w:val="nil"/>
        </w:tblBorders>
        <w:tblLayout w:type="fixed"/>
        <w:tblLook w:val="0000" w:firstRow="0" w:lastRow="0" w:firstColumn="0" w:lastColumn="0" w:noHBand="0" w:noVBand="0"/>
      </w:tblPr>
      <w:tblGrid>
        <w:gridCol w:w="7997"/>
      </w:tblGrid>
      <w:tr w:rsidR="00004AF3" w:rsidRPr="00004AF3" w:rsidTr="0005543F">
        <w:trPr>
          <w:trHeight w:val="225"/>
        </w:trPr>
        <w:tc>
          <w:tcPr>
            <w:tcW w:w="7997" w:type="dxa"/>
          </w:tcPr>
          <w:p w:rsidR="00004AF3" w:rsidRPr="00004AF3" w:rsidRDefault="00004AF3" w:rsidP="00004AF3">
            <w:pPr>
              <w:numPr>
                <w:ilvl w:val="0"/>
                <w:numId w:val="8"/>
              </w:numPr>
              <w:autoSpaceDE w:val="0"/>
              <w:autoSpaceDN w:val="0"/>
              <w:adjustRightInd w:val="0"/>
              <w:spacing w:after="0" w:line="240" w:lineRule="auto"/>
              <w:jc w:val="both"/>
              <w:rPr>
                <w:rFonts w:ascii="Arial" w:eastAsia="Times New Roman" w:hAnsi="Arial" w:cs="Arial"/>
                <w:sz w:val="22"/>
                <w:szCs w:val="22"/>
                <w:lang w:eastAsia="it-IT"/>
              </w:rPr>
            </w:pPr>
            <w:r w:rsidRPr="00004AF3">
              <w:rPr>
                <w:rFonts w:ascii="Arial" w:eastAsia="Times New Roman" w:hAnsi="Arial" w:cs="Arial"/>
                <w:sz w:val="22"/>
                <w:szCs w:val="22"/>
                <w:lang w:eastAsia="it-IT"/>
              </w:rPr>
              <w:t xml:space="preserve">Analizza e descrivere all’ascolto le principali caratteristiche morfologiche e sintattico-formali e i principali tratti stilistici relativi ad un brano musicale. </w:t>
            </w:r>
          </w:p>
        </w:tc>
      </w:tr>
      <w:tr w:rsidR="00004AF3" w:rsidRPr="00004AF3" w:rsidTr="0005543F">
        <w:trPr>
          <w:trHeight w:val="357"/>
        </w:trPr>
        <w:tc>
          <w:tcPr>
            <w:tcW w:w="7997" w:type="dxa"/>
          </w:tcPr>
          <w:p w:rsidR="00004AF3" w:rsidRPr="00004AF3" w:rsidRDefault="00004AF3" w:rsidP="0005543F">
            <w:pPr>
              <w:autoSpaceDE w:val="0"/>
              <w:autoSpaceDN w:val="0"/>
              <w:adjustRightInd w:val="0"/>
              <w:spacing w:after="0" w:line="240" w:lineRule="auto"/>
              <w:rPr>
                <w:rFonts w:ascii="Arial" w:eastAsia="Times New Roman" w:hAnsi="Arial" w:cs="Arial"/>
                <w:sz w:val="22"/>
                <w:szCs w:val="22"/>
                <w:lang w:eastAsia="it-IT"/>
              </w:rPr>
            </w:pPr>
          </w:p>
          <w:p w:rsidR="00004AF3" w:rsidRPr="00004AF3" w:rsidRDefault="00004AF3" w:rsidP="00004AF3">
            <w:pPr>
              <w:numPr>
                <w:ilvl w:val="0"/>
                <w:numId w:val="8"/>
              </w:numPr>
              <w:autoSpaceDE w:val="0"/>
              <w:autoSpaceDN w:val="0"/>
              <w:adjustRightInd w:val="0"/>
              <w:spacing w:after="0" w:line="240" w:lineRule="auto"/>
              <w:jc w:val="both"/>
              <w:rPr>
                <w:rFonts w:ascii="Arial" w:eastAsia="Times New Roman" w:hAnsi="Arial" w:cs="Arial"/>
                <w:sz w:val="22"/>
                <w:szCs w:val="22"/>
                <w:lang w:eastAsia="it-IT"/>
              </w:rPr>
            </w:pPr>
            <w:r w:rsidRPr="00004AF3">
              <w:rPr>
                <w:rFonts w:ascii="Arial" w:eastAsia="Times New Roman" w:hAnsi="Arial" w:cs="Arial"/>
                <w:sz w:val="22"/>
                <w:szCs w:val="22"/>
                <w:lang w:eastAsia="it-IT"/>
              </w:rPr>
              <w:t xml:space="preserve"> Analizza e descrivere, con terminologia e schemi appropriati, brani musicali significativi, comprendendone le caratteristiche di genere, l’evoluzione stilistica e la dimensione storica. </w:t>
            </w:r>
          </w:p>
        </w:tc>
      </w:tr>
      <w:tr w:rsidR="00004AF3" w:rsidRPr="00004AF3" w:rsidTr="0005543F">
        <w:trPr>
          <w:trHeight w:val="225"/>
        </w:trPr>
        <w:tc>
          <w:tcPr>
            <w:tcW w:w="7997" w:type="dxa"/>
          </w:tcPr>
          <w:p w:rsidR="00004AF3" w:rsidRPr="00004AF3" w:rsidRDefault="00004AF3" w:rsidP="0005543F">
            <w:pPr>
              <w:autoSpaceDE w:val="0"/>
              <w:autoSpaceDN w:val="0"/>
              <w:adjustRightInd w:val="0"/>
              <w:spacing w:after="0" w:line="240" w:lineRule="auto"/>
              <w:rPr>
                <w:rFonts w:ascii="Arial" w:eastAsia="Times New Roman" w:hAnsi="Arial" w:cs="Arial"/>
                <w:sz w:val="22"/>
                <w:szCs w:val="22"/>
                <w:lang w:eastAsia="it-IT"/>
              </w:rPr>
            </w:pPr>
          </w:p>
          <w:p w:rsidR="00004AF3" w:rsidRPr="00004AF3" w:rsidRDefault="00004AF3" w:rsidP="00004AF3">
            <w:pPr>
              <w:numPr>
                <w:ilvl w:val="0"/>
                <w:numId w:val="8"/>
              </w:numPr>
              <w:autoSpaceDE w:val="0"/>
              <w:autoSpaceDN w:val="0"/>
              <w:adjustRightInd w:val="0"/>
              <w:spacing w:after="0" w:line="240" w:lineRule="auto"/>
              <w:jc w:val="both"/>
              <w:rPr>
                <w:rFonts w:ascii="Arial" w:eastAsia="Times New Roman" w:hAnsi="Arial" w:cs="Arial"/>
                <w:sz w:val="22"/>
                <w:szCs w:val="22"/>
                <w:lang w:eastAsia="it-IT"/>
              </w:rPr>
            </w:pPr>
            <w:r w:rsidRPr="00004AF3">
              <w:rPr>
                <w:rFonts w:ascii="Arial" w:eastAsia="Times New Roman" w:hAnsi="Arial" w:cs="Arial"/>
                <w:sz w:val="22"/>
                <w:szCs w:val="22"/>
                <w:lang w:eastAsia="it-IT"/>
              </w:rPr>
              <w:t xml:space="preserve">Realizza allo strumento e con la voce, sia individualmente che di gruppo, gli aspetti tecnico – esecutivi ed espressivo – interpretativi affrontati. </w:t>
            </w:r>
          </w:p>
        </w:tc>
      </w:tr>
      <w:tr w:rsidR="00004AF3" w:rsidRPr="00004AF3" w:rsidTr="0005543F">
        <w:trPr>
          <w:trHeight w:val="225"/>
        </w:trPr>
        <w:tc>
          <w:tcPr>
            <w:tcW w:w="7997" w:type="dxa"/>
          </w:tcPr>
          <w:p w:rsidR="00004AF3" w:rsidRPr="00004AF3" w:rsidRDefault="00004AF3" w:rsidP="0005543F">
            <w:pPr>
              <w:autoSpaceDE w:val="0"/>
              <w:autoSpaceDN w:val="0"/>
              <w:adjustRightInd w:val="0"/>
              <w:spacing w:after="0" w:line="240" w:lineRule="auto"/>
              <w:rPr>
                <w:rFonts w:ascii="Arial" w:eastAsia="Times New Roman" w:hAnsi="Arial" w:cs="Arial"/>
                <w:sz w:val="22"/>
                <w:szCs w:val="22"/>
                <w:lang w:eastAsia="it-IT"/>
              </w:rPr>
            </w:pPr>
          </w:p>
          <w:p w:rsidR="00004AF3" w:rsidRPr="00004AF3" w:rsidRDefault="00004AF3" w:rsidP="00004AF3">
            <w:pPr>
              <w:numPr>
                <w:ilvl w:val="0"/>
                <w:numId w:val="8"/>
              </w:numPr>
              <w:autoSpaceDE w:val="0"/>
              <w:autoSpaceDN w:val="0"/>
              <w:adjustRightInd w:val="0"/>
              <w:spacing w:after="0" w:line="240" w:lineRule="auto"/>
              <w:jc w:val="both"/>
              <w:rPr>
                <w:rFonts w:ascii="Arial" w:eastAsia="Times New Roman" w:hAnsi="Arial" w:cs="Arial"/>
                <w:sz w:val="22"/>
                <w:szCs w:val="22"/>
                <w:lang w:eastAsia="it-IT"/>
              </w:rPr>
            </w:pPr>
            <w:r w:rsidRPr="00004AF3">
              <w:rPr>
                <w:rFonts w:ascii="Arial" w:eastAsia="Times New Roman" w:hAnsi="Arial" w:cs="Arial"/>
                <w:sz w:val="22"/>
                <w:szCs w:val="22"/>
                <w:lang w:eastAsia="it-IT"/>
              </w:rPr>
              <w:t xml:space="preserve"> Realizza – attraverso la composizione e/o l’improvvisazione e facendo uso di tecnologie appropriate, anche in chiave multimediale – prodotti musicali caratterizzati da generi, forme e stili diversi. </w:t>
            </w:r>
          </w:p>
          <w:p w:rsidR="00004AF3" w:rsidRPr="00004AF3" w:rsidRDefault="00004AF3" w:rsidP="0005543F">
            <w:pPr>
              <w:autoSpaceDE w:val="0"/>
              <w:autoSpaceDN w:val="0"/>
              <w:adjustRightInd w:val="0"/>
              <w:spacing w:after="0" w:line="240" w:lineRule="auto"/>
              <w:rPr>
                <w:rFonts w:ascii="Arial" w:eastAsia="Times New Roman" w:hAnsi="Arial" w:cs="Arial"/>
                <w:sz w:val="22"/>
                <w:szCs w:val="22"/>
                <w:lang w:eastAsia="it-IT"/>
              </w:rPr>
            </w:pPr>
          </w:p>
        </w:tc>
      </w:tr>
    </w:tbl>
    <w:p w:rsidR="00383E74" w:rsidRDefault="00383E74" w:rsidP="00870796">
      <w:pPr>
        <w:pStyle w:val="Default"/>
        <w:rPr>
          <w:rFonts w:ascii="Arial" w:hAnsi="Arial" w:cs="Arial"/>
          <w:b/>
          <w:sz w:val="22"/>
          <w:szCs w:val="22"/>
        </w:rPr>
      </w:pPr>
    </w:p>
    <w:p w:rsidR="00FE0D39" w:rsidRDefault="00FE0D39" w:rsidP="00870796">
      <w:pPr>
        <w:pStyle w:val="Default"/>
        <w:rPr>
          <w:rFonts w:ascii="Arial" w:hAnsi="Arial" w:cs="Arial"/>
          <w:b/>
          <w:sz w:val="22"/>
          <w:szCs w:val="22"/>
        </w:rPr>
      </w:pPr>
    </w:p>
    <w:p w:rsidR="00FE0D39" w:rsidRDefault="00FE0D39" w:rsidP="00870796">
      <w:pPr>
        <w:pStyle w:val="Default"/>
        <w:rPr>
          <w:rFonts w:ascii="Arial" w:hAnsi="Arial" w:cs="Arial"/>
          <w:b/>
          <w:sz w:val="22"/>
          <w:szCs w:val="22"/>
        </w:rPr>
      </w:pPr>
    </w:p>
    <w:p w:rsidR="00FE0D39" w:rsidRPr="00004AF3" w:rsidRDefault="00FE0D39" w:rsidP="00870796">
      <w:pPr>
        <w:pStyle w:val="Default"/>
        <w:rPr>
          <w:rFonts w:ascii="Arial" w:hAnsi="Arial" w:cs="Arial"/>
          <w:b/>
          <w:sz w:val="22"/>
          <w:szCs w:val="22"/>
        </w:rPr>
      </w:pPr>
    </w:p>
    <w:p w:rsidR="00004AF3" w:rsidRDefault="00004AF3" w:rsidP="0077225E">
      <w:pPr>
        <w:autoSpaceDE w:val="0"/>
        <w:autoSpaceDN w:val="0"/>
        <w:adjustRightInd w:val="0"/>
        <w:spacing w:after="0" w:line="240" w:lineRule="auto"/>
        <w:rPr>
          <w:rFonts w:ascii="Arial" w:hAnsi="Arial" w:cs="Arial"/>
          <w:b/>
          <w:bCs/>
          <w:sz w:val="24"/>
          <w:szCs w:val="24"/>
        </w:rPr>
      </w:pPr>
    </w:p>
    <w:tbl>
      <w:tblPr>
        <w:tblStyle w:val="Grigliatabella"/>
        <w:tblW w:w="9639" w:type="dxa"/>
        <w:tblInd w:w="-5" w:type="dxa"/>
        <w:tblLook w:val="04A0" w:firstRow="1" w:lastRow="0" w:firstColumn="1" w:lastColumn="0" w:noHBand="0" w:noVBand="1"/>
      </w:tblPr>
      <w:tblGrid>
        <w:gridCol w:w="9639"/>
      </w:tblGrid>
      <w:tr w:rsidR="00F55EAF" w:rsidTr="00FE0D39">
        <w:trPr>
          <w:trHeight w:val="1007"/>
        </w:trPr>
        <w:tc>
          <w:tcPr>
            <w:tcW w:w="9639" w:type="dxa"/>
          </w:tcPr>
          <w:p w:rsidR="0005543F" w:rsidRPr="007C08FC" w:rsidRDefault="0005543F" w:rsidP="0005543F">
            <w:pPr>
              <w:pStyle w:val="Default"/>
              <w:rPr>
                <w:rFonts w:ascii="Arial" w:hAnsi="Arial" w:cs="Arial"/>
                <w:sz w:val="22"/>
                <w:szCs w:val="22"/>
              </w:rPr>
            </w:pPr>
            <w:r w:rsidRPr="007C08FC">
              <w:rPr>
                <w:rFonts w:ascii="Arial" w:hAnsi="Arial" w:cs="Arial"/>
                <w:b/>
                <w:bCs/>
                <w:sz w:val="22"/>
                <w:szCs w:val="22"/>
              </w:rPr>
              <w:t>Competenze di Esecuzione e interpretazione 1,2</w:t>
            </w:r>
            <w:r w:rsidR="002B576E">
              <w:rPr>
                <w:rFonts w:ascii="Arial" w:hAnsi="Arial" w:cs="Arial"/>
                <w:b/>
                <w:bCs/>
                <w:sz w:val="22"/>
                <w:szCs w:val="22"/>
              </w:rPr>
              <w:t xml:space="preserve"> </w:t>
            </w:r>
            <w:r w:rsidRPr="007C08FC">
              <w:rPr>
                <w:rFonts w:ascii="Arial" w:hAnsi="Arial" w:cs="Arial"/>
                <w:b/>
                <w:bCs/>
                <w:sz w:val="22"/>
                <w:szCs w:val="22"/>
              </w:rPr>
              <w:t xml:space="preserve">(primo-secondo strumento) da conseguire nel corso del primo biennio. </w:t>
            </w:r>
          </w:p>
          <w:p w:rsidR="00F55EAF" w:rsidRPr="007C08FC" w:rsidRDefault="00F55EAF" w:rsidP="0077225E">
            <w:pPr>
              <w:autoSpaceDE w:val="0"/>
              <w:autoSpaceDN w:val="0"/>
              <w:adjustRightInd w:val="0"/>
              <w:rPr>
                <w:rFonts w:ascii="Arial" w:hAnsi="Arial" w:cs="Arial"/>
                <w:b/>
                <w:bCs/>
              </w:rPr>
            </w:pPr>
          </w:p>
        </w:tc>
      </w:tr>
      <w:tr w:rsidR="00F55EAF" w:rsidTr="00FE0D39">
        <w:trPr>
          <w:trHeight w:val="5557"/>
        </w:trPr>
        <w:tc>
          <w:tcPr>
            <w:tcW w:w="9639" w:type="dxa"/>
          </w:tcPr>
          <w:p w:rsidR="007C08FC" w:rsidRDefault="007C08FC" w:rsidP="0005543F">
            <w:pPr>
              <w:pStyle w:val="Default"/>
              <w:rPr>
                <w:rFonts w:ascii="Arial" w:hAnsi="Arial" w:cs="Arial"/>
                <w:b/>
                <w:sz w:val="20"/>
                <w:szCs w:val="20"/>
              </w:rPr>
            </w:pPr>
          </w:p>
          <w:p w:rsidR="0005543F" w:rsidRPr="007C08FC" w:rsidRDefault="0005543F" w:rsidP="0005543F">
            <w:pPr>
              <w:pStyle w:val="Default"/>
              <w:rPr>
                <w:rFonts w:ascii="Arial" w:hAnsi="Arial" w:cs="Arial"/>
                <w:b/>
                <w:sz w:val="20"/>
                <w:szCs w:val="20"/>
              </w:rPr>
            </w:pPr>
            <w:r w:rsidRPr="007C08FC">
              <w:rPr>
                <w:rFonts w:ascii="Arial" w:hAnsi="Arial" w:cs="Arial"/>
                <w:b/>
                <w:sz w:val="20"/>
                <w:szCs w:val="20"/>
              </w:rPr>
              <w:t>STRUMENTO 1</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Acquisire gli essenziali metodi di studio e di memorizzazione e conseguire una basilare autonomia in tali ambiti. </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Saper eseguire e interpretare, anche in pubblico, brani del repertorio studiato in modo consapevole e adeguato ai diversi stili delle composizioni. </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In particolare: </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-dimostrare padronanza esecutiva ed adeguate abilità tecniche pertinenti ai brani eseguiti strumento; </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 sapersi esprimere con timbro equilibrato, dimostrando adeguato sviluppo del senso estetico e interpretativo nella realizzazione delle modalità dinamiche, espressive ed agogiche proprie dei brani eseguiti; </w:t>
            </w:r>
          </w:p>
          <w:p w:rsidR="00F55EAF" w:rsidRPr="007C08FC" w:rsidRDefault="0005543F" w:rsidP="0005543F">
            <w:pPr>
              <w:autoSpaceDE w:val="0"/>
              <w:autoSpaceDN w:val="0"/>
              <w:adjustRightInd w:val="0"/>
              <w:rPr>
                <w:rFonts w:ascii="Arial" w:hAnsi="Arial" w:cs="Arial"/>
              </w:rPr>
            </w:pPr>
            <w:r w:rsidRPr="007C08FC">
              <w:rPr>
                <w:rFonts w:ascii="Arial" w:hAnsi="Arial" w:cs="Arial"/>
              </w:rPr>
              <w:t xml:space="preserve">- essere in grado di eseguire a memoria almeno una composizione musicale del repertorio studiato. </w:t>
            </w:r>
          </w:p>
          <w:p w:rsidR="0005543F" w:rsidRPr="007C08FC" w:rsidRDefault="0005543F" w:rsidP="0005543F">
            <w:pPr>
              <w:autoSpaceDE w:val="0"/>
              <w:autoSpaceDN w:val="0"/>
              <w:adjustRightInd w:val="0"/>
              <w:rPr>
                <w:rFonts w:ascii="Arial" w:hAnsi="Arial" w:cs="Arial"/>
              </w:rPr>
            </w:pPr>
            <w:r w:rsidRPr="007C08FC">
              <w:rPr>
                <w:rFonts w:ascii="Arial" w:hAnsi="Arial" w:cs="Arial"/>
              </w:rPr>
              <w:t xml:space="preserve"> </w:t>
            </w:r>
          </w:p>
          <w:p w:rsidR="0005543F" w:rsidRPr="007C08FC" w:rsidRDefault="0005543F" w:rsidP="0005543F">
            <w:pPr>
              <w:autoSpaceDE w:val="0"/>
              <w:autoSpaceDN w:val="0"/>
              <w:adjustRightInd w:val="0"/>
              <w:rPr>
                <w:rFonts w:ascii="Arial" w:hAnsi="Arial" w:cs="Arial"/>
              </w:rPr>
            </w:pPr>
          </w:p>
          <w:p w:rsidR="0005543F" w:rsidRPr="007C08FC" w:rsidRDefault="0005543F" w:rsidP="0005543F">
            <w:pPr>
              <w:autoSpaceDE w:val="0"/>
              <w:autoSpaceDN w:val="0"/>
              <w:adjustRightInd w:val="0"/>
              <w:rPr>
                <w:rFonts w:ascii="Arial" w:hAnsi="Arial" w:cs="Arial"/>
              </w:rPr>
            </w:pPr>
          </w:p>
          <w:p w:rsidR="0005543F" w:rsidRPr="007C08FC" w:rsidRDefault="0005543F" w:rsidP="0005543F">
            <w:pPr>
              <w:autoSpaceDE w:val="0"/>
              <w:autoSpaceDN w:val="0"/>
              <w:adjustRightInd w:val="0"/>
              <w:rPr>
                <w:rFonts w:ascii="Arial" w:hAnsi="Arial" w:cs="Arial"/>
                <w:b/>
              </w:rPr>
            </w:pPr>
            <w:r w:rsidRPr="007C08FC">
              <w:rPr>
                <w:rFonts w:ascii="Arial" w:hAnsi="Arial" w:cs="Arial"/>
                <w:b/>
              </w:rPr>
              <w:t>STRUMENTO 2</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Saper eseguire e interpretare facili brani del repertorio studiato in modo consapevole e adeguato ai diversi stili delle composizioni. </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In particolare: </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 dimostrare sicurezza tecnica nei brani eseguiti; </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 modulare il suono nel rispetto delle modalità agogiche, dinamiche ed espressive; </w:t>
            </w:r>
          </w:p>
          <w:p w:rsidR="0005543F" w:rsidRPr="007C08FC" w:rsidRDefault="0005543F" w:rsidP="0005543F">
            <w:pPr>
              <w:pStyle w:val="Default"/>
              <w:rPr>
                <w:rFonts w:ascii="Arial" w:hAnsi="Arial" w:cs="Arial"/>
                <w:sz w:val="20"/>
                <w:szCs w:val="20"/>
              </w:rPr>
            </w:pPr>
            <w:r w:rsidRPr="007C08FC">
              <w:rPr>
                <w:rFonts w:ascii="Arial" w:hAnsi="Arial" w:cs="Arial"/>
                <w:sz w:val="20"/>
                <w:szCs w:val="20"/>
              </w:rPr>
              <w:t xml:space="preserve">- essere in grado di eseguire a memoria almeno un breve brano musicale del repertorio studiato. </w:t>
            </w:r>
          </w:p>
          <w:p w:rsidR="0005543F" w:rsidRPr="007C08FC" w:rsidRDefault="0005543F" w:rsidP="0005543F">
            <w:pPr>
              <w:autoSpaceDE w:val="0"/>
              <w:autoSpaceDN w:val="0"/>
              <w:adjustRightInd w:val="0"/>
              <w:rPr>
                <w:rFonts w:ascii="Arial" w:hAnsi="Arial" w:cs="Arial"/>
              </w:rPr>
            </w:pPr>
            <w:r w:rsidRPr="007C08FC">
              <w:rPr>
                <w:rFonts w:ascii="Arial" w:hAnsi="Arial" w:cs="Arial"/>
              </w:rPr>
              <w:t xml:space="preserve">Aver acquisito gli essenziali metodi e l’autonomia di studio anche in relazione al secondo strumento. </w:t>
            </w:r>
          </w:p>
          <w:p w:rsidR="0005543F" w:rsidRPr="007C08FC" w:rsidRDefault="0005543F" w:rsidP="0005543F">
            <w:pPr>
              <w:autoSpaceDE w:val="0"/>
              <w:autoSpaceDN w:val="0"/>
              <w:adjustRightInd w:val="0"/>
              <w:rPr>
                <w:rFonts w:ascii="Arial" w:hAnsi="Arial" w:cs="Arial"/>
                <w:b/>
                <w:bCs/>
              </w:rPr>
            </w:pPr>
          </w:p>
        </w:tc>
      </w:tr>
    </w:tbl>
    <w:p w:rsidR="00004AF3" w:rsidRDefault="00004AF3" w:rsidP="0077225E">
      <w:pPr>
        <w:autoSpaceDE w:val="0"/>
        <w:autoSpaceDN w:val="0"/>
        <w:adjustRightInd w:val="0"/>
        <w:spacing w:after="0" w:line="240" w:lineRule="auto"/>
        <w:rPr>
          <w:rFonts w:ascii="Arial" w:hAnsi="Arial" w:cs="Arial"/>
          <w:b/>
          <w:bCs/>
          <w:sz w:val="24"/>
          <w:szCs w:val="24"/>
        </w:rPr>
      </w:pPr>
    </w:p>
    <w:p w:rsidR="007C08FC" w:rsidRDefault="007C08FC" w:rsidP="0077225E">
      <w:pPr>
        <w:autoSpaceDE w:val="0"/>
        <w:autoSpaceDN w:val="0"/>
        <w:adjustRightInd w:val="0"/>
        <w:spacing w:after="0" w:line="240" w:lineRule="auto"/>
        <w:rPr>
          <w:rFonts w:ascii="Arial" w:hAnsi="Arial" w:cs="Arial"/>
          <w:b/>
          <w:bCs/>
          <w:sz w:val="24"/>
          <w:szCs w:val="24"/>
        </w:rPr>
      </w:pPr>
    </w:p>
    <w:p w:rsidR="00FE0D39" w:rsidRDefault="00FE0D39" w:rsidP="0077225E">
      <w:pPr>
        <w:autoSpaceDE w:val="0"/>
        <w:autoSpaceDN w:val="0"/>
        <w:adjustRightInd w:val="0"/>
        <w:spacing w:after="0" w:line="240" w:lineRule="auto"/>
        <w:rPr>
          <w:rFonts w:ascii="Arial" w:hAnsi="Arial" w:cs="Arial"/>
          <w:b/>
          <w:bCs/>
          <w:sz w:val="24"/>
          <w:szCs w:val="24"/>
        </w:rPr>
      </w:pPr>
    </w:p>
    <w:p w:rsidR="00FE0D39" w:rsidRDefault="00FE0D39" w:rsidP="0077225E">
      <w:pPr>
        <w:autoSpaceDE w:val="0"/>
        <w:autoSpaceDN w:val="0"/>
        <w:adjustRightInd w:val="0"/>
        <w:spacing w:after="0" w:line="240" w:lineRule="auto"/>
        <w:rPr>
          <w:rFonts w:ascii="Arial" w:hAnsi="Arial" w:cs="Arial"/>
          <w:b/>
          <w:bCs/>
          <w:sz w:val="24"/>
          <w:szCs w:val="24"/>
        </w:rPr>
      </w:pPr>
    </w:p>
    <w:p w:rsidR="00FE0D39" w:rsidRDefault="00FE0D39" w:rsidP="0077225E">
      <w:pPr>
        <w:autoSpaceDE w:val="0"/>
        <w:autoSpaceDN w:val="0"/>
        <w:adjustRightInd w:val="0"/>
        <w:spacing w:after="0" w:line="240" w:lineRule="auto"/>
        <w:rPr>
          <w:rFonts w:ascii="Arial" w:hAnsi="Arial" w:cs="Arial"/>
          <w:b/>
          <w:bCs/>
          <w:sz w:val="24"/>
          <w:szCs w:val="24"/>
        </w:rPr>
      </w:pPr>
    </w:p>
    <w:p w:rsidR="00FE0D39" w:rsidRDefault="00FE0D39" w:rsidP="0077225E">
      <w:pPr>
        <w:autoSpaceDE w:val="0"/>
        <w:autoSpaceDN w:val="0"/>
        <w:adjustRightInd w:val="0"/>
        <w:spacing w:after="0" w:line="240" w:lineRule="auto"/>
        <w:rPr>
          <w:rFonts w:ascii="Arial" w:hAnsi="Arial" w:cs="Arial"/>
          <w:b/>
          <w:bCs/>
          <w:sz w:val="24"/>
          <w:szCs w:val="24"/>
        </w:rPr>
      </w:pPr>
    </w:p>
    <w:p w:rsidR="00FE0D39" w:rsidRDefault="00FE0D39" w:rsidP="0077225E">
      <w:pPr>
        <w:autoSpaceDE w:val="0"/>
        <w:autoSpaceDN w:val="0"/>
        <w:adjustRightInd w:val="0"/>
        <w:spacing w:after="0" w:line="240" w:lineRule="auto"/>
        <w:rPr>
          <w:rFonts w:ascii="Arial" w:hAnsi="Arial" w:cs="Arial"/>
          <w:b/>
          <w:bCs/>
          <w:sz w:val="24"/>
          <w:szCs w:val="24"/>
        </w:rPr>
      </w:pPr>
    </w:p>
    <w:p w:rsidR="00FE0D39" w:rsidRDefault="00FE0D39" w:rsidP="0077225E">
      <w:pPr>
        <w:autoSpaceDE w:val="0"/>
        <w:autoSpaceDN w:val="0"/>
        <w:adjustRightInd w:val="0"/>
        <w:spacing w:after="0" w:line="240" w:lineRule="auto"/>
        <w:rPr>
          <w:rFonts w:ascii="Arial" w:hAnsi="Arial" w:cs="Arial"/>
          <w:b/>
          <w:bCs/>
          <w:sz w:val="24"/>
          <w:szCs w:val="24"/>
        </w:rPr>
      </w:pPr>
    </w:p>
    <w:tbl>
      <w:tblPr>
        <w:tblStyle w:val="Grigliatabella"/>
        <w:tblW w:w="0" w:type="auto"/>
        <w:tblLook w:val="04A0" w:firstRow="1" w:lastRow="0" w:firstColumn="1" w:lastColumn="0" w:noHBand="0" w:noVBand="1"/>
      </w:tblPr>
      <w:tblGrid>
        <w:gridCol w:w="4673"/>
        <w:gridCol w:w="4955"/>
      </w:tblGrid>
      <w:tr w:rsidR="00157403" w:rsidTr="00157403">
        <w:trPr>
          <w:trHeight w:val="850"/>
        </w:trPr>
        <w:tc>
          <w:tcPr>
            <w:tcW w:w="4673" w:type="dxa"/>
          </w:tcPr>
          <w:p w:rsidR="00157403" w:rsidRPr="00157403" w:rsidRDefault="00157403" w:rsidP="00157403">
            <w:pPr>
              <w:pStyle w:val="Default"/>
              <w:rPr>
                <w:rFonts w:ascii="Arial" w:hAnsi="Arial" w:cs="Arial"/>
                <w:sz w:val="22"/>
                <w:szCs w:val="22"/>
              </w:rPr>
            </w:pPr>
            <w:r w:rsidRPr="00157403">
              <w:rPr>
                <w:rFonts w:ascii="Arial" w:hAnsi="Arial" w:cs="Arial"/>
                <w:b/>
                <w:bCs/>
                <w:sz w:val="22"/>
                <w:szCs w:val="22"/>
              </w:rPr>
              <w:t xml:space="preserve">Conoscenze di base </w:t>
            </w:r>
          </w:p>
          <w:p w:rsidR="00157403" w:rsidRPr="00157403" w:rsidRDefault="00595887" w:rsidP="0077225E">
            <w:pPr>
              <w:autoSpaceDE w:val="0"/>
              <w:autoSpaceDN w:val="0"/>
              <w:adjustRightInd w:val="0"/>
              <w:rPr>
                <w:rFonts w:ascii="Arial" w:hAnsi="Arial" w:cs="Arial"/>
                <w:b/>
                <w:bCs/>
                <w:sz w:val="22"/>
                <w:szCs w:val="22"/>
              </w:rPr>
            </w:pPr>
            <w:r>
              <w:rPr>
                <w:rFonts w:ascii="Arial" w:hAnsi="Arial" w:cs="Arial"/>
                <w:b/>
                <w:bCs/>
                <w:sz w:val="22"/>
                <w:szCs w:val="22"/>
              </w:rPr>
              <w:t>Strumento 1-2</w:t>
            </w:r>
          </w:p>
        </w:tc>
        <w:tc>
          <w:tcPr>
            <w:tcW w:w="4955" w:type="dxa"/>
          </w:tcPr>
          <w:p w:rsidR="00157403" w:rsidRPr="00157403" w:rsidRDefault="00157403" w:rsidP="00157403">
            <w:pPr>
              <w:pStyle w:val="Default"/>
              <w:rPr>
                <w:rFonts w:ascii="Arial" w:hAnsi="Arial" w:cs="Arial"/>
                <w:sz w:val="22"/>
                <w:szCs w:val="22"/>
              </w:rPr>
            </w:pPr>
            <w:r w:rsidRPr="00157403">
              <w:rPr>
                <w:rFonts w:ascii="Arial" w:hAnsi="Arial" w:cs="Arial"/>
                <w:b/>
                <w:bCs/>
                <w:sz w:val="22"/>
                <w:szCs w:val="22"/>
              </w:rPr>
              <w:t xml:space="preserve">Capacità specifiche acquisite </w:t>
            </w:r>
          </w:p>
          <w:p w:rsidR="00157403" w:rsidRPr="00157403" w:rsidRDefault="00595887" w:rsidP="0077225E">
            <w:pPr>
              <w:autoSpaceDE w:val="0"/>
              <w:autoSpaceDN w:val="0"/>
              <w:adjustRightInd w:val="0"/>
              <w:rPr>
                <w:rFonts w:ascii="Arial" w:hAnsi="Arial" w:cs="Arial"/>
                <w:b/>
                <w:bCs/>
                <w:sz w:val="22"/>
                <w:szCs w:val="22"/>
              </w:rPr>
            </w:pPr>
            <w:r>
              <w:rPr>
                <w:rFonts w:ascii="Arial" w:hAnsi="Arial" w:cs="Arial"/>
                <w:b/>
                <w:bCs/>
                <w:sz w:val="22"/>
                <w:szCs w:val="22"/>
              </w:rPr>
              <w:t>Strumento 1-2</w:t>
            </w:r>
          </w:p>
        </w:tc>
      </w:tr>
      <w:tr w:rsidR="00157403" w:rsidTr="00595887">
        <w:trPr>
          <w:trHeight w:val="11620"/>
        </w:trPr>
        <w:tc>
          <w:tcPr>
            <w:tcW w:w="4673" w:type="dxa"/>
          </w:tcPr>
          <w:p w:rsidR="00157403" w:rsidRPr="00157403" w:rsidRDefault="00157403" w:rsidP="00157403">
            <w:pPr>
              <w:pStyle w:val="Default"/>
              <w:rPr>
                <w:rFonts w:ascii="Arial" w:hAnsi="Arial" w:cs="Arial"/>
                <w:sz w:val="20"/>
                <w:szCs w:val="20"/>
              </w:rPr>
            </w:pPr>
            <w:r w:rsidRPr="00157403">
              <w:rPr>
                <w:rFonts w:ascii="Arial" w:hAnsi="Arial" w:cs="Arial"/>
                <w:b/>
                <w:bCs/>
                <w:sz w:val="20"/>
                <w:szCs w:val="20"/>
              </w:rPr>
              <w:t xml:space="preserve">Primo Anno </w:t>
            </w:r>
          </w:p>
          <w:p w:rsidR="00157403" w:rsidRPr="00157403" w:rsidRDefault="00157403" w:rsidP="00157403">
            <w:pPr>
              <w:pStyle w:val="Default"/>
              <w:rPr>
                <w:rFonts w:ascii="Arial" w:hAnsi="Arial" w:cs="Arial"/>
                <w:sz w:val="20"/>
                <w:szCs w:val="20"/>
              </w:rPr>
            </w:pPr>
            <w:r w:rsidRPr="00157403">
              <w:rPr>
                <w:rFonts w:ascii="Arial" w:hAnsi="Arial" w:cs="Arial"/>
                <w:sz w:val="20"/>
                <w:szCs w:val="20"/>
              </w:rPr>
              <w:t xml:space="preserve">Lo studente consolida la conoscenza dei codici di notazione nella/e chiave/i usata/e per il proprio strumento musicale ed acquisisce elementi di tecnica strumentale. </w:t>
            </w:r>
          </w:p>
          <w:p w:rsidR="00157403" w:rsidRPr="00157403" w:rsidRDefault="00157403" w:rsidP="00157403">
            <w:pPr>
              <w:pStyle w:val="Default"/>
              <w:rPr>
                <w:rFonts w:ascii="Arial" w:hAnsi="Arial" w:cs="Arial"/>
                <w:sz w:val="20"/>
                <w:szCs w:val="20"/>
              </w:rPr>
            </w:pPr>
            <w:r w:rsidRPr="00157403">
              <w:rPr>
                <w:rFonts w:ascii="Arial" w:hAnsi="Arial" w:cs="Arial"/>
                <w:sz w:val="20"/>
                <w:szCs w:val="20"/>
              </w:rPr>
              <w:t xml:space="preserve">Apprende gli elementi basilari relativi alla evoluzione ed alla tecnologia dello strumento utilizzato. </w:t>
            </w:r>
          </w:p>
          <w:p w:rsidR="00157403" w:rsidRPr="00157403" w:rsidRDefault="00157403" w:rsidP="00157403">
            <w:pPr>
              <w:pStyle w:val="Default"/>
              <w:rPr>
                <w:rFonts w:ascii="Arial" w:hAnsi="Arial" w:cs="Arial"/>
                <w:sz w:val="20"/>
                <w:szCs w:val="20"/>
              </w:rPr>
            </w:pPr>
            <w:r w:rsidRPr="00157403">
              <w:rPr>
                <w:rFonts w:ascii="Arial" w:hAnsi="Arial" w:cs="Arial"/>
                <w:sz w:val="20"/>
                <w:szCs w:val="20"/>
              </w:rPr>
              <w:t xml:space="preserve">Sviluppa i concetti morfologico-musicali di dinamica, timbrica, ritmica, metrica, agogica, melodia, polifonia, armonia, fraseggio, ecc. Inizia a confrontarsi con alcuni autori fondamentali della letteratura strumentale solistica, specifica del proprio strumento. </w:t>
            </w:r>
          </w:p>
          <w:p w:rsidR="00157403" w:rsidRPr="00157403" w:rsidRDefault="00157403" w:rsidP="00157403">
            <w:pPr>
              <w:pStyle w:val="Default"/>
              <w:rPr>
                <w:rFonts w:ascii="Arial" w:hAnsi="Arial" w:cs="Arial"/>
                <w:sz w:val="20"/>
                <w:szCs w:val="20"/>
              </w:rPr>
            </w:pPr>
            <w:r w:rsidRPr="00157403">
              <w:rPr>
                <w:rFonts w:ascii="Arial" w:hAnsi="Arial" w:cs="Arial"/>
                <w:sz w:val="20"/>
                <w:szCs w:val="20"/>
              </w:rPr>
              <w:t xml:space="preserve">Acquisisce alcuni basilari elementi di struttura del discorso musicale e di analisi macroformale di testi musicali differenti per epoca, genere, stile. </w:t>
            </w:r>
          </w:p>
          <w:p w:rsidR="00157403" w:rsidRPr="00157403" w:rsidRDefault="00157403" w:rsidP="00157403">
            <w:pPr>
              <w:pStyle w:val="Default"/>
              <w:rPr>
                <w:rFonts w:ascii="Arial" w:hAnsi="Arial" w:cs="Arial"/>
                <w:sz w:val="20"/>
                <w:szCs w:val="20"/>
              </w:rPr>
            </w:pPr>
            <w:r w:rsidRPr="00157403">
              <w:rPr>
                <w:rFonts w:ascii="Arial" w:hAnsi="Arial" w:cs="Arial"/>
                <w:sz w:val="20"/>
                <w:szCs w:val="20"/>
              </w:rPr>
              <w:t xml:space="preserve">Acquisisce conoscenza delle tonalità, attraverso lo studio delle scale, degli arpeggi e, se lo strumento studiato ha carattere polifonico, degli accordi. </w:t>
            </w:r>
          </w:p>
          <w:p w:rsidR="00157403" w:rsidRDefault="00157403" w:rsidP="00157403">
            <w:pPr>
              <w:autoSpaceDE w:val="0"/>
              <w:autoSpaceDN w:val="0"/>
              <w:adjustRightInd w:val="0"/>
              <w:rPr>
                <w:rFonts w:ascii="Arial" w:hAnsi="Arial" w:cs="Arial"/>
              </w:rPr>
            </w:pPr>
            <w:r w:rsidRPr="00157403">
              <w:rPr>
                <w:rFonts w:ascii="Arial" w:hAnsi="Arial" w:cs="Arial"/>
              </w:rPr>
              <w:t xml:space="preserve">Apprende gli elementi necessari al riconoscimento della tonalità dei brani, attraverso l’esame dei testi. </w:t>
            </w:r>
          </w:p>
          <w:tbl>
            <w:tblPr>
              <w:tblW w:w="0" w:type="auto"/>
              <w:tblBorders>
                <w:top w:val="nil"/>
                <w:left w:val="nil"/>
                <w:bottom w:val="nil"/>
                <w:right w:val="nil"/>
              </w:tblBorders>
              <w:tblLook w:val="0000" w:firstRow="0" w:lastRow="0" w:firstColumn="0" w:lastColumn="0" w:noHBand="0" w:noVBand="0"/>
            </w:tblPr>
            <w:tblGrid>
              <w:gridCol w:w="4457"/>
            </w:tblGrid>
            <w:tr w:rsidR="00595887" w:rsidRPr="00595887">
              <w:trPr>
                <w:trHeight w:val="1218"/>
              </w:trPr>
              <w:tc>
                <w:tcPr>
                  <w:tcW w:w="0" w:type="auto"/>
                </w:tcPr>
                <w:p w:rsidR="00595887" w:rsidRDefault="00595887" w:rsidP="00595887">
                  <w:pPr>
                    <w:autoSpaceDE w:val="0"/>
                    <w:autoSpaceDN w:val="0"/>
                    <w:adjustRightInd w:val="0"/>
                    <w:spacing w:after="0" w:line="240" w:lineRule="auto"/>
                    <w:rPr>
                      <w:rFonts w:ascii="Arial" w:hAnsi="Arial" w:cs="Arial"/>
                      <w:b/>
                      <w:bCs/>
                      <w:color w:val="000000"/>
                    </w:rPr>
                  </w:pPr>
                </w:p>
                <w:p w:rsidR="00595887" w:rsidRPr="00595887" w:rsidRDefault="00595887" w:rsidP="00595887">
                  <w:pPr>
                    <w:autoSpaceDE w:val="0"/>
                    <w:autoSpaceDN w:val="0"/>
                    <w:adjustRightInd w:val="0"/>
                    <w:spacing w:after="0" w:line="240" w:lineRule="auto"/>
                    <w:rPr>
                      <w:rFonts w:ascii="Arial" w:hAnsi="Arial" w:cs="Arial"/>
                      <w:color w:val="000000"/>
                    </w:rPr>
                  </w:pPr>
                  <w:r w:rsidRPr="00595887">
                    <w:rPr>
                      <w:rFonts w:ascii="Arial" w:hAnsi="Arial" w:cs="Arial"/>
                      <w:b/>
                      <w:bCs/>
                      <w:color w:val="000000"/>
                    </w:rPr>
                    <w:t xml:space="preserve">Secondo Anno </w:t>
                  </w:r>
                </w:p>
                <w:p w:rsidR="00595887" w:rsidRPr="00595887" w:rsidRDefault="00595887" w:rsidP="00595887">
                  <w:pPr>
                    <w:autoSpaceDE w:val="0"/>
                    <w:autoSpaceDN w:val="0"/>
                    <w:adjustRightInd w:val="0"/>
                    <w:spacing w:after="0" w:line="240" w:lineRule="auto"/>
                    <w:rPr>
                      <w:rFonts w:ascii="Arial" w:hAnsi="Arial" w:cs="Arial"/>
                      <w:color w:val="000000"/>
                    </w:rPr>
                  </w:pPr>
                  <w:r w:rsidRPr="00595887">
                    <w:rPr>
                      <w:rFonts w:ascii="Arial" w:hAnsi="Arial" w:cs="Arial"/>
                      <w:color w:val="000000"/>
                    </w:rPr>
                    <w:t xml:space="preserve">Lo studente amplia e approfondisce la conoscenza delle tecniche esecutive relative al proprio strumento. </w:t>
                  </w:r>
                </w:p>
                <w:p w:rsidR="00595887" w:rsidRPr="00595887" w:rsidRDefault="00595887" w:rsidP="00595887">
                  <w:pPr>
                    <w:autoSpaceDE w:val="0"/>
                    <w:autoSpaceDN w:val="0"/>
                    <w:adjustRightInd w:val="0"/>
                    <w:spacing w:after="0" w:line="240" w:lineRule="auto"/>
                    <w:rPr>
                      <w:rFonts w:ascii="Arial" w:hAnsi="Arial" w:cs="Arial"/>
                      <w:color w:val="000000"/>
                    </w:rPr>
                  </w:pPr>
                  <w:r w:rsidRPr="00595887">
                    <w:rPr>
                      <w:rFonts w:ascii="Arial" w:hAnsi="Arial" w:cs="Arial"/>
                      <w:color w:val="000000"/>
                    </w:rPr>
                    <w:t xml:space="preserve">Acquisisce conoscenza delle prassi esecutive nelle composizioni strumentali di diversa epoca e stile del repertorio studiato. </w:t>
                  </w:r>
                </w:p>
                <w:p w:rsidR="00595887" w:rsidRPr="00595887" w:rsidRDefault="00595887" w:rsidP="00595887">
                  <w:pPr>
                    <w:autoSpaceDE w:val="0"/>
                    <w:autoSpaceDN w:val="0"/>
                    <w:adjustRightInd w:val="0"/>
                    <w:spacing w:after="0" w:line="240" w:lineRule="auto"/>
                    <w:rPr>
                      <w:rFonts w:ascii="Calibri" w:hAnsi="Calibri" w:cs="Calibri"/>
                      <w:color w:val="000000"/>
                      <w:sz w:val="22"/>
                      <w:szCs w:val="22"/>
                    </w:rPr>
                  </w:pPr>
                  <w:r w:rsidRPr="00595887">
                    <w:rPr>
                      <w:rFonts w:ascii="Arial" w:hAnsi="Arial" w:cs="Arial"/>
                      <w:color w:val="000000"/>
                    </w:rPr>
                    <w:t>Amplia la conoscenza degli elementi di struttura del discorso musicale e di forma dei testi differenti per epoca, genere, stile, attraverso semplici modalità di analisi</w:t>
                  </w:r>
                  <w:r>
                    <w:rPr>
                      <w:rFonts w:ascii="Arial" w:hAnsi="Arial" w:cs="Arial"/>
                      <w:color w:val="000000"/>
                    </w:rPr>
                    <w:t>.</w:t>
                  </w:r>
                  <w:r w:rsidRPr="00595887">
                    <w:rPr>
                      <w:rFonts w:ascii="Calibri" w:hAnsi="Calibri" w:cs="Calibri"/>
                      <w:color w:val="000000"/>
                      <w:sz w:val="22"/>
                      <w:szCs w:val="22"/>
                    </w:rPr>
                    <w:t xml:space="preserve"> </w:t>
                  </w:r>
                </w:p>
              </w:tc>
            </w:tr>
          </w:tbl>
          <w:p w:rsidR="00595887" w:rsidRPr="00595887" w:rsidRDefault="00595887" w:rsidP="00595887">
            <w:pPr>
              <w:pStyle w:val="Default"/>
              <w:rPr>
                <w:rFonts w:ascii="Arial" w:hAnsi="Arial" w:cs="Arial"/>
                <w:sz w:val="20"/>
                <w:szCs w:val="20"/>
              </w:rPr>
            </w:pPr>
            <w:r w:rsidRPr="00595887">
              <w:rPr>
                <w:rFonts w:ascii="Arial" w:hAnsi="Arial" w:cs="Arial"/>
                <w:sz w:val="20"/>
                <w:szCs w:val="20"/>
              </w:rPr>
              <w:t xml:space="preserve">Nello studio di uno strumento polifonico acquisisce gli iniziali elementi strutturali del linguaggio polifonico e del relativo fraseggio. </w:t>
            </w:r>
          </w:p>
          <w:p w:rsidR="00595887" w:rsidRPr="00595887" w:rsidRDefault="00595887" w:rsidP="00595887">
            <w:pPr>
              <w:pStyle w:val="Default"/>
              <w:rPr>
                <w:rFonts w:ascii="Arial" w:hAnsi="Arial" w:cs="Arial"/>
                <w:sz w:val="20"/>
                <w:szCs w:val="20"/>
              </w:rPr>
            </w:pPr>
            <w:r w:rsidRPr="00595887">
              <w:rPr>
                <w:rFonts w:ascii="Arial" w:hAnsi="Arial" w:cs="Arial"/>
                <w:sz w:val="20"/>
                <w:szCs w:val="20"/>
              </w:rPr>
              <w:t xml:space="preserve">Amplia e approfondisce la conoscenza delle tonalità, proseguendo nello studio delle scale, maggiori e minori, degli arpeggi ed eventualmente degli accordi con i rispettivi rivolti, se lo strumento studiato ha carattere polifonico. </w:t>
            </w:r>
          </w:p>
          <w:p w:rsidR="00595887" w:rsidRDefault="00595887" w:rsidP="00595887">
            <w:pPr>
              <w:autoSpaceDE w:val="0"/>
              <w:autoSpaceDN w:val="0"/>
              <w:adjustRightInd w:val="0"/>
              <w:rPr>
                <w:rFonts w:ascii="Arial" w:hAnsi="Arial" w:cs="Arial"/>
                <w:b/>
                <w:bCs/>
                <w:sz w:val="24"/>
                <w:szCs w:val="24"/>
              </w:rPr>
            </w:pPr>
            <w:r w:rsidRPr="00595887">
              <w:rPr>
                <w:rFonts w:ascii="Arial" w:hAnsi="Arial" w:cs="Arial"/>
              </w:rPr>
              <w:t>Amplia la conoscenza degli autori fondamentali della letteratura specifica de</w:t>
            </w:r>
            <w:r>
              <w:rPr>
                <w:rFonts w:ascii="Arial" w:hAnsi="Arial" w:cs="Arial"/>
              </w:rPr>
              <w:t>l proprio strumento</w:t>
            </w:r>
            <w:r>
              <w:rPr>
                <w:sz w:val="22"/>
                <w:szCs w:val="22"/>
              </w:rPr>
              <w:t xml:space="preserve"> </w:t>
            </w:r>
          </w:p>
        </w:tc>
        <w:tc>
          <w:tcPr>
            <w:tcW w:w="4955" w:type="dxa"/>
          </w:tcPr>
          <w:p w:rsidR="00157403" w:rsidRPr="00157403" w:rsidRDefault="00157403" w:rsidP="00157403">
            <w:pPr>
              <w:kinsoku w:val="0"/>
              <w:overflowPunct w:val="0"/>
              <w:autoSpaceDE w:val="0"/>
              <w:autoSpaceDN w:val="0"/>
              <w:adjustRightInd w:val="0"/>
              <w:spacing w:line="178" w:lineRule="exact"/>
              <w:rPr>
                <w:rFonts w:ascii="Arial" w:hAnsi="Arial" w:cs="Arial"/>
              </w:rPr>
            </w:pPr>
            <w:r w:rsidRPr="00157403">
              <w:rPr>
                <w:rFonts w:ascii="Arial" w:hAnsi="Arial" w:cs="Arial"/>
                <w:b/>
                <w:bCs/>
              </w:rPr>
              <w:t>Primo</w:t>
            </w:r>
            <w:r w:rsidRPr="00157403">
              <w:rPr>
                <w:rFonts w:ascii="Arial" w:hAnsi="Arial" w:cs="Arial"/>
                <w:b/>
                <w:bCs/>
                <w:spacing w:val="-8"/>
              </w:rPr>
              <w:t xml:space="preserve"> </w:t>
            </w:r>
            <w:r w:rsidRPr="00157403">
              <w:rPr>
                <w:rFonts w:ascii="Arial" w:hAnsi="Arial" w:cs="Arial"/>
                <w:b/>
                <w:bCs/>
                <w:spacing w:val="-1"/>
              </w:rPr>
              <w:t>Anno</w:t>
            </w:r>
          </w:p>
          <w:p w:rsidR="00157403" w:rsidRPr="00157403" w:rsidRDefault="00157403" w:rsidP="00157403">
            <w:pPr>
              <w:kinsoku w:val="0"/>
              <w:overflowPunct w:val="0"/>
              <w:autoSpaceDE w:val="0"/>
              <w:autoSpaceDN w:val="0"/>
              <w:adjustRightInd w:val="0"/>
              <w:spacing w:before="21" w:line="196" w:lineRule="auto"/>
              <w:ind w:right="139"/>
              <w:jc w:val="both"/>
              <w:rPr>
                <w:rFonts w:ascii="Arial" w:hAnsi="Arial" w:cs="Arial"/>
              </w:rPr>
            </w:pPr>
            <w:r w:rsidRPr="00157403">
              <w:rPr>
                <w:rFonts w:ascii="Arial" w:hAnsi="Arial" w:cs="Arial"/>
                <w:spacing w:val="-1"/>
              </w:rPr>
              <w:t>Tenuto</w:t>
            </w:r>
            <w:r w:rsidRPr="00157403">
              <w:rPr>
                <w:rFonts w:ascii="Arial" w:hAnsi="Arial" w:cs="Arial"/>
                <w:spacing w:val="16"/>
              </w:rPr>
              <w:t xml:space="preserve"> </w:t>
            </w:r>
            <w:r w:rsidRPr="00157403">
              <w:rPr>
                <w:rFonts w:ascii="Arial" w:hAnsi="Arial" w:cs="Arial"/>
                <w:spacing w:val="-2"/>
              </w:rPr>
              <w:t>conto</w:t>
            </w:r>
            <w:r w:rsidRPr="00157403">
              <w:rPr>
                <w:rFonts w:ascii="Arial" w:hAnsi="Arial" w:cs="Arial"/>
                <w:spacing w:val="14"/>
              </w:rPr>
              <w:t xml:space="preserve"> </w:t>
            </w:r>
            <w:r w:rsidRPr="00157403">
              <w:rPr>
                <w:rFonts w:ascii="Arial" w:hAnsi="Arial" w:cs="Arial"/>
              </w:rPr>
              <w:t>delle</w:t>
            </w:r>
            <w:r w:rsidRPr="00157403">
              <w:rPr>
                <w:rFonts w:ascii="Arial" w:hAnsi="Arial" w:cs="Arial"/>
                <w:spacing w:val="16"/>
              </w:rPr>
              <w:t xml:space="preserve"> </w:t>
            </w:r>
            <w:r w:rsidRPr="00157403">
              <w:rPr>
                <w:rFonts w:ascii="Arial" w:hAnsi="Arial" w:cs="Arial"/>
                <w:spacing w:val="-1"/>
              </w:rPr>
              <w:t>abilità</w:t>
            </w:r>
            <w:r w:rsidRPr="00157403">
              <w:rPr>
                <w:rFonts w:ascii="Arial" w:hAnsi="Arial" w:cs="Arial"/>
                <w:spacing w:val="13"/>
              </w:rPr>
              <w:t xml:space="preserve"> </w:t>
            </w:r>
            <w:r w:rsidRPr="00157403">
              <w:rPr>
                <w:rFonts w:ascii="Arial" w:hAnsi="Arial" w:cs="Arial"/>
                <w:spacing w:val="-1"/>
              </w:rPr>
              <w:t>pregresse</w:t>
            </w:r>
            <w:r w:rsidRPr="00157403">
              <w:rPr>
                <w:rFonts w:ascii="Arial" w:hAnsi="Arial" w:cs="Arial"/>
                <w:spacing w:val="16"/>
              </w:rPr>
              <w:t xml:space="preserve"> </w:t>
            </w:r>
            <w:r w:rsidRPr="00157403">
              <w:rPr>
                <w:rFonts w:ascii="Arial" w:hAnsi="Arial" w:cs="Arial"/>
                <w:spacing w:val="-1"/>
              </w:rPr>
              <w:t>previste</w:t>
            </w:r>
            <w:r w:rsidRPr="00157403">
              <w:rPr>
                <w:rFonts w:ascii="Arial" w:hAnsi="Arial" w:cs="Arial"/>
                <w:spacing w:val="13"/>
              </w:rPr>
              <w:t xml:space="preserve"> </w:t>
            </w:r>
            <w:r w:rsidRPr="00157403">
              <w:rPr>
                <w:rFonts w:ascii="Arial" w:hAnsi="Arial" w:cs="Arial"/>
                <w:spacing w:val="-1"/>
              </w:rPr>
              <w:t>nel</w:t>
            </w:r>
            <w:r w:rsidRPr="00157403">
              <w:rPr>
                <w:rFonts w:ascii="Arial" w:hAnsi="Arial" w:cs="Arial"/>
                <w:spacing w:val="16"/>
              </w:rPr>
              <w:t xml:space="preserve"> </w:t>
            </w:r>
            <w:r w:rsidRPr="00157403">
              <w:rPr>
                <w:rFonts w:ascii="Arial" w:hAnsi="Arial" w:cs="Arial"/>
                <w:spacing w:val="-1"/>
              </w:rPr>
              <w:t>profi</w:t>
            </w:r>
            <w:r>
              <w:rPr>
                <w:rFonts w:ascii="Arial" w:hAnsi="Arial" w:cs="Arial"/>
                <w:spacing w:val="-1"/>
              </w:rPr>
              <w:t>lo d’</w:t>
            </w:r>
            <w:r w:rsidRPr="00157403">
              <w:rPr>
                <w:rFonts w:ascii="Arial" w:hAnsi="Arial" w:cs="Arial"/>
                <w:spacing w:val="51"/>
              </w:rPr>
              <w:t xml:space="preserve"> </w:t>
            </w:r>
            <w:r w:rsidRPr="00157403">
              <w:rPr>
                <w:rFonts w:ascii="Arial" w:hAnsi="Arial" w:cs="Arial"/>
                <w:spacing w:val="-1"/>
              </w:rPr>
              <w:t>entrata</w:t>
            </w:r>
            <w:r w:rsidRPr="00157403">
              <w:rPr>
                <w:rFonts w:ascii="Arial" w:hAnsi="Arial" w:cs="Arial"/>
                <w:spacing w:val="33"/>
              </w:rPr>
              <w:t xml:space="preserve"> </w:t>
            </w:r>
            <w:r w:rsidRPr="00157403">
              <w:rPr>
                <w:rFonts w:ascii="Arial" w:hAnsi="Arial" w:cs="Arial"/>
                <w:spacing w:val="-1"/>
              </w:rPr>
              <w:t>al</w:t>
            </w:r>
            <w:r w:rsidRPr="00157403">
              <w:rPr>
                <w:rFonts w:ascii="Arial" w:hAnsi="Arial" w:cs="Arial"/>
                <w:spacing w:val="37"/>
              </w:rPr>
              <w:t xml:space="preserve"> </w:t>
            </w:r>
            <w:r w:rsidRPr="00157403">
              <w:rPr>
                <w:rFonts w:ascii="Arial" w:hAnsi="Arial" w:cs="Arial"/>
                <w:spacing w:val="-1"/>
              </w:rPr>
              <w:t>Liceo</w:t>
            </w:r>
            <w:r w:rsidRPr="00157403">
              <w:rPr>
                <w:rFonts w:ascii="Arial" w:hAnsi="Arial" w:cs="Arial"/>
                <w:spacing w:val="35"/>
              </w:rPr>
              <w:t xml:space="preserve"> </w:t>
            </w:r>
            <w:r w:rsidRPr="00157403">
              <w:rPr>
                <w:rFonts w:ascii="Arial" w:hAnsi="Arial" w:cs="Arial"/>
                <w:spacing w:val="-1"/>
              </w:rPr>
              <w:t>musicale,</w:t>
            </w:r>
            <w:r w:rsidRPr="00157403">
              <w:rPr>
                <w:rFonts w:ascii="Arial" w:hAnsi="Arial" w:cs="Arial"/>
                <w:spacing w:val="36"/>
              </w:rPr>
              <w:t xml:space="preserve"> </w:t>
            </w:r>
            <w:r w:rsidRPr="00157403">
              <w:rPr>
                <w:rFonts w:ascii="Arial" w:hAnsi="Arial" w:cs="Arial"/>
                <w:spacing w:val="-1"/>
              </w:rPr>
              <w:t>al</w:t>
            </w:r>
            <w:r w:rsidRPr="00157403">
              <w:rPr>
                <w:rFonts w:ascii="Arial" w:hAnsi="Arial" w:cs="Arial"/>
                <w:spacing w:val="31"/>
              </w:rPr>
              <w:t xml:space="preserve"> </w:t>
            </w:r>
            <w:r w:rsidRPr="00157403">
              <w:rPr>
                <w:rFonts w:ascii="Arial" w:hAnsi="Arial" w:cs="Arial"/>
                <w:spacing w:val="-1"/>
              </w:rPr>
              <w:t>primo</w:t>
            </w:r>
            <w:r w:rsidRPr="00157403">
              <w:rPr>
                <w:rFonts w:ascii="Arial" w:hAnsi="Arial" w:cs="Arial"/>
                <w:spacing w:val="35"/>
              </w:rPr>
              <w:t xml:space="preserve"> </w:t>
            </w:r>
            <w:r w:rsidRPr="00157403">
              <w:rPr>
                <w:rFonts w:ascii="Arial" w:hAnsi="Arial" w:cs="Arial"/>
                <w:spacing w:val="-1"/>
              </w:rPr>
              <w:t>anno</w:t>
            </w:r>
            <w:r w:rsidRPr="00157403">
              <w:rPr>
                <w:rFonts w:ascii="Arial" w:hAnsi="Arial" w:cs="Arial"/>
                <w:spacing w:val="35"/>
              </w:rPr>
              <w:t xml:space="preserve"> </w:t>
            </w:r>
            <w:r w:rsidRPr="00157403">
              <w:rPr>
                <w:rFonts w:ascii="Arial" w:hAnsi="Arial" w:cs="Arial"/>
              </w:rPr>
              <w:t>lo</w:t>
            </w:r>
            <w:r w:rsidRPr="00157403">
              <w:rPr>
                <w:rFonts w:ascii="Arial" w:hAnsi="Arial" w:cs="Arial"/>
                <w:spacing w:val="31"/>
              </w:rPr>
              <w:t xml:space="preserve"> </w:t>
            </w:r>
            <w:r w:rsidRPr="00157403">
              <w:rPr>
                <w:rFonts w:ascii="Arial" w:hAnsi="Arial" w:cs="Arial"/>
                <w:spacing w:val="-1"/>
              </w:rPr>
              <w:t>stud</w:t>
            </w:r>
            <w:r>
              <w:rPr>
                <w:rFonts w:ascii="Arial" w:hAnsi="Arial" w:cs="Arial"/>
                <w:spacing w:val="-1"/>
              </w:rPr>
              <w:t>ente</w:t>
            </w:r>
            <w:r w:rsidRPr="00157403">
              <w:rPr>
                <w:rFonts w:ascii="Arial" w:hAnsi="Arial" w:cs="Arial"/>
                <w:spacing w:val="30"/>
              </w:rPr>
              <w:t xml:space="preserve"> </w:t>
            </w:r>
            <w:r w:rsidRPr="00157403">
              <w:rPr>
                <w:rFonts w:ascii="Arial" w:hAnsi="Arial" w:cs="Arial"/>
                <w:spacing w:val="-1"/>
              </w:rPr>
              <w:t>consolida</w:t>
            </w:r>
            <w:r w:rsidRPr="00157403">
              <w:rPr>
                <w:rFonts w:ascii="Arial" w:hAnsi="Arial" w:cs="Arial"/>
                <w:spacing w:val="44"/>
              </w:rPr>
              <w:t xml:space="preserve"> </w:t>
            </w:r>
            <w:r w:rsidRPr="00157403">
              <w:rPr>
                <w:rFonts w:ascii="Arial" w:hAnsi="Arial" w:cs="Arial"/>
                <w:spacing w:val="1"/>
              </w:rPr>
              <w:t>la</w:t>
            </w:r>
            <w:r w:rsidRPr="00157403">
              <w:rPr>
                <w:rFonts w:ascii="Arial" w:hAnsi="Arial" w:cs="Arial"/>
                <w:spacing w:val="44"/>
              </w:rPr>
              <w:t xml:space="preserve"> </w:t>
            </w:r>
            <w:r w:rsidRPr="00157403">
              <w:rPr>
                <w:rFonts w:ascii="Arial" w:hAnsi="Arial" w:cs="Arial"/>
                <w:spacing w:val="-2"/>
              </w:rPr>
              <w:t>tecnica</w:t>
            </w:r>
            <w:r w:rsidRPr="00157403">
              <w:rPr>
                <w:rFonts w:ascii="Arial" w:hAnsi="Arial" w:cs="Arial"/>
                <w:spacing w:val="44"/>
              </w:rPr>
              <w:t xml:space="preserve"> </w:t>
            </w:r>
            <w:r w:rsidRPr="00157403">
              <w:rPr>
                <w:rFonts w:ascii="Arial" w:hAnsi="Arial" w:cs="Arial"/>
                <w:spacing w:val="-1"/>
              </w:rPr>
              <w:t>esecutiva</w:t>
            </w:r>
            <w:r w:rsidRPr="00157403">
              <w:rPr>
                <w:rFonts w:ascii="Arial" w:hAnsi="Arial" w:cs="Arial"/>
                <w:spacing w:val="45"/>
              </w:rPr>
              <w:t xml:space="preserve"> </w:t>
            </w:r>
            <w:r w:rsidRPr="00157403">
              <w:rPr>
                <w:rFonts w:ascii="Arial" w:hAnsi="Arial" w:cs="Arial"/>
                <w:spacing w:val="-1"/>
              </w:rPr>
              <w:t>relativa</w:t>
            </w:r>
            <w:r w:rsidRPr="00157403">
              <w:rPr>
                <w:rFonts w:ascii="Arial" w:hAnsi="Arial" w:cs="Arial"/>
                <w:spacing w:val="44"/>
              </w:rPr>
              <w:t xml:space="preserve"> </w:t>
            </w:r>
            <w:r w:rsidRPr="00157403">
              <w:rPr>
                <w:rFonts w:ascii="Arial" w:hAnsi="Arial" w:cs="Arial"/>
                <w:spacing w:val="1"/>
              </w:rPr>
              <w:t>allo</w:t>
            </w:r>
            <w:r w:rsidRPr="00157403">
              <w:rPr>
                <w:rFonts w:ascii="Arial" w:hAnsi="Arial" w:cs="Arial"/>
                <w:spacing w:val="49"/>
              </w:rPr>
              <w:t xml:space="preserve"> </w:t>
            </w:r>
            <w:r w:rsidRPr="00157403">
              <w:rPr>
                <w:rFonts w:ascii="Arial" w:hAnsi="Arial" w:cs="Arial"/>
                <w:spacing w:val="-1"/>
              </w:rPr>
              <w:t>strum</w:t>
            </w:r>
            <w:r>
              <w:rPr>
                <w:rFonts w:ascii="Arial" w:hAnsi="Arial" w:cs="Arial"/>
                <w:spacing w:val="-1"/>
              </w:rPr>
              <w:t>ento</w:t>
            </w:r>
            <w:r w:rsidRPr="00157403">
              <w:rPr>
                <w:rFonts w:ascii="Arial" w:hAnsi="Arial" w:cs="Arial"/>
                <w:spacing w:val="46"/>
              </w:rPr>
              <w:t xml:space="preserve"> </w:t>
            </w:r>
            <w:r w:rsidRPr="00157403">
              <w:rPr>
                <w:rFonts w:ascii="Arial" w:hAnsi="Arial" w:cs="Arial"/>
                <w:spacing w:val="-1"/>
              </w:rPr>
              <w:t>studiato</w:t>
            </w:r>
            <w:r w:rsidRPr="00157403">
              <w:rPr>
                <w:rFonts w:ascii="Arial" w:hAnsi="Arial" w:cs="Arial"/>
                <w:spacing w:val="20"/>
              </w:rPr>
              <w:t xml:space="preserve"> </w:t>
            </w:r>
            <w:r w:rsidRPr="00157403">
              <w:rPr>
                <w:rFonts w:ascii="Arial" w:hAnsi="Arial" w:cs="Arial"/>
                <w:spacing w:val="-1"/>
              </w:rPr>
              <w:t>ed</w:t>
            </w:r>
            <w:r w:rsidRPr="00157403">
              <w:rPr>
                <w:rFonts w:ascii="Arial" w:hAnsi="Arial" w:cs="Arial"/>
                <w:spacing w:val="24"/>
              </w:rPr>
              <w:t xml:space="preserve"> </w:t>
            </w:r>
            <w:r w:rsidRPr="00157403">
              <w:rPr>
                <w:rFonts w:ascii="Arial" w:hAnsi="Arial" w:cs="Arial"/>
                <w:spacing w:val="-1"/>
              </w:rPr>
              <w:t>accresce</w:t>
            </w:r>
            <w:r w:rsidRPr="00157403">
              <w:rPr>
                <w:rFonts w:ascii="Arial" w:hAnsi="Arial" w:cs="Arial"/>
                <w:spacing w:val="22"/>
              </w:rPr>
              <w:t xml:space="preserve"> </w:t>
            </w:r>
            <w:r w:rsidRPr="00157403">
              <w:rPr>
                <w:rFonts w:ascii="Arial" w:hAnsi="Arial" w:cs="Arial"/>
              </w:rPr>
              <w:t>la</w:t>
            </w:r>
            <w:r w:rsidRPr="00157403">
              <w:rPr>
                <w:rFonts w:ascii="Arial" w:hAnsi="Arial" w:cs="Arial"/>
                <w:spacing w:val="23"/>
              </w:rPr>
              <w:t xml:space="preserve"> </w:t>
            </w:r>
            <w:r w:rsidRPr="00157403">
              <w:rPr>
                <w:rFonts w:ascii="Arial" w:hAnsi="Arial" w:cs="Arial"/>
                <w:spacing w:val="-1"/>
              </w:rPr>
              <w:t>coordinazione</w:t>
            </w:r>
            <w:r w:rsidRPr="00157403">
              <w:rPr>
                <w:rFonts w:ascii="Arial" w:hAnsi="Arial" w:cs="Arial"/>
                <w:spacing w:val="18"/>
              </w:rPr>
              <w:t xml:space="preserve"> </w:t>
            </w:r>
            <w:r w:rsidRPr="00157403">
              <w:rPr>
                <w:rFonts w:ascii="Arial" w:hAnsi="Arial" w:cs="Arial"/>
              </w:rPr>
              <w:t>e</w:t>
            </w:r>
            <w:r w:rsidRPr="00157403">
              <w:rPr>
                <w:rFonts w:ascii="Arial" w:hAnsi="Arial" w:cs="Arial"/>
                <w:spacing w:val="22"/>
              </w:rPr>
              <w:t xml:space="preserve"> </w:t>
            </w:r>
            <w:r w:rsidRPr="00157403">
              <w:rPr>
                <w:rFonts w:ascii="Arial" w:hAnsi="Arial" w:cs="Arial"/>
              </w:rPr>
              <w:t>l’indipend</w:t>
            </w:r>
            <w:r>
              <w:rPr>
                <w:rFonts w:ascii="Arial" w:hAnsi="Arial" w:cs="Arial"/>
              </w:rPr>
              <w:t>enza</w:t>
            </w:r>
            <w:r w:rsidRPr="00157403">
              <w:rPr>
                <w:rFonts w:ascii="Arial" w:hAnsi="Arial" w:cs="Arial"/>
                <w:spacing w:val="55"/>
              </w:rPr>
              <w:t xml:space="preserve"> </w:t>
            </w:r>
            <w:r w:rsidRPr="00157403">
              <w:rPr>
                <w:rFonts w:ascii="Arial" w:hAnsi="Arial" w:cs="Arial"/>
                <w:spacing w:val="-1"/>
              </w:rPr>
              <w:t>esecutiva</w:t>
            </w:r>
            <w:r w:rsidRPr="00157403">
              <w:rPr>
                <w:rFonts w:ascii="Arial" w:hAnsi="Arial" w:cs="Arial"/>
                <w:spacing w:val="-6"/>
              </w:rPr>
              <w:t xml:space="preserve"> </w:t>
            </w:r>
            <w:r w:rsidRPr="00157403">
              <w:rPr>
                <w:rFonts w:ascii="Arial" w:hAnsi="Arial" w:cs="Arial"/>
              </w:rPr>
              <w:t>tra</w:t>
            </w:r>
            <w:r w:rsidRPr="00157403">
              <w:rPr>
                <w:rFonts w:ascii="Arial" w:hAnsi="Arial" w:cs="Arial"/>
                <w:spacing w:val="-7"/>
              </w:rPr>
              <w:t xml:space="preserve"> </w:t>
            </w:r>
            <w:r w:rsidRPr="00157403">
              <w:rPr>
                <w:rFonts w:ascii="Arial" w:hAnsi="Arial" w:cs="Arial"/>
              </w:rPr>
              <w:t>le</w:t>
            </w:r>
            <w:r w:rsidRPr="00157403">
              <w:rPr>
                <w:rFonts w:ascii="Arial" w:hAnsi="Arial" w:cs="Arial"/>
                <w:spacing w:val="-3"/>
              </w:rPr>
              <w:t xml:space="preserve"> </w:t>
            </w:r>
            <w:r w:rsidRPr="00157403">
              <w:rPr>
                <w:rFonts w:ascii="Arial" w:hAnsi="Arial" w:cs="Arial"/>
                <w:spacing w:val="-1"/>
              </w:rPr>
              <w:t>due</w:t>
            </w:r>
            <w:r w:rsidRPr="00157403">
              <w:rPr>
                <w:rFonts w:ascii="Arial" w:hAnsi="Arial" w:cs="Arial"/>
                <w:spacing w:val="-6"/>
              </w:rPr>
              <w:t xml:space="preserve"> </w:t>
            </w:r>
            <w:r w:rsidRPr="00157403">
              <w:rPr>
                <w:rFonts w:ascii="Arial" w:hAnsi="Arial" w:cs="Arial"/>
              </w:rPr>
              <w:t>mani.</w:t>
            </w:r>
          </w:p>
          <w:p w:rsidR="00157403" w:rsidRPr="00157403" w:rsidRDefault="00157403" w:rsidP="00157403">
            <w:pPr>
              <w:kinsoku w:val="0"/>
              <w:overflowPunct w:val="0"/>
              <w:autoSpaceDE w:val="0"/>
              <w:autoSpaceDN w:val="0"/>
              <w:adjustRightInd w:val="0"/>
              <w:spacing w:line="196" w:lineRule="auto"/>
              <w:rPr>
                <w:rFonts w:ascii="Arial" w:hAnsi="Arial" w:cs="Arial"/>
              </w:rPr>
            </w:pPr>
            <w:r w:rsidRPr="00157403">
              <w:rPr>
                <w:rFonts w:ascii="Arial" w:hAnsi="Arial" w:cs="Arial"/>
                <w:spacing w:val="-1"/>
              </w:rPr>
              <w:t>Consolida/potenzia</w:t>
            </w:r>
            <w:r w:rsidRPr="00157403">
              <w:rPr>
                <w:rFonts w:ascii="Arial" w:hAnsi="Arial" w:cs="Arial"/>
              </w:rPr>
              <w:t xml:space="preserve">  </w:t>
            </w:r>
            <w:r w:rsidRPr="00157403">
              <w:rPr>
                <w:rFonts w:ascii="Arial" w:hAnsi="Arial" w:cs="Arial"/>
                <w:spacing w:val="19"/>
              </w:rPr>
              <w:t xml:space="preserve"> </w:t>
            </w:r>
            <w:r w:rsidRPr="00157403">
              <w:rPr>
                <w:rFonts w:ascii="Arial" w:hAnsi="Arial" w:cs="Arial"/>
              </w:rPr>
              <w:t xml:space="preserve">la  </w:t>
            </w:r>
            <w:r w:rsidRPr="00157403">
              <w:rPr>
                <w:rFonts w:ascii="Arial" w:hAnsi="Arial" w:cs="Arial"/>
                <w:spacing w:val="19"/>
              </w:rPr>
              <w:t xml:space="preserve"> </w:t>
            </w:r>
            <w:r w:rsidRPr="00157403">
              <w:rPr>
                <w:rFonts w:ascii="Arial" w:hAnsi="Arial" w:cs="Arial"/>
              </w:rPr>
              <w:t xml:space="preserve">lettura  </w:t>
            </w:r>
            <w:r w:rsidRPr="00157403">
              <w:rPr>
                <w:rFonts w:ascii="Arial" w:hAnsi="Arial" w:cs="Arial"/>
                <w:spacing w:val="23"/>
              </w:rPr>
              <w:t xml:space="preserve"> </w:t>
            </w:r>
            <w:r w:rsidRPr="00157403">
              <w:rPr>
                <w:rFonts w:ascii="Arial" w:hAnsi="Arial" w:cs="Arial"/>
              </w:rPr>
              <w:t xml:space="preserve">della  </w:t>
            </w:r>
            <w:r w:rsidRPr="00157403">
              <w:rPr>
                <w:rFonts w:ascii="Arial" w:hAnsi="Arial" w:cs="Arial"/>
                <w:spacing w:val="23"/>
              </w:rPr>
              <w:t xml:space="preserve"> </w:t>
            </w:r>
            <w:r w:rsidRPr="00157403">
              <w:rPr>
                <w:rFonts w:ascii="Arial" w:hAnsi="Arial" w:cs="Arial"/>
                <w:spacing w:val="-1"/>
              </w:rPr>
              <w:t>notazione</w:t>
            </w:r>
            <w:r w:rsidRPr="00157403">
              <w:rPr>
                <w:rFonts w:ascii="Arial" w:hAnsi="Arial" w:cs="Arial"/>
              </w:rPr>
              <w:t xml:space="preserve">  </w:t>
            </w:r>
            <w:r w:rsidRPr="00157403">
              <w:rPr>
                <w:rFonts w:ascii="Arial" w:hAnsi="Arial" w:cs="Arial"/>
                <w:spacing w:val="20"/>
              </w:rPr>
              <w:t xml:space="preserve"> </w:t>
            </w:r>
            <w:r w:rsidRPr="00157403">
              <w:rPr>
                <w:rFonts w:ascii="Arial" w:hAnsi="Arial" w:cs="Arial"/>
                <w:spacing w:val="-1"/>
              </w:rPr>
              <w:t>ne</w:t>
            </w:r>
            <w:r>
              <w:rPr>
                <w:rFonts w:ascii="Arial" w:hAnsi="Arial" w:cs="Arial"/>
                <w:spacing w:val="-1"/>
              </w:rPr>
              <w:t>lla</w:t>
            </w:r>
            <w:r w:rsidRPr="00157403">
              <w:rPr>
                <w:rFonts w:ascii="Arial" w:hAnsi="Arial" w:cs="Arial"/>
                <w:spacing w:val="32"/>
                <w:w w:val="99"/>
              </w:rPr>
              <w:t xml:space="preserve"> </w:t>
            </w:r>
            <w:r w:rsidRPr="00157403">
              <w:rPr>
                <w:rFonts w:ascii="Arial" w:hAnsi="Arial" w:cs="Arial"/>
                <w:spacing w:val="-1"/>
              </w:rPr>
              <w:t>chiave/i</w:t>
            </w:r>
            <w:r w:rsidRPr="00157403">
              <w:rPr>
                <w:rFonts w:ascii="Arial" w:hAnsi="Arial" w:cs="Arial"/>
                <w:spacing w:val="-3"/>
              </w:rPr>
              <w:t xml:space="preserve"> </w:t>
            </w:r>
            <w:r w:rsidRPr="00157403">
              <w:rPr>
                <w:rFonts w:ascii="Arial" w:hAnsi="Arial" w:cs="Arial"/>
                <w:spacing w:val="-1"/>
              </w:rPr>
              <w:t>usata/e</w:t>
            </w:r>
            <w:r w:rsidRPr="00157403">
              <w:rPr>
                <w:rFonts w:ascii="Arial" w:hAnsi="Arial" w:cs="Arial"/>
                <w:spacing w:val="-6"/>
              </w:rPr>
              <w:t xml:space="preserve"> </w:t>
            </w:r>
            <w:r w:rsidRPr="00157403">
              <w:rPr>
                <w:rFonts w:ascii="Arial" w:hAnsi="Arial" w:cs="Arial"/>
              </w:rPr>
              <w:t>per</w:t>
            </w:r>
            <w:r w:rsidRPr="00157403">
              <w:rPr>
                <w:rFonts w:ascii="Arial" w:hAnsi="Arial" w:cs="Arial"/>
                <w:spacing w:val="-5"/>
              </w:rPr>
              <w:t xml:space="preserve"> </w:t>
            </w:r>
            <w:r w:rsidRPr="00157403">
              <w:rPr>
                <w:rFonts w:ascii="Arial" w:hAnsi="Arial" w:cs="Arial"/>
              </w:rPr>
              <w:t>il</w:t>
            </w:r>
            <w:r w:rsidRPr="00157403">
              <w:rPr>
                <w:rFonts w:ascii="Arial" w:hAnsi="Arial" w:cs="Arial"/>
                <w:spacing w:val="-3"/>
              </w:rPr>
              <w:t xml:space="preserve"> </w:t>
            </w:r>
            <w:r w:rsidRPr="00157403">
              <w:rPr>
                <w:rFonts w:ascii="Arial" w:hAnsi="Arial" w:cs="Arial"/>
                <w:spacing w:val="-1"/>
              </w:rPr>
              <w:t>proprio</w:t>
            </w:r>
            <w:r w:rsidRPr="00157403">
              <w:rPr>
                <w:rFonts w:ascii="Arial" w:hAnsi="Arial" w:cs="Arial"/>
                <w:spacing w:val="-5"/>
              </w:rPr>
              <w:t xml:space="preserve"> </w:t>
            </w:r>
            <w:r w:rsidRPr="00157403">
              <w:rPr>
                <w:rFonts w:ascii="Arial" w:hAnsi="Arial" w:cs="Arial"/>
                <w:spacing w:val="-1"/>
              </w:rPr>
              <w:t>strumento.</w:t>
            </w:r>
          </w:p>
          <w:p w:rsidR="00157403" w:rsidRPr="00157403" w:rsidRDefault="00157403" w:rsidP="00157403">
            <w:pPr>
              <w:kinsoku w:val="0"/>
              <w:overflowPunct w:val="0"/>
              <w:autoSpaceDE w:val="0"/>
              <w:autoSpaceDN w:val="0"/>
              <w:adjustRightInd w:val="0"/>
              <w:spacing w:line="196" w:lineRule="auto"/>
              <w:rPr>
                <w:rFonts w:ascii="Arial" w:hAnsi="Arial" w:cs="Arial"/>
                <w:spacing w:val="-1"/>
              </w:rPr>
            </w:pPr>
            <w:r w:rsidRPr="00157403">
              <w:rPr>
                <w:rFonts w:ascii="Arial" w:hAnsi="Arial" w:cs="Arial"/>
                <w:spacing w:val="-1"/>
              </w:rPr>
              <w:t>Decodifica</w:t>
            </w:r>
            <w:r w:rsidRPr="00157403">
              <w:rPr>
                <w:rFonts w:ascii="Arial" w:hAnsi="Arial" w:cs="Arial"/>
              </w:rPr>
              <w:t xml:space="preserve"> </w:t>
            </w:r>
            <w:r w:rsidRPr="00157403">
              <w:rPr>
                <w:rFonts w:ascii="Arial" w:hAnsi="Arial" w:cs="Arial"/>
                <w:spacing w:val="7"/>
              </w:rPr>
              <w:t xml:space="preserve"> </w:t>
            </w:r>
            <w:r w:rsidRPr="00157403">
              <w:rPr>
                <w:rFonts w:ascii="Arial" w:hAnsi="Arial" w:cs="Arial"/>
              </w:rPr>
              <w:t xml:space="preserve">– </w:t>
            </w:r>
            <w:r w:rsidRPr="00157403">
              <w:rPr>
                <w:rFonts w:ascii="Arial" w:hAnsi="Arial" w:cs="Arial"/>
                <w:spacing w:val="10"/>
              </w:rPr>
              <w:t xml:space="preserve"> </w:t>
            </w:r>
            <w:r w:rsidRPr="00157403">
              <w:rPr>
                <w:rFonts w:ascii="Arial" w:hAnsi="Arial" w:cs="Arial"/>
                <w:spacing w:val="-1"/>
              </w:rPr>
              <w:t>anche</w:t>
            </w:r>
            <w:r w:rsidRPr="00157403">
              <w:rPr>
                <w:rFonts w:ascii="Arial" w:hAnsi="Arial" w:cs="Arial"/>
              </w:rPr>
              <w:t xml:space="preserve"> </w:t>
            </w:r>
            <w:r w:rsidRPr="00157403">
              <w:rPr>
                <w:rFonts w:ascii="Arial" w:hAnsi="Arial" w:cs="Arial"/>
                <w:spacing w:val="9"/>
              </w:rPr>
              <w:t xml:space="preserve"> </w:t>
            </w:r>
            <w:r w:rsidRPr="00157403">
              <w:rPr>
                <w:rFonts w:ascii="Arial" w:hAnsi="Arial" w:cs="Arial"/>
                <w:spacing w:val="-1"/>
              </w:rPr>
              <w:t>guidato</w:t>
            </w:r>
            <w:r w:rsidRPr="00157403">
              <w:rPr>
                <w:rFonts w:ascii="Arial" w:hAnsi="Arial" w:cs="Arial"/>
              </w:rPr>
              <w:t xml:space="preserve"> </w:t>
            </w:r>
            <w:r w:rsidRPr="00157403">
              <w:rPr>
                <w:rFonts w:ascii="Arial" w:hAnsi="Arial" w:cs="Arial"/>
                <w:spacing w:val="13"/>
              </w:rPr>
              <w:t xml:space="preserve"> </w:t>
            </w:r>
            <w:r w:rsidRPr="00157403">
              <w:rPr>
                <w:rFonts w:ascii="Arial" w:hAnsi="Arial" w:cs="Arial"/>
              </w:rPr>
              <w:t xml:space="preserve">– </w:t>
            </w:r>
            <w:r w:rsidRPr="00157403">
              <w:rPr>
                <w:rFonts w:ascii="Arial" w:hAnsi="Arial" w:cs="Arial"/>
                <w:spacing w:val="10"/>
              </w:rPr>
              <w:t xml:space="preserve"> </w:t>
            </w:r>
            <w:r w:rsidRPr="00157403">
              <w:rPr>
                <w:rFonts w:ascii="Arial" w:hAnsi="Arial" w:cs="Arial"/>
                <w:spacing w:val="-1"/>
              </w:rPr>
              <w:t>ed</w:t>
            </w:r>
            <w:r w:rsidRPr="00157403">
              <w:rPr>
                <w:rFonts w:ascii="Arial" w:hAnsi="Arial" w:cs="Arial"/>
              </w:rPr>
              <w:t xml:space="preserve"> </w:t>
            </w:r>
            <w:r w:rsidRPr="00157403">
              <w:rPr>
                <w:rFonts w:ascii="Arial" w:hAnsi="Arial" w:cs="Arial"/>
                <w:spacing w:val="7"/>
              </w:rPr>
              <w:t xml:space="preserve"> </w:t>
            </w:r>
            <w:r w:rsidRPr="00157403">
              <w:rPr>
                <w:rFonts w:ascii="Arial" w:hAnsi="Arial" w:cs="Arial"/>
              </w:rPr>
              <w:t xml:space="preserve">impara </w:t>
            </w:r>
            <w:r w:rsidRPr="00157403">
              <w:rPr>
                <w:rFonts w:ascii="Arial" w:hAnsi="Arial" w:cs="Arial"/>
                <w:spacing w:val="10"/>
              </w:rPr>
              <w:t xml:space="preserve"> </w:t>
            </w:r>
            <w:r w:rsidRPr="00157403">
              <w:rPr>
                <w:rFonts w:ascii="Arial" w:hAnsi="Arial" w:cs="Arial"/>
                <w:spacing w:val="-1"/>
              </w:rPr>
              <w:t>ad</w:t>
            </w:r>
            <w:r w:rsidRPr="00157403">
              <w:rPr>
                <w:rFonts w:ascii="Arial" w:hAnsi="Arial" w:cs="Arial"/>
              </w:rPr>
              <w:t xml:space="preserve"> </w:t>
            </w:r>
            <w:r w:rsidRPr="00157403">
              <w:rPr>
                <w:rFonts w:ascii="Arial" w:hAnsi="Arial" w:cs="Arial"/>
                <w:spacing w:val="7"/>
              </w:rPr>
              <w:t xml:space="preserve"> </w:t>
            </w:r>
            <w:r w:rsidRPr="00157403">
              <w:rPr>
                <w:rFonts w:ascii="Arial" w:hAnsi="Arial" w:cs="Arial"/>
                <w:spacing w:val="-1"/>
              </w:rPr>
              <w:t>esegui</w:t>
            </w:r>
            <w:r>
              <w:rPr>
                <w:rFonts w:ascii="Arial" w:hAnsi="Arial" w:cs="Arial"/>
                <w:spacing w:val="-1"/>
              </w:rPr>
              <w:t>re ed</w:t>
            </w:r>
            <w:r w:rsidRPr="00157403">
              <w:rPr>
                <w:rFonts w:ascii="Arial" w:hAnsi="Arial" w:cs="Arial"/>
                <w:spacing w:val="27"/>
              </w:rPr>
              <w:t xml:space="preserve"> </w:t>
            </w:r>
            <w:r w:rsidRPr="00157403">
              <w:rPr>
                <w:rFonts w:ascii="Arial" w:hAnsi="Arial" w:cs="Arial"/>
                <w:spacing w:val="-1"/>
              </w:rPr>
              <w:t>interpretare</w:t>
            </w:r>
            <w:r w:rsidRPr="00157403">
              <w:rPr>
                <w:rFonts w:ascii="Arial" w:hAnsi="Arial" w:cs="Arial"/>
                <w:spacing w:val="44"/>
              </w:rPr>
              <w:t xml:space="preserve"> </w:t>
            </w:r>
            <w:r w:rsidRPr="00157403">
              <w:rPr>
                <w:rFonts w:ascii="Arial" w:hAnsi="Arial" w:cs="Arial"/>
                <w:spacing w:val="-1"/>
              </w:rPr>
              <w:t>testi</w:t>
            </w:r>
            <w:r w:rsidRPr="00157403">
              <w:rPr>
                <w:rFonts w:ascii="Arial" w:hAnsi="Arial" w:cs="Arial"/>
                <w:spacing w:val="44"/>
              </w:rPr>
              <w:t xml:space="preserve"> </w:t>
            </w:r>
            <w:r w:rsidRPr="00157403">
              <w:rPr>
                <w:rFonts w:ascii="Arial" w:hAnsi="Arial" w:cs="Arial"/>
                <w:spacing w:val="-1"/>
              </w:rPr>
              <w:t>musicali</w:t>
            </w:r>
            <w:r w:rsidRPr="00157403">
              <w:rPr>
                <w:rFonts w:ascii="Arial" w:hAnsi="Arial" w:cs="Arial"/>
              </w:rPr>
              <w:t xml:space="preserve">  </w:t>
            </w:r>
            <w:r w:rsidRPr="00157403">
              <w:rPr>
                <w:rFonts w:ascii="Arial" w:hAnsi="Arial" w:cs="Arial"/>
                <w:spacing w:val="37"/>
              </w:rPr>
              <w:t xml:space="preserve"> </w:t>
            </w:r>
            <w:r w:rsidRPr="00157403">
              <w:rPr>
                <w:rFonts w:ascii="Arial" w:hAnsi="Arial" w:cs="Arial"/>
                <w:spacing w:val="-1"/>
              </w:rPr>
              <w:t>differenti</w:t>
            </w:r>
            <w:r w:rsidRPr="00157403">
              <w:rPr>
                <w:rFonts w:ascii="Arial" w:hAnsi="Arial" w:cs="Arial"/>
                <w:spacing w:val="44"/>
              </w:rPr>
              <w:t xml:space="preserve"> </w:t>
            </w:r>
            <w:r w:rsidRPr="00157403">
              <w:rPr>
                <w:rFonts w:ascii="Arial" w:hAnsi="Arial" w:cs="Arial"/>
              </w:rPr>
              <w:t>per</w:t>
            </w:r>
            <w:r w:rsidRPr="00157403">
              <w:rPr>
                <w:rFonts w:ascii="Arial" w:hAnsi="Arial" w:cs="Arial"/>
                <w:spacing w:val="41"/>
              </w:rPr>
              <w:t xml:space="preserve"> </w:t>
            </w:r>
            <w:r w:rsidRPr="00157403">
              <w:rPr>
                <w:rFonts w:ascii="Arial" w:hAnsi="Arial" w:cs="Arial"/>
                <w:spacing w:val="-1"/>
              </w:rPr>
              <w:t>epoca,</w:t>
            </w:r>
            <w:r w:rsidRPr="00157403">
              <w:rPr>
                <w:rFonts w:ascii="Arial" w:hAnsi="Arial" w:cs="Arial"/>
                <w:spacing w:val="44"/>
              </w:rPr>
              <w:t xml:space="preserve"> </w:t>
            </w:r>
            <w:r w:rsidRPr="00157403">
              <w:rPr>
                <w:rFonts w:ascii="Arial" w:hAnsi="Arial" w:cs="Arial"/>
              </w:rPr>
              <w:t>ge</w:t>
            </w:r>
            <w:r>
              <w:rPr>
                <w:rFonts w:ascii="Arial" w:hAnsi="Arial" w:cs="Arial"/>
              </w:rPr>
              <w:t>nere e</w:t>
            </w:r>
            <w:r w:rsidRPr="00157403">
              <w:rPr>
                <w:rFonts w:ascii="Arial" w:hAnsi="Arial" w:cs="Arial"/>
                <w:spacing w:val="39"/>
                <w:w w:val="99"/>
              </w:rPr>
              <w:t xml:space="preserve"> </w:t>
            </w:r>
            <w:r w:rsidRPr="00157403">
              <w:rPr>
                <w:rFonts w:ascii="Arial" w:hAnsi="Arial" w:cs="Arial"/>
                <w:spacing w:val="-1"/>
              </w:rPr>
              <w:t>stile,con</w:t>
            </w:r>
            <w:r w:rsidRPr="00157403">
              <w:rPr>
                <w:rFonts w:ascii="Arial" w:hAnsi="Arial" w:cs="Arial"/>
              </w:rPr>
              <w:t xml:space="preserve">  </w:t>
            </w:r>
            <w:r w:rsidRPr="00157403">
              <w:rPr>
                <w:rFonts w:ascii="Arial" w:hAnsi="Arial" w:cs="Arial"/>
                <w:spacing w:val="21"/>
              </w:rPr>
              <w:t xml:space="preserve"> </w:t>
            </w:r>
            <w:r w:rsidRPr="00157403">
              <w:rPr>
                <w:rFonts w:ascii="Arial" w:hAnsi="Arial" w:cs="Arial"/>
                <w:spacing w:val="-1"/>
              </w:rPr>
              <w:t>approccio</w:t>
            </w:r>
            <w:r w:rsidRPr="00157403">
              <w:rPr>
                <w:rFonts w:ascii="Arial" w:hAnsi="Arial" w:cs="Arial"/>
              </w:rPr>
              <w:t xml:space="preserve">  </w:t>
            </w:r>
            <w:r w:rsidRPr="00157403">
              <w:rPr>
                <w:rFonts w:ascii="Arial" w:hAnsi="Arial" w:cs="Arial"/>
                <w:spacing w:val="21"/>
              </w:rPr>
              <w:t xml:space="preserve"> </w:t>
            </w:r>
            <w:r w:rsidRPr="00157403">
              <w:rPr>
                <w:rFonts w:ascii="Arial" w:hAnsi="Arial" w:cs="Arial"/>
                <w:spacing w:val="-1"/>
              </w:rPr>
              <w:t>agli</w:t>
            </w:r>
            <w:r w:rsidRPr="00157403">
              <w:rPr>
                <w:rFonts w:ascii="Arial" w:hAnsi="Arial" w:cs="Arial"/>
              </w:rPr>
              <w:t xml:space="preserve">  </w:t>
            </w:r>
            <w:r w:rsidRPr="00157403">
              <w:rPr>
                <w:rFonts w:ascii="Arial" w:hAnsi="Arial" w:cs="Arial"/>
                <w:spacing w:val="17"/>
              </w:rPr>
              <w:t xml:space="preserve"> </w:t>
            </w:r>
            <w:r w:rsidRPr="00157403">
              <w:rPr>
                <w:rFonts w:ascii="Arial" w:hAnsi="Arial" w:cs="Arial"/>
                <w:spacing w:val="-1"/>
              </w:rPr>
              <w:t>autori</w:t>
            </w:r>
            <w:r w:rsidRPr="00157403">
              <w:rPr>
                <w:rFonts w:ascii="Arial" w:hAnsi="Arial" w:cs="Arial"/>
              </w:rPr>
              <w:t xml:space="preserve">  </w:t>
            </w:r>
            <w:r w:rsidRPr="00157403">
              <w:rPr>
                <w:rFonts w:ascii="Arial" w:hAnsi="Arial" w:cs="Arial"/>
                <w:spacing w:val="18"/>
              </w:rPr>
              <w:t xml:space="preserve"> </w:t>
            </w:r>
            <w:r w:rsidRPr="00157403">
              <w:rPr>
                <w:rFonts w:ascii="Arial" w:hAnsi="Arial" w:cs="Arial"/>
                <w:spacing w:val="-1"/>
              </w:rPr>
              <w:t>fondamentali</w:t>
            </w:r>
            <w:r w:rsidRPr="00157403">
              <w:rPr>
                <w:rFonts w:ascii="Arial" w:hAnsi="Arial" w:cs="Arial"/>
                <w:spacing w:val="45"/>
              </w:rPr>
              <w:t xml:space="preserve"> </w:t>
            </w:r>
            <w:r w:rsidRPr="00157403">
              <w:rPr>
                <w:rFonts w:ascii="Arial" w:hAnsi="Arial" w:cs="Arial"/>
                <w:spacing w:val="-1"/>
              </w:rPr>
              <w:t>letteratura</w:t>
            </w:r>
            <w:r w:rsidRPr="00157403">
              <w:rPr>
                <w:rFonts w:ascii="Arial" w:hAnsi="Arial" w:cs="Arial"/>
                <w:spacing w:val="-9"/>
              </w:rPr>
              <w:t xml:space="preserve"> </w:t>
            </w:r>
            <w:r w:rsidRPr="00157403">
              <w:rPr>
                <w:rFonts w:ascii="Arial" w:hAnsi="Arial" w:cs="Arial"/>
                <w:spacing w:val="-1"/>
              </w:rPr>
              <w:t>strumentale</w:t>
            </w:r>
            <w:r w:rsidRPr="00157403">
              <w:rPr>
                <w:rFonts w:ascii="Arial" w:hAnsi="Arial" w:cs="Arial"/>
                <w:spacing w:val="-11"/>
              </w:rPr>
              <w:t xml:space="preserve"> </w:t>
            </w:r>
            <w:r w:rsidRPr="00157403">
              <w:rPr>
                <w:rFonts w:ascii="Arial" w:hAnsi="Arial" w:cs="Arial"/>
                <w:spacing w:val="-1"/>
              </w:rPr>
              <w:t>specifica.</w:t>
            </w:r>
          </w:p>
          <w:p w:rsidR="00157403" w:rsidRPr="00157403" w:rsidRDefault="00157403" w:rsidP="00157403">
            <w:pPr>
              <w:kinsoku w:val="0"/>
              <w:overflowPunct w:val="0"/>
              <w:autoSpaceDE w:val="0"/>
              <w:autoSpaceDN w:val="0"/>
              <w:adjustRightInd w:val="0"/>
              <w:spacing w:line="196" w:lineRule="auto"/>
              <w:rPr>
                <w:rFonts w:ascii="Arial" w:hAnsi="Arial" w:cs="Arial"/>
              </w:rPr>
            </w:pPr>
            <w:r w:rsidRPr="00157403">
              <w:rPr>
                <w:rFonts w:ascii="Arial" w:hAnsi="Arial" w:cs="Arial"/>
                <w:spacing w:val="-1"/>
              </w:rPr>
              <w:t>Impara</w:t>
            </w:r>
            <w:r w:rsidRPr="00157403">
              <w:rPr>
                <w:rFonts w:ascii="Arial" w:hAnsi="Arial" w:cs="Arial"/>
              </w:rPr>
              <w:t xml:space="preserve">  </w:t>
            </w:r>
            <w:r w:rsidRPr="00157403">
              <w:rPr>
                <w:rFonts w:ascii="Arial" w:hAnsi="Arial" w:cs="Arial"/>
                <w:spacing w:val="33"/>
              </w:rPr>
              <w:t xml:space="preserve"> </w:t>
            </w:r>
            <w:r w:rsidRPr="00157403">
              <w:rPr>
                <w:rFonts w:ascii="Arial" w:hAnsi="Arial" w:cs="Arial"/>
              </w:rPr>
              <w:t xml:space="preserve">a  </w:t>
            </w:r>
            <w:r w:rsidRPr="00157403">
              <w:rPr>
                <w:rFonts w:ascii="Arial" w:hAnsi="Arial" w:cs="Arial"/>
                <w:spacing w:val="34"/>
              </w:rPr>
              <w:t xml:space="preserve"> </w:t>
            </w:r>
            <w:r w:rsidRPr="00157403">
              <w:rPr>
                <w:rFonts w:ascii="Arial" w:hAnsi="Arial" w:cs="Arial"/>
                <w:spacing w:val="-1"/>
              </w:rPr>
              <w:t>realizzare</w:t>
            </w:r>
            <w:r w:rsidRPr="00157403">
              <w:rPr>
                <w:rFonts w:ascii="Arial" w:hAnsi="Arial" w:cs="Arial"/>
              </w:rPr>
              <w:t xml:space="preserve">  </w:t>
            </w:r>
            <w:r w:rsidRPr="00157403">
              <w:rPr>
                <w:rFonts w:ascii="Arial" w:hAnsi="Arial" w:cs="Arial"/>
                <w:spacing w:val="29"/>
              </w:rPr>
              <w:t xml:space="preserve"> </w:t>
            </w:r>
            <w:r w:rsidRPr="00157403">
              <w:rPr>
                <w:rFonts w:ascii="Arial" w:hAnsi="Arial" w:cs="Arial"/>
                <w:spacing w:val="-1"/>
              </w:rPr>
              <w:t>consapevolmente</w:t>
            </w:r>
            <w:r w:rsidRPr="00157403">
              <w:rPr>
                <w:rFonts w:ascii="Arial" w:hAnsi="Arial" w:cs="Arial"/>
              </w:rPr>
              <w:t xml:space="preserve">  </w:t>
            </w:r>
            <w:r w:rsidRPr="00157403">
              <w:rPr>
                <w:rFonts w:ascii="Arial" w:hAnsi="Arial" w:cs="Arial"/>
                <w:spacing w:val="36"/>
              </w:rPr>
              <w:t xml:space="preserve"> </w:t>
            </w:r>
            <w:r w:rsidRPr="00157403">
              <w:rPr>
                <w:rFonts w:ascii="Arial" w:hAnsi="Arial" w:cs="Arial"/>
                <w:spacing w:val="-1"/>
              </w:rPr>
              <w:t>nell’esecuz</w:t>
            </w:r>
            <w:r>
              <w:rPr>
                <w:rFonts w:ascii="Arial" w:hAnsi="Arial" w:cs="Arial"/>
                <w:spacing w:val="-1"/>
              </w:rPr>
              <w:t>ione</w:t>
            </w:r>
            <w:r w:rsidRPr="00157403">
              <w:rPr>
                <w:rFonts w:ascii="Arial" w:hAnsi="Arial" w:cs="Arial"/>
                <w:spacing w:val="61"/>
              </w:rPr>
              <w:t xml:space="preserve"> </w:t>
            </w:r>
            <w:r w:rsidRPr="00157403">
              <w:rPr>
                <w:rFonts w:ascii="Arial" w:hAnsi="Arial" w:cs="Arial"/>
                <w:spacing w:val="-1"/>
              </w:rPr>
              <w:t>strumentale</w:t>
            </w:r>
            <w:r w:rsidRPr="00157403">
              <w:rPr>
                <w:rFonts w:ascii="Arial" w:hAnsi="Arial" w:cs="Arial"/>
              </w:rPr>
              <w:t xml:space="preserve">   </w:t>
            </w:r>
            <w:r w:rsidRPr="00157403">
              <w:rPr>
                <w:rFonts w:ascii="Arial" w:hAnsi="Arial" w:cs="Arial"/>
                <w:spacing w:val="19"/>
              </w:rPr>
              <w:t xml:space="preserve"> </w:t>
            </w:r>
            <w:r w:rsidRPr="00157403">
              <w:rPr>
                <w:rFonts w:ascii="Arial" w:hAnsi="Arial" w:cs="Arial"/>
              </w:rPr>
              <w:t xml:space="preserve">gli    </w:t>
            </w:r>
            <w:r w:rsidRPr="00157403">
              <w:rPr>
                <w:rFonts w:ascii="Arial" w:hAnsi="Arial" w:cs="Arial"/>
                <w:spacing w:val="21"/>
              </w:rPr>
              <w:t xml:space="preserve"> </w:t>
            </w:r>
            <w:r w:rsidRPr="00157403">
              <w:rPr>
                <w:rFonts w:ascii="Arial" w:hAnsi="Arial" w:cs="Arial"/>
                <w:spacing w:val="-1"/>
              </w:rPr>
              <w:t>aspetti</w:t>
            </w:r>
            <w:r w:rsidRPr="00157403">
              <w:rPr>
                <w:rFonts w:ascii="Arial" w:hAnsi="Arial" w:cs="Arial"/>
              </w:rPr>
              <w:t xml:space="preserve">    </w:t>
            </w:r>
            <w:r w:rsidRPr="00157403">
              <w:rPr>
                <w:rFonts w:ascii="Arial" w:hAnsi="Arial" w:cs="Arial"/>
                <w:spacing w:val="24"/>
              </w:rPr>
              <w:t xml:space="preserve"> </w:t>
            </w:r>
            <w:r w:rsidRPr="00157403">
              <w:rPr>
                <w:rFonts w:ascii="Arial" w:hAnsi="Arial" w:cs="Arial"/>
                <w:spacing w:val="-1"/>
              </w:rPr>
              <w:t>morfologico-musicali</w:t>
            </w:r>
            <w:r w:rsidRPr="00157403">
              <w:rPr>
                <w:rFonts w:ascii="Arial" w:hAnsi="Arial" w:cs="Arial"/>
                <w:spacing w:val="51"/>
              </w:rPr>
              <w:t xml:space="preserve"> </w:t>
            </w:r>
            <w:r w:rsidRPr="00157403">
              <w:rPr>
                <w:rFonts w:ascii="Arial" w:hAnsi="Arial" w:cs="Arial"/>
                <w:spacing w:val="-1"/>
              </w:rPr>
              <w:t>dinamica,</w:t>
            </w:r>
            <w:r w:rsidRPr="00157403">
              <w:rPr>
                <w:rFonts w:ascii="Arial" w:hAnsi="Arial" w:cs="Arial"/>
              </w:rPr>
              <w:t xml:space="preserve">  </w:t>
            </w:r>
            <w:r w:rsidRPr="00157403">
              <w:rPr>
                <w:rFonts w:ascii="Arial" w:hAnsi="Arial" w:cs="Arial"/>
                <w:spacing w:val="5"/>
              </w:rPr>
              <w:t xml:space="preserve"> </w:t>
            </w:r>
            <w:r w:rsidRPr="00157403">
              <w:rPr>
                <w:rFonts w:ascii="Arial" w:hAnsi="Arial" w:cs="Arial"/>
              </w:rPr>
              <w:t xml:space="preserve">della  </w:t>
            </w:r>
            <w:r w:rsidRPr="00157403">
              <w:rPr>
                <w:rFonts w:ascii="Arial" w:hAnsi="Arial" w:cs="Arial"/>
                <w:spacing w:val="3"/>
              </w:rPr>
              <w:t xml:space="preserve"> </w:t>
            </w:r>
            <w:r w:rsidRPr="00157403">
              <w:rPr>
                <w:rFonts w:ascii="Arial" w:hAnsi="Arial" w:cs="Arial"/>
                <w:spacing w:val="-1"/>
              </w:rPr>
              <w:t>timbrica,</w:t>
            </w:r>
            <w:r w:rsidRPr="00157403">
              <w:rPr>
                <w:rFonts w:ascii="Arial" w:hAnsi="Arial" w:cs="Arial"/>
              </w:rPr>
              <w:t xml:space="preserve">  </w:t>
            </w:r>
            <w:r w:rsidRPr="00157403">
              <w:rPr>
                <w:rFonts w:ascii="Arial" w:hAnsi="Arial" w:cs="Arial"/>
                <w:spacing w:val="6"/>
              </w:rPr>
              <w:t xml:space="preserve"> </w:t>
            </w:r>
            <w:r w:rsidRPr="00157403">
              <w:rPr>
                <w:rFonts w:ascii="Arial" w:hAnsi="Arial" w:cs="Arial"/>
              </w:rPr>
              <w:t xml:space="preserve">della  </w:t>
            </w:r>
            <w:r w:rsidRPr="00157403">
              <w:rPr>
                <w:rFonts w:ascii="Arial" w:hAnsi="Arial" w:cs="Arial"/>
                <w:spacing w:val="3"/>
              </w:rPr>
              <w:t xml:space="preserve"> </w:t>
            </w:r>
            <w:r w:rsidRPr="00157403">
              <w:rPr>
                <w:rFonts w:ascii="Arial" w:hAnsi="Arial" w:cs="Arial"/>
                <w:spacing w:val="-1"/>
              </w:rPr>
              <w:t>ritmica,</w:t>
            </w:r>
            <w:r w:rsidRPr="00157403">
              <w:rPr>
                <w:rFonts w:ascii="Arial" w:hAnsi="Arial" w:cs="Arial"/>
              </w:rPr>
              <w:t xml:space="preserve">  </w:t>
            </w:r>
            <w:r w:rsidRPr="00157403">
              <w:rPr>
                <w:rFonts w:ascii="Arial" w:hAnsi="Arial" w:cs="Arial"/>
                <w:spacing w:val="2"/>
              </w:rPr>
              <w:t xml:space="preserve"> </w:t>
            </w:r>
            <w:r w:rsidRPr="00157403">
              <w:rPr>
                <w:rFonts w:ascii="Arial" w:hAnsi="Arial" w:cs="Arial"/>
              </w:rPr>
              <w:t xml:space="preserve">della  </w:t>
            </w:r>
            <w:r w:rsidRPr="00157403">
              <w:rPr>
                <w:rFonts w:ascii="Arial" w:hAnsi="Arial" w:cs="Arial"/>
                <w:spacing w:val="3"/>
              </w:rPr>
              <w:t xml:space="preserve"> </w:t>
            </w:r>
            <w:r w:rsidRPr="00157403">
              <w:rPr>
                <w:rFonts w:ascii="Arial" w:hAnsi="Arial" w:cs="Arial"/>
                <w:spacing w:val="-1"/>
              </w:rPr>
              <w:t>met</w:t>
            </w:r>
            <w:r>
              <w:rPr>
                <w:rFonts w:ascii="Arial" w:hAnsi="Arial" w:cs="Arial"/>
                <w:spacing w:val="25"/>
                <w:w w:val="99"/>
              </w:rPr>
              <w:t>rica</w:t>
            </w:r>
            <w:r w:rsidRPr="00157403">
              <w:rPr>
                <w:rFonts w:ascii="Arial" w:hAnsi="Arial" w:cs="Arial"/>
                <w:spacing w:val="-1"/>
              </w:rPr>
              <w:t>dell’agogica,</w:t>
            </w:r>
            <w:r w:rsidRPr="00157403">
              <w:rPr>
                <w:rFonts w:ascii="Arial" w:hAnsi="Arial" w:cs="Arial"/>
                <w:spacing w:val="-6"/>
              </w:rPr>
              <w:t xml:space="preserve"> </w:t>
            </w:r>
            <w:r w:rsidRPr="00157403">
              <w:rPr>
                <w:rFonts w:ascii="Arial" w:hAnsi="Arial" w:cs="Arial"/>
              </w:rPr>
              <w:t>della</w:t>
            </w:r>
            <w:r w:rsidRPr="00157403">
              <w:rPr>
                <w:rFonts w:ascii="Arial" w:hAnsi="Arial" w:cs="Arial"/>
                <w:spacing w:val="-6"/>
              </w:rPr>
              <w:t xml:space="preserve"> </w:t>
            </w:r>
            <w:r w:rsidRPr="00157403">
              <w:rPr>
                <w:rFonts w:ascii="Arial" w:hAnsi="Arial" w:cs="Arial"/>
                <w:spacing w:val="-1"/>
              </w:rPr>
              <w:t>melodia,</w:t>
            </w:r>
            <w:r w:rsidRPr="00157403">
              <w:rPr>
                <w:rFonts w:ascii="Arial" w:hAnsi="Arial" w:cs="Arial"/>
                <w:spacing w:val="-5"/>
              </w:rPr>
              <w:t xml:space="preserve"> </w:t>
            </w:r>
            <w:r w:rsidRPr="00157403">
              <w:rPr>
                <w:rFonts w:ascii="Arial" w:hAnsi="Arial" w:cs="Arial"/>
                <w:spacing w:val="-1"/>
              </w:rPr>
              <w:t>del</w:t>
            </w:r>
            <w:r w:rsidRPr="00157403">
              <w:rPr>
                <w:rFonts w:ascii="Arial" w:hAnsi="Arial" w:cs="Arial"/>
                <w:spacing w:val="-4"/>
              </w:rPr>
              <w:t xml:space="preserve"> </w:t>
            </w:r>
            <w:r w:rsidRPr="00157403">
              <w:rPr>
                <w:rFonts w:ascii="Arial" w:hAnsi="Arial" w:cs="Arial"/>
                <w:spacing w:val="-1"/>
              </w:rPr>
              <w:t>fraseggio,</w:t>
            </w:r>
            <w:r w:rsidRPr="00157403">
              <w:rPr>
                <w:rFonts w:ascii="Arial" w:hAnsi="Arial" w:cs="Arial"/>
                <w:spacing w:val="-6"/>
              </w:rPr>
              <w:t xml:space="preserve"> </w:t>
            </w:r>
            <w:r w:rsidRPr="00157403">
              <w:rPr>
                <w:rFonts w:ascii="Arial" w:hAnsi="Arial" w:cs="Arial"/>
              </w:rPr>
              <w:t>ecc..</w:t>
            </w:r>
          </w:p>
          <w:p w:rsidR="00157403" w:rsidRPr="00157403" w:rsidRDefault="00157403" w:rsidP="00157403">
            <w:pPr>
              <w:kinsoku w:val="0"/>
              <w:overflowPunct w:val="0"/>
              <w:autoSpaceDE w:val="0"/>
              <w:autoSpaceDN w:val="0"/>
              <w:adjustRightInd w:val="0"/>
              <w:spacing w:line="196" w:lineRule="auto"/>
              <w:rPr>
                <w:rFonts w:ascii="Arial" w:hAnsi="Arial" w:cs="Arial"/>
              </w:rPr>
            </w:pPr>
            <w:r w:rsidRPr="00157403">
              <w:rPr>
                <w:rFonts w:ascii="Arial" w:hAnsi="Arial" w:cs="Arial"/>
                <w:spacing w:val="-1"/>
              </w:rPr>
              <w:t>Se</w:t>
            </w:r>
            <w:r w:rsidRPr="00157403">
              <w:rPr>
                <w:rFonts w:ascii="Arial" w:hAnsi="Arial" w:cs="Arial"/>
              </w:rPr>
              <w:t xml:space="preserve"> </w:t>
            </w:r>
            <w:r w:rsidRPr="00157403">
              <w:rPr>
                <w:rFonts w:ascii="Arial" w:hAnsi="Arial" w:cs="Arial"/>
                <w:spacing w:val="44"/>
              </w:rPr>
              <w:t xml:space="preserve"> </w:t>
            </w:r>
            <w:r w:rsidRPr="00157403">
              <w:rPr>
                <w:rFonts w:ascii="Arial" w:hAnsi="Arial" w:cs="Arial"/>
              </w:rPr>
              <w:t xml:space="preserve">lo   </w:t>
            </w:r>
            <w:r w:rsidRPr="00157403">
              <w:rPr>
                <w:rFonts w:ascii="Arial" w:hAnsi="Arial" w:cs="Arial"/>
                <w:spacing w:val="-1"/>
              </w:rPr>
              <w:t>strumento</w:t>
            </w:r>
            <w:r w:rsidRPr="00157403">
              <w:rPr>
                <w:rFonts w:ascii="Arial" w:hAnsi="Arial" w:cs="Arial"/>
              </w:rPr>
              <w:t xml:space="preserve"> </w:t>
            </w:r>
            <w:r w:rsidRPr="00157403">
              <w:rPr>
                <w:rFonts w:ascii="Arial" w:hAnsi="Arial" w:cs="Arial"/>
                <w:spacing w:val="47"/>
              </w:rPr>
              <w:t xml:space="preserve"> </w:t>
            </w:r>
            <w:r w:rsidRPr="00157403">
              <w:rPr>
                <w:rFonts w:ascii="Arial" w:hAnsi="Arial" w:cs="Arial"/>
                <w:spacing w:val="-1"/>
              </w:rPr>
              <w:t>prescelto</w:t>
            </w:r>
            <w:r w:rsidRPr="00157403">
              <w:rPr>
                <w:rFonts w:ascii="Arial" w:hAnsi="Arial" w:cs="Arial"/>
              </w:rPr>
              <w:t xml:space="preserve">  </w:t>
            </w:r>
            <w:r w:rsidRPr="00157403">
              <w:rPr>
                <w:rFonts w:ascii="Arial" w:hAnsi="Arial" w:cs="Arial"/>
                <w:spacing w:val="1"/>
              </w:rPr>
              <w:t xml:space="preserve"> </w:t>
            </w:r>
            <w:r w:rsidRPr="00157403">
              <w:rPr>
                <w:rFonts w:ascii="Arial" w:hAnsi="Arial" w:cs="Arial"/>
                <w:spacing w:val="-1"/>
              </w:rPr>
              <w:t>ha</w:t>
            </w:r>
            <w:r w:rsidRPr="00157403">
              <w:rPr>
                <w:rFonts w:ascii="Arial" w:hAnsi="Arial" w:cs="Arial"/>
              </w:rPr>
              <w:t xml:space="preserve"> </w:t>
            </w:r>
            <w:r w:rsidRPr="00157403">
              <w:rPr>
                <w:rFonts w:ascii="Arial" w:hAnsi="Arial" w:cs="Arial"/>
                <w:spacing w:val="48"/>
              </w:rPr>
              <w:t xml:space="preserve"> </w:t>
            </w:r>
            <w:r w:rsidRPr="00157403">
              <w:rPr>
                <w:rFonts w:ascii="Arial" w:hAnsi="Arial" w:cs="Arial"/>
                <w:spacing w:val="-1"/>
              </w:rPr>
              <w:t>carattere</w:t>
            </w:r>
            <w:r w:rsidRPr="00157403">
              <w:rPr>
                <w:rFonts w:ascii="Arial" w:hAnsi="Arial" w:cs="Arial"/>
              </w:rPr>
              <w:t xml:space="preserve"> </w:t>
            </w:r>
            <w:r w:rsidRPr="00157403">
              <w:rPr>
                <w:rFonts w:ascii="Arial" w:hAnsi="Arial" w:cs="Arial"/>
                <w:spacing w:val="47"/>
              </w:rPr>
              <w:t xml:space="preserve"> </w:t>
            </w:r>
            <w:r>
              <w:rPr>
                <w:rFonts w:ascii="Arial" w:hAnsi="Arial" w:cs="Arial"/>
                <w:spacing w:val="-1"/>
              </w:rPr>
              <w:t>polifonio lo</w:t>
            </w:r>
            <w:r w:rsidRPr="00157403">
              <w:rPr>
                <w:rFonts w:ascii="Arial" w:hAnsi="Arial" w:cs="Arial"/>
                <w:spacing w:val="63"/>
                <w:w w:val="99"/>
              </w:rPr>
              <w:t xml:space="preserve"> </w:t>
            </w:r>
            <w:r w:rsidRPr="00157403">
              <w:rPr>
                <w:rFonts w:ascii="Arial" w:hAnsi="Arial" w:cs="Arial"/>
                <w:spacing w:val="-1"/>
              </w:rPr>
              <w:t>studente</w:t>
            </w:r>
            <w:r w:rsidRPr="00157403">
              <w:rPr>
                <w:rFonts w:ascii="Arial" w:hAnsi="Arial" w:cs="Arial"/>
                <w:spacing w:val="19"/>
              </w:rPr>
              <w:t xml:space="preserve"> </w:t>
            </w:r>
            <w:r w:rsidRPr="00157403">
              <w:rPr>
                <w:rFonts w:ascii="Arial" w:hAnsi="Arial" w:cs="Arial"/>
              </w:rPr>
              <w:t>impara</w:t>
            </w:r>
            <w:r w:rsidRPr="00157403">
              <w:rPr>
                <w:rFonts w:ascii="Arial" w:hAnsi="Arial" w:cs="Arial"/>
                <w:spacing w:val="18"/>
              </w:rPr>
              <w:t xml:space="preserve"> </w:t>
            </w:r>
            <w:r w:rsidRPr="00157403">
              <w:rPr>
                <w:rFonts w:ascii="Arial" w:hAnsi="Arial" w:cs="Arial"/>
              </w:rPr>
              <w:t>a</w:t>
            </w:r>
            <w:r w:rsidRPr="00157403">
              <w:rPr>
                <w:rFonts w:ascii="Arial" w:hAnsi="Arial" w:cs="Arial"/>
                <w:spacing w:val="22"/>
              </w:rPr>
              <w:t xml:space="preserve"> </w:t>
            </w:r>
            <w:r w:rsidRPr="00157403">
              <w:rPr>
                <w:rFonts w:ascii="Arial" w:hAnsi="Arial" w:cs="Arial"/>
              </w:rPr>
              <w:t>condurre</w:t>
            </w:r>
            <w:r w:rsidRPr="00157403">
              <w:rPr>
                <w:rFonts w:ascii="Arial" w:hAnsi="Arial" w:cs="Arial"/>
                <w:spacing w:val="19"/>
              </w:rPr>
              <w:t xml:space="preserve"> </w:t>
            </w:r>
            <w:r w:rsidRPr="00157403">
              <w:rPr>
                <w:rFonts w:ascii="Arial" w:hAnsi="Arial" w:cs="Arial"/>
              </w:rPr>
              <w:t>il</w:t>
            </w:r>
            <w:r w:rsidRPr="00157403">
              <w:rPr>
                <w:rFonts w:ascii="Arial" w:hAnsi="Arial" w:cs="Arial"/>
                <w:spacing w:val="21"/>
              </w:rPr>
              <w:t xml:space="preserve"> </w:t>
            </w:r>
            <w:r w:rsidRPr="00157403">
              <w:rPr>
                <w:rFonts w:ascii="Arial" w:hAnsi="Arial" w:cs="Arial"/>
                <w:spacing w:val="-1"/>
              </w:rPr>
              <w:t>fraseggio</w:t>
            </w:r>
            <w:r w:rsidRPr="00157403">
              <w:rPr>
                <w:rFonts w:ascii="Arial" w:hAnsi="Arial" w:cs="Arial"/>
                <w:spacing w:val="20"/>
              </w:rPr>
              <w:t xml:space="preserve"> </w:t>
            </w:r>
            <w:r w:rsidRPr="00157403">
              <w:rPr>
                <w:rFonts w:ascii="Arial" w:hAnsi="Arial" w:cs="Arial"/>
              </w:rPr>
              <w:t>nelle</w:t>
            </w:r>
            <w:r w:rsidRPr="00157403">
              <w:rPr>
                <w:rFonts w:ascii="Arial" w:hAnsi="Arial" w:cs="Arial"/>
                <w:spacing w:val="18"/>
              </w:rPr>
              <w:t xml:space="preserve"> </w:t>
            </w:r>
            <w:r w:rsidRPr="00157403">
              <w:rPr>
                <w:rFonts w:ascii="Arial" w:hAnsi="Arial" w:cs="Arial"/>
              </w:rPr>
              <w:t>più</w:t>
            </w:r>
            <w:r w:rsidRPr="00157403">
              <w:rPr>
                <w:rFonts w:ascii="Arial" w:hAnsi="Arial" w:cs="Arial"/>
                <w:spacing w:val="20"/>
              </w:rPr>
              <w:t xml:space="preserve"> </w:t>
            </w:r>
            <w:r w:rsidRPr="00157403">
              <w:rPr>
                <w:rFonts w:ascii="Arial" w:hAnsi="Arial" w:cs="Arial"/>
              </w:rPr>
              <w:t>se</w:t>
            </w:r>
            <w:r>
              <w:rPr>
                <w:rFonts w:ascii="Arial" w:hAnsi="Arial" w:cs="Arial"/>
              </w:rPr>
              <w:t>mplici</w:t>
            </w:r>
            <w:r w:rsidRPr="00157403">
              <w:rPr>
                <w:rFonts w:ascii="Arial" w:hAnsi="Arial" w:cs="Arial"/>
                <w:spacing w:val="23"/>
                <w:w w:val="99"/>
              </w:rPr>
              <w:t xml:space="preserve"> </w:t>
            </w:r>
            <w:r w:rsidRPr="00157403">
              <w:rPr>
                <w:rFonts w:ascii="Arial" w:hAnsi="Arial" w:cs="Arial"/>
                <w:spacing w:val="-1"/>
              </w:rPr>
              <w:t>composizioni</w:t>
            </w:r>
            <w:r w:rsidRPr="00157403">
              <w:rPr>
                <w:rFonts w:ascii="Arial" w:hAnsi="Arial" w:cs="Arial"/>
                <w:spacing w:val="37"/>
              </w:rPr>
              <w:t xml:space="preserve"> </w:t>
            </w:r>
            <w:r w:rsidRPr="00157403">
              <w:rPr>
                <w:rFonts w:ascii="Arial" w:hAnsi="Arial" w:cs="Arial"/>
                <w:spacing w:val="-1"/>
              </w:rPr>
              <w:t>polifoniche</w:t>
            </w:r>
            <w:r w:rsidRPr="00157403">
              <w:rPr>
                <w:rFonts w:ascii="Arial" w:hAnsi="Arial" w:cs="Arial"/>
                <w:spacing w:val="37"/>
              </w:rPr>
              <w:t xml:space="preserve"> </w:t>
            </w:r>
            <w:r w:rsidRPr="00157403">
              <w:rPr>
                <w:rFonts w:ascii="Arial" w:hAnsi="Arial" w:cs="Arial"/>
                <w:spacing w:val="-1"/>
              </w:rPr>
              <w:t>e,</w:t>
            </w:r>
            <w:r w:rsidRPr="00157403">
              <w:rPr>
                <w:rFonts w:ascii="Arial" w:hAnsi="Arial" w:cs="Arial"/>
                <w:spacing w:val="40"/>
              </w:rPr>
              <w:t xml:space="preserve"> </w:t>
            </w:r>
            <w:r w:rsidRPr="00157403">
              <w:rPr>
                <w:rFonts w:ascii="Arial" w:hAnsi="Arial" w:cs="Arial"/>
              </w:rPr>
              <w:t>nella</w:t>
            </w:r>
            <w:r w:rsidRPr="00157403">
              <w:rPr>
                <w:rFonts w:ascii="Arial" w:hAnsi="Arial" w:cs="Arial"/>
                <w:spacing w:val="37"/>
              </w:rPr>
              <w:t xml:space="preserve"> </w:t>
            </w:r>
            <w:r w:rsidRPr="00157403">
              <w:rPr>
                <w:rFonts w:ascii="Arial" w:hAnsi="Arial" w:cs="Arial"/>
                <w:spacing w:val="-1"/>
              </w:rPr>
              <w:t>melodia</w:t>
            </w:r>
            <w:r w:rsidRPr="00157403">
              <w:rPr>
                <w:rFonts w:ascii="Arial" w:hAnsi="Arial" w:cs="Arial"/>
                <w:spacing w:val="37"/>
              </w:rPr>
              <w:t xml:space="preserve"> </w:t>
            </w:r>
            <w:r w:rsidRPr="00157403">
              <w:rPr>
                <w:rFonts w:ascii="Arial" w:hAnsi="Arial" w:cs="Arial"/>
                <w:spacing w:val="-1"/>
              </w:rPr>
              <w:t>accompag</w:t>
            </w:r>
            <w:r>
              <w:rPr>
                <w:rFonts w:ascii="Arial" w:hAnsi="Arial" w:cs="Arial"/>
                <w:spacing w:val="-1"/>
              </w:rPr>
              <w:t>nata,</w:t>
            </w:r>
            <w:r w:rsidRPr="00157403">
              <w:rPr>
                <w:rFonts w:ascii="Arial" w:hAnsi="Arial" w:cs="Arial"/>
                <w:spacing w:val="31"/>
                <w:w w:val="99"/>
              </w:rPr>
              <w:t xml:space="preserve"> </w:t>
            </w:r>
            <w:r w:rsidRPr="00157403">
              <w:rPr>
                <w:rFonts w:ascii="Arial" w:hAnsi="Arial" w:cs="Arial"/>
                <w:spacing w:val="-1"/>
              </w:rPr>
              <w:t>impara</w:t>
            </w:r>
            <w:r w:rsidRPr="00157403">
              <w:rPr>
                <w:rFonts w:ascii="Arial" w:hAnsi="Arial" w:cs="Arial"/>
              </w:rPr>
              <w:t xml:space="preserve">  </w:t>
            </w:r>
            <w:r w:rsidRPr="00157403">
              <w:rPr>
                <w:rFonts w:ascii="Arial" w:hAnsi="Arial" w:cs="Arial"/>
                <w:spacing w:val="23"/>
              </w:rPr>
              <w:t xml:space="preserve"> </w:t>
            </w:r>
            <w:r w:rsidRPr="00157403">
              <w:rPr>
                <w:rFonts w:ascii="Arial" w:hAnsi="Arial" w:cs="Arial"/>
              </w:rPr>
              <w:t xml:space="preserve">a  </w:t>
            </w:r>
            <w:r w:rsidRPr="00157403">
              <w:rPr>
                <w:rFonts w:ascii="Arial" w:hAnsi="Arial" w:cs="Arial"/>
                <w:spacing w:val="23"/>
              </w:rPr>
              <w:t xml:space="preserve"> </w:t>
            </w:r>
            <w:r w:rsidRPr="00157403">
              <w:rPr>
                <w:rFonts w:ascii="Arial" w:hAnsi="Arial" w:cs="Arial"/>
                <w:spacing w:val="-1"/>
              </w:rPr>
              <w:t>realizzare</w:t>
            </w:r>
            <w:r w:rsidRPr="00157403">
              <w:rPr>
                <w:rFonts w:ascii="Arial" w:hAnsi="Arial" w:cs="Arial"/>
              </w:rPr>
              <w:t xml:space="preserve">  </w:t>
            </w:r>
            <w:r w:rsidRPr="00157403">
              <w:rPr>
                <w:rFonts w:ascii="Arial" w:hAnsi="Arial" w:cs="Arial"/>
                <w:spacing w:val="26"/>
              </w:rPr>
              <w:t xml:space="preserve"> </w:t>
            </w:r>
            <w:r w:rsidRPr="00157403">
              <w:rPr>
                <w:rFonts w:ascii="Arial" w:hAnsi="Arial" w:cs="Arial"/>
              </w:rPr>
              <w:t xml:space="preserve">la  </w:t>
            </w:r>
            <w:r w:rsidRPr="00157403">
              <w:rPr>
                <w:rFonts w:ascii="Arial" w:hAnsi="Arial" w:cs="Arial"/>
                <w:spacing w:val="23"/>
              </w:rPr>
              <w:t xml:space="preserve"> </w:t>
            </w:r>
            <w:r w:rsidRPr="00157403">
              <w:rPr>
                <w:rFonts w:ascii="Arial" w:hAnsi="Arial" w:cs="Arial"/>
                <w:spacing w:val="-1"/>
              </w:rPr>
              <w:t>differenziazione</w:t>
            </w:r>
            <w:r w:rsidRPr="00157403">
              <w:rPr>
                <w:rFonts w:ascii="Arial" w:hAnsi="Arial" w:cs="Arial"/>
              </w:rPr>
              <w:t xml:space="preserve">  </w:t>
            </w:r>
            <w:r w:rsidRPr="00157403">
              <w:rPr>
                <w:rFonts w:ascii="Arial" w:hAnsi="Arial" w:cs="Arial"/>
                <w:spacing w:val="27"/>
              </w:rPr>
              <w:t xml:space="preserve"> </w:t>
            </w:r>
            <w:r w:rsidRPr="00157403">
              <w:rPr>
                <w:rFonts w:ascii="Arial" w:hAnsi="Arial" w:cs="Arial"/>
                <w:spacing w:val="-1"/>
              </w:rPr>
              <w:t>dinamica</w:t>
            </w:r>
            <w:r w:rsidRPr="00157403">
              <w:rPr>
                <w:rFonts w:ascii="Arial" w:hAnsi="Arial" w:cs="Arial"/>
                <w:spacing w:val="55"/>
              </w:rPr>
              <w:t xml:space="preserve"> </w:t>
            </w:r>
            <w:r w:rsidRPr="00157403">
              <w:rPr>
                <w:rFonts w:ascii="Arial" w:hAnsi="Arial" w:cs="Arial"/>
                <w:spacing w:val="-1"/>
              </w:rPr>
              <w:t>melodia</w:t>
            </w:r>
            <w:r w:rsidRPr="00157403">
              <w:rPr>
                <w:rFonts w:ascii="Arial" w:hAnsi="Arial" w:cs="Arial"/>
                <w:spacing w:val="-9"/>
              </w:rPr>
              <w:t xml:space="preserve"> </w:t>
            </w:r>
            <w:r w:rsidRPr="00157403">
              <w:rPr>
                <w:rFonts w:ascii="Arial" w:hAnsi="Arial" w:cs="Arial"/>
              </w:rPr>
              <w:t>e</w:t>
            </w:r>
            <w:r w:rsidRPr="00157403">
              <w:rPr>
                <w:rFonts w:ascii="Arial" w:hAnsi="Arial" w:cs="Arial"/>
                <w:spacing w:val="-9"/>
              </w:rPr>
              <w:t xml:space="preserve"> </w:t>
            </w:r>
            <w:r w:rsidRPr="00157403">
              <w:rPr>
                <w:rFonts w:ascii="Arial" w:hAnsi="Arial" w:cs="Arial"/>
                <w:spacing w:val="-1"/>
              </w:rPr>
              <w:t>accompagnamento.</w:t>
            </w:r>
          </w:p>
          <w:p w:rsidR="00157403" w:rsidRPr="00157403" w:rsidRDefault="00157403" w:rsidP="00157403">
            <w:pPr>
              <w:kinsoku w:val="0"/>
              <w:overflowPunct w:val="0"/>
              <w:autoSpaceDE w:val="0"/>
              <w:autoSpaceDN w:val="0"/>
              <w:adjustRightInd w:val="0"/>
              <w:spacing w:line="196" w:lineRule="auto"/>
              <w:ind w:right="190"/>
              <w:rPr>
                <w:rFonts w:ascii="Arial" w:hAnsi="Arial" w:cs="Arial"/>
              </w:rPr>
            </w:pPr>
            <w:r w:rsidRPr="00157403">
              <w:rPr>
                <w:rFonts w:ascii="Arial" w:hAnsi="Arial" w:cs="Arial"/>
                <w:spacing w:val="-1"/>
              </w:rPr>
              <w:t>Acquisisce</w:t>
            </w:r>
            <w:r w:rsidRPr="00157403">
              <w:rPr>
                <w:rFonts w:ascii="Arial" w:hAnsi="Arial" w:cs="Arial"/>
                <w:spacing w:val="-7"/>
              </w:rPr>
              <w:t xml:space="preserve"> </w:t>
            </w:r>
            <w:r w:rsidRPr="00157403">
              <w:rPr>
                <w:rFonts w:ascii="Arial" w:hAnsi="Arial" w:cs="Arial"/>
              </w:rPr>
              <w:t>le</w:t>
            </w:r>
            <w:r w:rsidRPr="00157403">
              <w:rPr>
                <w:rFonts w:ascii="Arial" w:hAnsi="Arial" w:cs="Arial"/>
                <w:spacing w:val="-6"/>
              </w:rPr>
              <w:t xml:space="preserve"> </w:t>
            </w:r>
            <w:r w:rsidRPr="00157403">
              <w:rPr>
                <w:rFonts w:ascii="Arial" w:hAnsi="Arial" w:cs="Arial"/>
                <w:spacing w:val="-1"/>
              </w:rPr>
              <w:t>prime</w:t>
            </w:r>
            <w:r w:rsidRPr="00157403">
              <w:rPr>
                <w:rFonts w:ascii="Arial" w:hAnsi="Arial" w:cs="Arial"/>
                <w:spacing w:val="-6"/>
              </w:rPr>
              <w:t xml:space="preserve"> </w:t>
            </w:r>
            <w:r w:rsidRPr="00157403">
              <w:rPr>
                <w:rFonts w:ascii="Arial" w:hAnsi="Arial" w:cs="Arial"/>
                <w:spacing w:val="-1"/>
              </w:rPr>
              <w:t>capacità</w:t>
            </w:r>
            <w:r w:rsidRPr="00157403">
              <w:rPr>
                <w:rFonts w:ascii="Arial" w:hAnsi="Arial" w:cs="Arial"/>
                <w:spacing w:val="-7"/>
              </w:rPr>
              <w:t xml:space="preserve"> </w:t>
            </w:r>
            <w:r w:rsidRPr="00157403">
              <w:rPr>
                <w:rFonts w:ascii="Arial" w:hAnsi="Arial" w:cs="Arial"/>
                <w:spacing w:val="-1"/>
              </w:rPr>
              <w:t>di</w:t>
            </w:r>
            <w:r w:rsidRPr="00157403">
              <w:rPr>
                <w:rFonts w:ascii="Arial" w:hAnsi="Arial" w:cs="Arial"/>
                <w:spacing w:val="-2"/>
              </w:rPr>
              <w:t xml:space="preserve"> </w:t>
            </w:r>
            <w:r w:rsidRPr="00157403">
              <w:rPr>
                <w:rFonts w:ascii="Arial" w:hAnsi="Arial" w:cs="Arial"/>
                <w:spacing w:val="-1"/>
              </w:rPr>
              <w:t>memorizzazione</w:t>
            </w:r>
            <w:r w:rsidRPr="00157403">
              <w:rPr>
                <w:rFonts w:ascii="Arial" w:hAnsi="Arial" w:cs="Arial"/>
                <w:spacing w:val="-6"/>
              </w:rPr>
              <w:t xml:space="preserve"> </w:t>
            </w:r>
            <w:r w:rsidRPr="00157403">
              <w:rPr>
                <w:rFonts w:ascii="Arial" w:hAnsi="Arial" w:cs="Arial"/>
                <w:spacing w:val="-1"/>
              </w:rPr>
              <w:t>esecut</w:t>
            </w:r>
            <w:r>
              <w:rPr>
                <w:rFonts w:ascii="Arial" w:hAnsi="Arial" w:cs="Arial"/>
                <w:spacing w:val="-1"/>
              </w:rPr>
              <w:t>iva.</w:t>
            </w:r>
            <w:r w:rsidRPr="00157403">
              <w:rPr>
                <w:rFonts w:ascii="Arial" w:hAnsi="Arial" w:cs="Arial"/>
                <w:spacing w:val="77"/>
              </w:rPr>
              <w:t xml:space="preserve"> </w:t>
            </w:r>
            <w:r w:rsidRPr="00157403">
              <w:rPr>
                <w:rFonts w:ascii="Arial" w:hAnsi="Arial" w:cs="Arial"/>
                <w:spacing w:val="-1"/>
              </w:rPr>
              <w:t>Acquisisce</w:t>
            </w:r>
            <w:r w:rsidRPr="00157403">
              <w:rPr>
                <w:rFonts w:ascii="Arial" w:hAnsi="Arial" w:cs="Arial"/>
                <w:spacing w:val="6"/>
              </w:rPr>
              <w:t xml:space="preserve"> </w:t>
            </w:r>
            <w:r w:rsidRPr="00157403">
              <w:rPr>
                <w:rFonts w:ascii="Arial" w:hAnsi="Arial" w:cs="Arial"/>
                <w:spacing w:val="-1"/>
              </w:rPr>
              <w:t>basilari</w:t>
            </w:r>
            <w:r w:rsidRPr="00157403">
              <w:rPr>
                <w:rFonts w:ascii="Arial" w:hAnsi="Arial" w:cs="Arial"/>
                <w:spacing w:val="7"/>
              </w:rPr>
              <w:t xml:space="preserve"> </w:t>
            </w:r>
            <w:r w:rsidRPr="00157403">
              <w:rPr>
                <w:rFonts w:ascii="Arial" w:hAnsi="Arial" w:cs="Arial"/>
                <w:spacing w:val="-1"/>
              </w:rPr>
              <w:t>abilità</w:t>
            </w:r>
            <w:r w:rsidRPr="00157403">
              <w:rPr>
                <w:rFonts w:ascii="Arial" w:hAnsi="Arial" w:cs="Arial"/>
                <w:spacing w:val="5"/>
              </w:rPr>
              <w:t xml:space="preserve"> </w:t>
            </w:r>
            <w:r w:rsidRPr="00157403">
              <w:rPr>
                <w:rFonts w:ascii="Arial" w:hAnsi="Arial" w:cs="Arial"/>
              </w:rPr>
              <w:t>nella</w:t>
            </w:r>
            <w:r w:rsidRPr="00157403">
              <w:rPr>
                <w:rFonts w:ascii="Arial" w:hAnsi="Arial" w:cs="Arial"/>
                <w:spacing w:val="6"/>
              </w:rPr>
              <w:t xml:space="preserve"> </w:t>
            </w:r>
            <w:r w:rsidRPr="00157403">
              <w:rPr>
                <w:rFonts w:ascii="Arial" w:hAnsi="Arial" w:cs="Arial"/>
                <w:spacing w:val="-1"/>
              </w:rPr>
              <w:t>pratica</w:t>
            </w:r>
            <w:r w:rsidRPr="00157403">
              <w:rPr>
                <w:rFonts w:ascii="Arial" w:hAnsi="Arial" w:cs="Arial"/>
                <w:spacing w:val="5"/>
              </w:rPr>
              <w:t xml:space="preserve"> </w:t>
            </w:r>
            <w:r w:rsidRPr="00157403">
              <w:rPr>
                <w:rFonts w:ascii="Arial" w:hAnsi="Arial" w:cs="Arial"/>
                <w:spacing w:val="-1"/>
              </w:rPr>
              <w:t>esecutiva</w:t>
            </w:r>
            <w:r w:rsidRPr="00157403">
              <w:rPr>
                <w:rFonts w:ascii="Arial" w:hAnsi="Arial" w:cs="Arial"/>
                <w:spacing w:val="10"/>
              </w:rPr>
              <w:t xml:space="preserve"> </w:t>
            </w:r>
            <w:r w:rsidRPr="00157403">
              <w:rPr>
                <w:rFonts w:ascii="Arial" w:hAnsi="Arial" w:cs="Arial"/>
              </w:rPr>
              <w:t>delle</w:t>
            </w:r>
            <w:r>
              <w:rPr>
                <w:rFonts w:ascii="Arial" w:hAnsi="Arial" w:cs="Arial"/>
              </w:rPr>
              <w:t xml:space="preserve"> scale </w:t>
            </w:r>
            <w:r w:rsidRPr="00157403">
              <w:rPr>
                <w:rFonts w:ascii="Arial" w:hAnsi="Arial" w:cs="Arial"/>
                <w:spacing w:val="39"/>
                <w:w w:val="99"/>
              </w:rPr>
              <w:t xml:space="preserve"> </w:t>
            </w:r>
            <w:r w:rsidRPr="00157403">
              <w:rPr>
                <w:rFonts w:ascii="Arial" w:hAnsi="Arial" w:cs="Arial"/>
              </w:rPr>
              <w:t xml:space="preserve">e  </w:t>
            </w:r>
            <w:r w:rsidRPr="00157403">
              <w:rPr>
                <w:rFonts w:ascii="Arial" w:hAnsi="Arial" w:cs="Arial"/>
                <w:spacing w:val="22"/>
              </w:rPr>
              <w:t xml:space="preserve"> </w:t>
            </w:r>
            <w:r w:rsidRPr="00157403">
              <w:rPr>
                <w:rFonts w:ascii="Arial" w:hAnsi="Arial" w:cs="Arial"/>
                <w:spacing w:val="-1"/>
              </w:rPr>
              <w:t>degli</w:t>
            </w:r>
            <w:r w:rsidRPr="00157403">
              <w:rPr>
                <w:rFonts w:ascii="Arial" w:hAnsi="Arial" w:cs="Arial"/>
              </w:rPr>
              <w:t xml:space="preserve">  </w:t>
            </w:r>
            <w:r w:rsidRPr="00157403">
              <w:rPr>
                <w:rFonts w:ascii="Arial" w:hAnsi="Arial" w:cs="Arial"/>
                <w:spacing w:val="24"/>
              </w:rPr>
              <w:t xml:space="preserve"> </w:t>
            </w:r>
            <w:r w:rsidRPr="00157403">
              <w:rPr>
                <w:rFonts w:ascii="Arial" w:hAnsi="Arial" w:cs="Arial"/>
              </w:rPr>
              <w:t xml:space="preserve">arpeggi,  </w:t>
            </w:r>
            <w:r w:rsidRPr="00157403">
              <w:rPr>
                <w:rFonts w:ascii="Arial" w:hAnsi="Arial" w:cs="Arial"/>
                <w:spacing w:val="24"/>
              </w:rPr>
              <w:t xml:space="preserve"> </w:t>
            </w:r>
            <w:r w:rsidRPr="00157403">
              <w:rPr>
                <w:rFonts w:ascii="Arial" w:hAnsi="Arial" w:cs="Arial"/>
                <w:spacing w:val="-1"/>
              </w:rPr>
              <w:t>eventualmente</w:t>
            </w:r>
            <w:r w:rsidRPr="00157403">
              <w:rPr>
                <w:rFonts w:ascii="Arial" w:hAnsi="Arial" w:cs="Arial"/>
              </w:rPr>
              <w:t xml:space="preserve">  </w:t>
            </w:r>
            <w:r w:rsidRPr="00157403">
              <w:rPr>
                <w:rFonts w:ascii="Arial" w:hAnsi="Arial" w:cs="Arial"/>
                <w:spacing w:val="25"/>
              </w:rPr>
              <w:t xml:space="preserve"> </w:t>
            </w:r>
            <w:r w:rsidRPr="00157403">
              <w:rPr>
                <w:rFonts w:ascii="Arial" w:hAnsi="Arial" w:cs="Arial"/>
                <w:spacing w:val="-1"/>
              </w:rPr>
              <w:t>degli</w:t>
            </w:r>
            <w:r w:rsidRPr="00157403">
              <w:rPr>
                <w:rFonts w:ascii="Arial" w:hAnsi="Arial" w:cs="Arial"/>
              </w:rPr>
              <w:t xml:space="preserve">  </w:t>
            </w:r>
            <w:r w:rsidRPr="00157403">
              <w:rPr>
                <w:rFonts w:ascii="Arial" w:hAnsi="Arial" w:cs="Arial"/>
                <w:spacing w:val="25"/>
              </w:rPr>
              <w:t xml:space="preserve"> </w:t>
            </w:r>
            <w:r w:rsidRPr="00157403">
              <w:rPr>
                <w:rFonts w:ascii="Arial" w:hAnsi="Arial" w:cs="Arial"/>
                <w:spacing w:val="-1"/>
              </w:rPr>
              <w:t>accordi</w:t>
            </w:r>
            <w:r w:rsidRPr="00157403">
              <w:rPr>
                <w:rFonts w:ascii="Arial" w:hAnsi="Arial" w:cs="Arial"/>
              </w:rPr>
              <w:t xml:space="preserve">  </w:t>
            </w:r>
            <w:r w:rsidRPr="00157403">
              <w:rPr>
                <w:rFonts w:ascii="Arial" w:hAnsi="Arial" w:cs="Arial"/>
                <w:spacing w:val="27"/>
              </w:rPr>
              <w:t xml:space="preserve"> </w:t>
            </w:r>
            <w:r w:rsidRPr="00157403">
              <w:rPr>
                <w:rFonts w:ascii="Arial" w:hAnsi="Arial" w:cs="Arial"/>
              </w:rPr>
              <w:t>se lo</w:t>
            </w:r>
            <w:r w:rsidRPr="00157403">
              <w:rPr>
                <w:rFonts w:ascii="Arial" w:hAnsi="Arial" w:cs="Arial"/>
                <w:spacing w:val="33"/>
              </w:rPr>
              <w:t xml:space="preserve"> </w:t>
            </w:r>
            <w:r w:rsidRPr="00157403">
              <w:rPr>
                <w:rFonts w:ascii="Arial" w:hAnsi="Arial" w:cs="Arial"/>
                <w:spacing w:val="-1"/>
              </w:rPr>
              <w:t>strumento</w:t>
            </w:r>
            <w:r w:rsidRPr="00157403">
              <w:rPr>
                <w:rFonts w:ascii="Arial" w:hAnsi="Arial" w:cs="Arial"/>
                <w:spacing w:val="-5"/>
              </w:rPr>
              <w:t xml:space="preserve"> </w:t>
            </w:r>
            <w:r w:rsidRPr="00157403">
              <w:rPr>
                <w:rFonts w:ascii="Arial" w:hAnsi="Arial" w:cs="Arial"/>
                <w:spacing w:val="-1"/>
              </w:rPr>
              <w:t>studiato</w:t>
            </w:r>
            <w:r w:rsidRPr="00157403">
              <w:rPr>
                <w:rFonts w:ascii="Arial" w:hAnsi="Arial" w:cs="Arial"/>
                <w:spacing w:val="-2"/>
              </w:rPr>
              <w:t xml:space="preserve"> </w:t>
            </w:r>
            <w:r w:rsidRPr="00157403">
              <w:rPr>
                <w:rFonts w:ascii="Arial" w:hAnsi="Arial" w:cs="Arial"/>
                <w:spacing w:val="-1"/>
              </w:rPr>
              <w:t>ha</w:t>
            </w:r>
            <w:r w:rsidRPr="00157403">
              <w:rPr>
                <w:rFonts w:ascii="Arial" w:hAnsi="Arial" w:cs="Arial"/>
                <w:spacing w:val="-2"/>
              </w:rPr>
              <w:t xml:space="preserve"> </w:t>
            </w:r>
            <w:r w:rsidRPr="00157403">
              <w:rPr>
                <w:rFonts w:ascii="Arial" w:hAnsi="Arial" w:cs="Arial"/>
                <w:spacing w:val="-1"/>
              </w:rPr>
              <w:t>carattere</w:t>
            </w:r>
            <w:r w:rsidRPr="00157403">
              <w:rPr>
                <w:rFonts w:ascii="Arial" w:hAnsi="Arial" w:cs="Arial"/>
                <w:spacing w:val="-3"/>
              </w:rPr>
              <w:t xml:space="preserve"> </w:t>
            </w:r>
            <w:r w:rsidRPr="00157403">
              <w:rPr>
                <w:rFonts w:ascii="Arial" w:hAnsi="Arial" w:cs="Arial"/>
                <w:spacing w:val="-1"/>
              </w:rPr>
              <w:t>polifonico.</w:t>
            </w:r>
          </w:p>
          <w:p w:rsidR="00595887" w:rsidRDefault="00595887" w:rsidP="00595887">
            <w:pPr>
              <w:pStyle w:val="Default"/>
              <w:rPr>
                <w:rFonts w:ascii="Arial" w:hAnsi="Arial" w:cs="Arial"/>
                <w:b/>
                <w:bCs/>
                <w:sz w:val="20"/>
                <w:szCs w:val="20"/>
              </w:rPr>
            </w:pPr>
          </w:p>
          <w:p w:rsidR="00595887" w:rsidRPr="00595887" w:rsidRDefault="00595887" w:rsidP="00595887">
            <w:pPr>
              <w:pStyle w:val="Default"/>
              <w:rPr>
                <w:rFonts w:ascii="Arial" w:hAnsi="Arial" w:cs="Arial"/>
                <w:sz w:val="20"/>
                <w:szCs w:val="20"/>
              </w:rPr>
            </w:pPr>
            <w:r>
              <w:rPr>
                <w:rFonts w:ascii="Arial" w:hAnsi="Arial" w:cs="Arial"/>
                <w:b/>
                <w:bCs/>
                <w:sz w:val="20"/>
                <w:szCs w:val="20"/>
              </w:rPr>
              <w:t>S</w:t>
            </w:r>
            <w:r w:rsidRPr="00595887">
              <w:rPr>
                <w:rFonts w:ascii="Arial" w:hAnsi="Arial" w:cs="Arial"/>
                <w:b/>
                <w:bCs/>
                <w:sz w:val="20"/>
                <w:szCs w:val="20"/>
              </w:rPr>
              <w:t xml:space="preserve">econdo Anno </w:t>
            </w:r>
          </w:p>
          <w:p w:rsidR="00595887" w:rsidRPr="00595887" w:rsidRDefault="00595887" w:rsidP="00595887">
            <w:pPr>
              <w:pStyle w:val="Default"/>
              <w:rPr>
                <w:rFonts w:ascii="Arial" w:hAnsi="Arial" w:cs="Arial"/>
                <w:sz w:val="20"/>
                <w:szCs w:val="20"/>
              </w:rPr>
            </w:pPr>
            <w:r w:rsidRPr="00595887">
              <w:rPr>
                <w:rFonts w:ascii="Arial" w:hAnsi="Arial" w:cs="Arial"/>
                <w:sz w:val="20"/>
                <w:szCs w:val="20"/>
              </w:rPr>
              <w:t xml:space="preserve">Lo studente potenzia l’abilità nelle diverse tecniche-esecutive del proprio strumento principale di studio. </w:t>
            </w:r>
          </w:p>
          <w:p w:rsidR="00595887" w:rsidRPr="00595887" w:rsidRDefault="00595887" w:rsidP="00595887">
            <w:pPr>
              <w:pStyle w:val="Default"/>
              <w:rPr>
                <w:rFonts w:ascii="Arial" w:hAnsi="Arial" w:cs="Arial"/>
                <w:sz w:val="20"/>
                <w:szCs w:val="20"/>
              </w:rPr>
            </w:pPr>
            <w:r w:rsidRPr="00595887">
              <w:rPr>
                <w:rFonts w:ascii="Arial" w:hAnsi="Arial" w:cs="Arial"/>
                <w:sz w:val="20"/>
                <w:szCs w:val="20"/>
              </w:rPr>
              <w:t xml:space="preserve">Consolida/potenzia la capacità di lettura della notazione nella/e chiave/i usata/e per il proprio strumento; decodifica in modo sempre più autonomo i testi musicali da eseguire e interpretare; sviluppa una basilare capacità di lettura a prima vista. </w:t>
            </w:r>
          </w:p>
          <w:p w:rsidR="00157403" w:rsidRPr="00595887" w:rsidRDefault="00595887" w:rsidP="00595887">
            <w:pPr>
              <w:autoSpaceDE w:val="0"/>
              <w:autoSpaceDN w:val="0"/>
              <w:adjustRightInd w:val="0"/>
              <w:rPr>
                <w:rFonts w:ascii="Arial" w:hAnsi="Arial" w:cs="Arial"/>
                <w:b/>
                <w:bCs/>
              </w:rPr>
            </w:pPr>
            <w:r w:rsidRPr="00595887">
              <w:rPr>
                <w:rFonts w:ascii="Arial" w:hAnsi="Arial" w:cs="Arial"/>
              </w:rPr>
              <w:t xml:space="preserve">Acquisisce capacità di modulare/calibrare il suono nell’intensità e nella timbrica utilizzando la maggior conoscenza delle possibilità tecnico espressive dello </w:t>
            </w:r>
          </w:p>
          <w:p w:rsidR="00595887" w:rsidRPr="00595887" w:rsidRDefault="00595887" w:rsidP="00595887">
            <w:pPr>
              <w:pStyle w:val="Default"/>
              <w:rPr>
                <w:rFonts w:ascii="Arial" w:hAnsi="Arial" w:cs="Arial"/>
                <w:sz w:val="20"/>
                <w:szCs w:val="20"/>
              </w:rPr>
            </w:pPr>
            <w:r w:rsidRPr="00595887">
              <w:rPr>
                <w:rFonts w:ascii="Arial" w:hAnsi="Arial" w:cs="Arial"/>
                <w:sz w:val="20"/>
                <w:szCs w:val="20"/>
              </w:rPr>
              <w:t xml:space="preserve">strumento studiato ed un significativo rapporto tra gestualità e produzione del suono. </w:t>
            </w:r>
          </w:p>
          <w:p w:rsidR="00595887" w:rsidRPr="00595887" w:rsidRDefault="00595887" w:rsidP="00595887">
            <w:pPr>
              <w:pStyle w:val="Default"/>
              <w:rPr>
                <w:rFonts w:ascii="Arial" w:hAnsi="Arial" w:cs="Arial"/>
                <w:sz w:val="20"/>
                <w:szCs w:val="20"/>
              </w:rPr>
            </w:pPr>
            <w:r w:rsidRPr="00595887">
              <w:rPr>
                <w:rFonts w:ascii="Arial" w:hAnsi="Arial" w:cs="Arial"/>
                <w:sz w:val="20"/>
                <w:szCs w:val="20"/>
              </w:rPr>
              <w:t xml:space="preserve">Amplia la conoscenza degli autori fondamentali della letteratura strumentale specifica ed acquisisce esperienza delle prassi esecutive nelle composizioni di diverse epoche e stili, supportate da semplici procedimenti analitici pertinenti ai repertori studiati. </w:t>
            </w:r>
          </w:p>
          <w:p w:rsidR="00595887" w:rsidRPr="00595887" w:rsidRDefault="00595887" w:rsidP="00595887">
            <w:pPr>
              <w:pStyle w:val="Default"/>
              <w:rPr>
                <w:rFonts w:ascii="Arial" w:hAnsi="Arial" w:cs="Arial"/>
                <w:sz w:val="20"/>
                <w:szCs w:val="20"/>
              </w:rPr>
            </w:pPr>
            <w:r w:rsidRPr="00595887">
              <w:rPr>
                <w:rFonts w:ascii="Arial" w:hAnsi="Arial" w:cs="Arial"/>
                <w:sz w:val="20"/>
                <w:szCs w:val="20"/>
              </w:rPr>
              <w:t xml:space="preserve">Sviluppa la capacità di conduzione del fraseggio polifonico se lo strumento prescelto ha tale carattere. </w:t>
            </w:r>
          </w:p>
          <w:p w:rsidR="00595887" w:rsidRPr="00595887" w:rsidRDefault="00595887" w:rsidP="00595887">
            <w:pPr>
              <w:pStyle w:val="Default"/>
              <w:rPr>
                <w:rFonts w:ascii="Arial" w:hAnsi="Arial" w:cs="Arial"/>
                <w:sz w:val="20"/>
                <w:szCs w:val="20"/>
              </w:rPr>
            </w:pPr>
            <w:r w:rsidRPr="00595887">
              <w:rPr>
                <w:rFonts w:ascii="Arial" w:hAnsi="Arial" w:cs="Arial"/>
                <w:sz w:val="20"/>
                <w:szCs w:val="20"/>
              </w:rPr>
              <w:t xml:space="preserve">Sviluppa capacità di memorizzazione nell’esecuzione dei brani. </w:t>
            </w:r>
          </w:p>
          <w:p w:rsidR="00595887" w:rsidRDefault="00595887" w:rsidP="00595887">
            <w:pPr>
              <w:autoSpaceDE w:val="0"/>
              <w:autoSpaceDN w:val="0"/>
              <w:adjustRightInd w:val="0"/>
              <w:rPr>
                <w:rFonts w:ascii="Arial" w:hAnsi="Arial" w:cs="Arial"/>
                <w:b/>
                <w:bCs/>
                <w:sz w:val="24"/>
                <w:szCs w:val="24"/>
              </w:rPr>
            </w:pPr>
            <w:r w:rsidRPr="00595887">
              <w:rPr>
                <w:rFonts w:ascii="Arial" w:hAnsi="Arial" w:cs="Arial"/>
              </w:rPr>
              <w:t>Approfondisce la conoscenza teorico-pratica delle tonalità, proseguendo nello studio delle scale e degli arpeggi, eventualmente degli accordi se lo strumento studiato ha</w:t>
            </w:r>
            <w:r>
              <w:rPr>
                <w:sz w:val="22"/>
                <w:szCs w:val="22"/>
              </w:rPr>
              <w:t xml:space="preserve"> carattere polifonico</w:t>
            </w:r>
          </w:p>
        </w:tc>
      </w:tr>
    </w:tbl>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474740" w:rsidRDefault="00474740" w:rsidP="0077225E">
      <w:pPr>
        <w:autoSpaceDE w:val="0"/>
        <w:autoSpaceDN w:val="0"/>
        <w:adjustRightInd w:val="0"/>
        <w:spacing w:after="0" w:line="240" w:lineRule="auto"/>
        <w:rPr>
          <w:rFonts w:ascii="Arial" w:hAnsi="Arial" w:cs="Arial"/>
          <w:b/>
          <w:bCs/>
          <w:sz w:val="24"/>
          <w:szCs w:val="24"/>
        </w:rPr>
      </w:pPr>
    </w:p>
    <w:tbl>
      <w:tblPr>
        <w:tblStyle w:val="Grigliatabella"/>
        <w:tblW w:w="0" w:type="auto"/>
        <w:tblLook w:val="04A0" w:firstRow="1" w:lastRow="0" w:firstColumn="1" w:lastColumn="0" w:noHBand="0" w:noVBand="1"/>
      </w:tblPr>
      <w:tblGrid>
        <w:gridCol w:w="4814"/>
        <w:gridCol w:w="4814"/>
      </w:tblGrid>
      <w:tr w:rsidR="00595887" w:rsidTr="00595887">
        <w:trPr>
          <w:trHeight w:val="712"/>
        </w:trPr>
        <w:tc>
          <w:tcPr>
            <w:tcW w:w="9628" w:type="dxa"/>
            <w:gridSpan w:val="2"/>
          </w:tcPr>
          <w:tbl>
            <w:tblPr>
              <w:tblW w:w="0" w:type="auto"/>
              <w:tblBorders>
                <w:top w:val="nil"/>
                <w:left w:val="nil"/>
                <w:bottom w:val="nil"/>
                <w:right w:val="nil"/>
              </w:tblBorders>
              <w:tblLook w:val="0000" w:firstRow="0" w:lastRow="0" w:firstColumn="0" w:lastColumn="0" w:noHBand="0" w:noVBand="0"/>
            </w:tblPr>
            <w:tblGrid>
              <w:gridCol w:w="9412"/>
            </w:tblGrid>
            <w:tr w:rsidR="00595887" w:rsidRPr="00595887">
              <w:trPr>
                <w:trHeight w:val="267"/>
              </w:trPr>
              <w:tc>
                <w:tcPr>
                  <w:tcW w:w="0" w:type="auto"/>
                </w:tcPr>
                <w:p w:rsidR="00595887" w:rsidRPr="00595887" w:rsidRDefault="00595887" w:rsidP="00595887">
                  <w:pPr>
                    <w:autoSpaceDE w:val="0"/>
                    <w:autoSpaceDN w:val="0"/>
                    <w:adjustRightInd w:val="0"/>
                    <w:spacing w:after="0" w:line="240" w:lineRule="auto"/>
                    <w:rPr>
                      <w:rFonts w:ascii="Arial" w:hAnsi="Arial" w:cs="Arial"/>
                      <w:color w:val="000000"/>
                      <w:sz w:val="23"/>
                      <w:szCs w:val="23"/>
                    </w:rPr>
                  </w:pPr>
                  <w:r w:rsidRPr="00595887">
                    <w:rPr>
                      <w:rFonts w:ascii="Arial" w:hAnsi="Arial" w:cs="Arial"/>
                      <w:b/>
                      <w:bCs/>
                      <w:color w:val="000000"/>
                      <w:sz w:val="23"/>
                      <w:szCs w:val="23"/>
                    </w:rPr>
                    <w:t xml:space="preserve">Competenze di musica d’insieme (coro, laboratorio musica d’insieme: archi, laboratorio musica d’insieme: fiati) da conseguire nel corso del primo biennio. </w:t>
                  </w:r>
                </w:p>
              </w:tc>
            </w:tr>
            <w:tr w:rsidR="00595887" w:rsidRPr="00595887">
              <w:trPr>
                <w:trHeight w:val="110"/>
              </w:trPr>
              <w:tc>
                <w:tcPr>
                  <w:tcW w:w="0" w:type="auto"/>
                </w:tcPr>
                <w:p w:rsidR="00595887" w:rsidRPr="00595887" w:rsidRDefault="00595887" w:rsidP="00595887">
                  <w:pPr>
                    <w:autoSpaceDE w:val="0"/>
                    <w:autoSpaceDN w:val="0"/>
                    <w:adjustRightInd w:val="0"/>
                    <w:spacing w:after="0" w:line="240" w:lineRule="auto"/>
                    <w:rPr>
                      <w:rFonts w:ascii="Calibri" w:hAnsi="Calibri" w:cs="Calibri"/>
                      <w:color w:val="000000"/>
                      <w:sz w:val="22"/>
                      <w:szCs w:val="22"/>
                    </w:rPr>
                  </w:pPr>
                </w:p>
              </w:tc>
            </w:tr>
          </w:tbl>
          <w:p w:rsidR="00595887" w:rsidRDefault="00595887" w:rsidP="00D46FE7">
            <w:pPr>
              <w:autoSpaceDE w:val="0"/>
              <w:autoSpaceDN w:val="0"/>
              <w:adjustRightInd w:val="0"/>
              <w:rPr>
                <w:rFonts w:ascii="Arial" w:hAnsi="Arial" w:cs="Arial"/>
                <w:b/>
                <w:bCs/>
                <w:sz w:val="24"/>
                <w:szCs w:val="24"/>
              </w:rPr>
            </w:pPr>
          </w:p>
        </w:tc>
      </w:tr>
      <w:tr w:rsidR="00595887" w:rsidTr="00595887">
        <w:trPr>
          <w:trHeight w:val="2028"/>
        </w:trPr>
        <w:tc>
          <w:tcPr>
            <w:tcW w:w="9628" w:type="dxa"/>
            <w:gridSpan w:val="2"/>
          </w:tcPr>
          <w:tbl>
            <w:tblPr>
              <w:tblW w:w="0" w:type="auto"/>
              <w:tblBorders>
                <w:top w:val="nil"/>
                <w:left w:val="nil"/>
                <w:bottom w:val="nil"/>
                <w:right w:val="nil"/>
              </w:tblBorders>
              <w:tblLook w:val="0000" w:firstRow="0" w:lastRow="0" w:firstColumn="0" w:lastColumn="0" w:noHBand="0" w:noVBand="0"/>
            </w:tblPr>
            <w:tblGrid>
              <w:gridCol w:w="9412"/>
            </w:tblGrid>
            <w:tr w:rsidR="00595887" w:rsidRPr="00595887">
              <w:trPr>
                <w:trHeight w:val="1210"/>
              </w:trPr>
              <w:tc>
                <w:tcPr>
                  <w:tcW w:w="0" w:type="auto"/>
                </w:tcPr>
                <w:p w:rsidR="00595887" w:rsidRPr="00595887" w:rsidRDefault="00595887" w:rsidP="00595887">
                  <w:pPr>
                    <w:autoSpaceDE w:val="0"/>
                    <w:autoSpaceDN w:val="0"/>
                    <w:adjustRightInd w:val="0"/>
                    <w:spacing w:after="0" w:line="240" w:lineRule="auto"/>
                    <w:rPr>
                      <w:rFonts w:ascii="Arial" w:hAnsi="Arial" w:cs="Arial"/>
                      <w:color w:val="000000"/>
                    </w:rPr>
                  </w:pPr>
                  <w:r w:rsidRPr="00595887">
                    <w:rPr>
                      <w:rFonts w:ascii="Arial" w:hAnsi="Arial" w:cs="Arial"/>
                      <w:color w:val="000000"/>
                    </w:rPr>
                    <w:t xml:space="preserve">Consolidare le competenze relative allo sviluppo dell’ intonazione e del senso ritmico e armonico attraverso la condivisione espressiva degli elementi morfologico musicali dei brani realizzati nella musica d’insieme, sia vocale (coro) che strumentale (archi e fiati). </w:t>
                  </w:r>
                </w:p>
                <w:p w:rsidR="00595887" w:rsidRPr="00595887" w:rsidRDefault="00595887" w:rsidP="00595887">
                  <w:pPr>
                    <w:autoSpaceDE w:val="0"/>
                    <w:autoSpaceDN w:val="0"/>
                    <w:adjustRightInd w:val="0"/>
                    <w:spacing w:after="0" w:line="240" w:lineRule="auto"/>
                    <w:rPr>
                      <w:rFonts w:ascii="Arial" w:hAnsi="Arial" w:cs="Arial"/>
                      <w:color w:val="000000"/>
                    </w:rPr>
                  </w:pPr>
                  <w:r w:rsidRPr="00595887">
                    <w:rPr>
                      <w:rFonts w:ascii="Arial" w:hAnsi="Arial" w:cs="Arial"/>
                      <w:color w:val="000000"/>
                    </w:rPr>
                    <w:t xml:space="preserve">Essere in grado di eseguire e interpretare adeguatamente, anche in pubblico, brani diversi per epoche, generi, stili e tradizione musicale, tratti dal repertorio studiato, con utilizzo consapevole delle capacità musicali generali acquisite. </w:t>
                  </w:r>
                </w:p>
                <w:p w:rsidR="00595887" w:rsidRPr="00595887" w:rsidRDefault="00595887" w:rsidP="00595887">
                  <w:pPr>
                    <w:autoSpaceDE w:val="0"/>
                    <w:autoSpaceDN w:val="0"/>
                    <w:adjustRightInd w:val="0"/>
                    <w:spacing w:after="0" w:line="240" w:lineRule="auto"/>
                    <w:rPr>
                      <w:rFonts w:ascii="Arial" w:hAnsi="Arial" w:cs="Arial"/>
                      <w:color w:val="000000"/>
                    </w:rPr>
                  </w:pPr>
                  <w:r w:rsidRPr="00595887">
                    <w:rPr>
                      <w:rFonts w:ascii="Arial" w:hAnsi="Arial" w:cs="Arial"/>
                      <w:color w:val="000000"/>
                    </w:rPr>
                    <w:t xml:space="preserve">Saper ascoltare e valutare se stesso e gli altri nelle esecuzioni di gruppo. </w:t>
                  </w:r>
                </w:p>
                <w:p w:rsidR="00595887" w:rsidRPr="00595887" w:rsidRDefault="00595887" w:rsidP="00595887">
                  <w:pPr>
                    <w:autoSpaceDE w:val="0"/>
                    <w:autoSpaceDN w:val="0"/>
                    <w:adjustRightInd w:val="0"/>
                    <w:spacing w:after="0" w:line="240" w:lineRule="auto"/>
                    <w:rPr>
                      <w:rFonts w:ascii="Arial" w:hAnsi="Arial" w:cs="Arial"/>
                      <w:color w:val="000000"/>
                    </w:rPr>
                  </w:pPr>
                  <w:r w:rsidRPr="00595887">
                    <w:rPr>
                      <w:rFonts w:ascii="Arial" w:hAnsi="Arial" w:cs="Arial"/>
                      <w:color w:val="000000"/>
                    </w:rPr>
                    <w:t xml:space="preserve">Acquisire una basilare capacità di lettura a prima vista e di memorizzazione. </w:t>
                  </w:r>
                </w:p>
              </w:tc>
            </w:tr>
          </w:tbl>
          <w:p w:rsidR="00595887" w:rsidRDefault="00595887" w:rsidP="0077225E">
            <w:pPr>
              <w:autoSpaceDE w:val="0"/>
              <w:autoSpaceDN w:val="0"/>
              <w:adjustRightInd w:val="0"/>
              <w:rPr>
                <w:rFonts w:ascii="Arial" w:hAnsi="Arial" w:cs="Arial"/>
                <w:b/>
                <w:bCs/>
                <w:sz w:val="24"/>
                <w:szCs w:val="24"/>
              </w:rPr>
            </w:pPr>
          </w:p>
        </w:tc>
      </w:tr>
      <w:tr w:rsidR="00595887" w:rsidTr="00474740">
        <w:trPr>
          <w:trHeight w:val="419"/>
        </w:trPr>
        <w:tc>
          <w:tcPr>
            <w:tcW w:w="4814" w:type="dxa"/>
          </w:tcPr>
          <w:p w:rsidR="00474740" w:rsidRDefault="00474740" w:rsidP="00474740">
            <w:pPr>
              <w:pStyle w:val="Default"/>
              <w:rPr>
                <w:sz w:val="23"/>
                <w:szCs w:val="23"/>
              </w:rPr>
            </w:pPr>
            <w:r>
              <w:rPr>
                <w:b/>
                <w:bCs/>
                <w:sz w:val="23"/>
                <w:szCs w:val="23"/>
              </w:rPr>
              <w:t xml:space="preserve">Conoscenze di base </w:t>
            </w:r>
          </w:p>
          <w:p w:rsidR="00595887" w:rsidRDefault="00595887" w:rsidP="0077225E">
            <w:pPr>
              <w:autoSpaceDE w:val="0"/>
              <w:autoSpaceDN w:val="0"/>
              <w:adjustRightInd w:val="0"/>
              <w:rPr>
                <w:rFonts w:ascii="Arial" w:hAnsi="Arial" w:cs="Arial"/>
                <w:b/>
                <w:bCs/>
                <w:sz w:val="24"/>
                <w:szCs w:val="24"/>
              </w:rPr>
            </w:pPr>
          </w:p>
        </w:tc>
        <w:tc>
          <w:tcPr>
            <w:tcW w:w="4814" w:type="dxa"/>
          </w:tcPr>
          <w:p w:rsidR="00474740" w:rsidRDefault="00474740" w:rsidP="00474740">
            <w:pPr>
              <w:pStyle w:val="Default"/>
              <w:rPr>
                <w:sz w:val="23"/>
                <w:szCs w:val="23"/>
              </w:rPr>
            </w:pPr>
            <w:r>
              <w:rPr>
                <w:b/>
                <w:bCs/>
                <w:sz w:val="23"/>
                <w:szCs w:val="23"/>
              </w:rPr>
              <w:t xml:space="preserve">Capacità specifiche acquisite </w:t>
            </w:r>
          </w:p>
          <w:p w:rsidR="00595887" w:rsidRDefault="00595887" w:rsidP="0077225E">
            <w:pPr>
              <w:autoSpaceDE w:val="0"/>
              <w:autoSpaceDN w:val="0"/>
              <w:adjustRightInd w:val="0"/>
              <w:rPr>
                <w:rFonts w:ascii="Arial" w:hAnsi="Arial" w:cs="Arial"/>
                <w:b/>
                <w:bCs/>
                <w:sz w:val="24"/>
                <w:szCs w:val="24"/>
              </w:rPr>
            </w:pPr>
          </w:p>
        </w:tc>
      </w:tr>
      <w:tr w:rsidR="00595887" w:rsidTr="00474740">
        <w:trPr>
          <w:trHeight w:val="6368"/>
        </w:trPr>
        <w:tc>
          <w:tcPr>
            <w:tcW w:w="4814" w:type="dxa"/>
          </w:tcPr>
          <w:tbl>
            <w:tblPr>
              <w:tblW w:w="0" w:type="auto"/>
              <w:tblBorders>
                <w:top w:val="nil"/>
                <w:left w:val="nil"/>
                <w:bottom w:val="nil"/>
                <w:right w:val="nil"/>
              </w:tblBorders>
              <w:tblLook w:val="0000" w:firstRow="0" w:lastRow="0" w:firstColumn="0" w:lastColumn="0" w:noHBand="0" w:noVBand="0"/>
            </w:tblPr>
            <w:tblGrid>
              <w:gridCol w:w="4598"/>
            </w:tblGrid>
            <w:tr w:rsidR="00474740" w:rsidRPr="00474740">
              <w:trPr>
                <w:trHeight w:val="888"/>
              </w:trPr>
              <w:tc>
                <w:tcPr>
                  <w:tcW w:w="0" w:type="auto"/>
                </w:tcPr>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b/>
                      <w:bCs/>
                      <w:color w:val="000000"/>
                    </w:rPr>
                    <w:t xml:space="preserve">Primo Anno </w:t>
                  </w:r>
                </w:p>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 xml:space="preserve">Lo studente acquisisce la conoscenza dei sistemi notazionali in partitura. </w:t>
                  </w:r>
                </w:p>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 xml:space="preserve">Acquisisce la conoscenza relativa ai processi di emissione vocale nell’attività corale. </w:t>
                  </w:r>
                </w:p>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Acquisisce conoscenza del repertorio corale o di orchestra d’archi o fiati relativo alle esercitazioni/esecuzioni del primo anno di studio</w:t>
                  </w:r>
                </w:p>
              </w:tc>
            </w:tr>
          </w:tbl>
          <w:p w:rsidR="00595887" w:rsidRDefault="00595887" w:rsidP="0077225E">
            <w:pPr>
              <w:autoSpaceDE w:val="0"/>
              <w:autoSpaceDN w:val="0"/>
              <w:adjustRightInd w:val="0"/>
              <w:rPr>
                <w:rFonts w:ascii="Arial" w:hAnsi="Arial" w:cs="Arial"/>
                <w:b/>
                <w:bCs/>
                <w:sz w:val="24"/>
                <w:szCs w:val="24"/>
              </w:rPr>
            </w:pPr>
          </w:p>
          <w:p w:rsidR="00474740" w:rsidRDefault="00474740" w:rsidP="0077225E">
            <w:pPr>
              <w:autoSpaceDE w:val="0"/>
              <w:autoSpaceDN w:val="0"/>
              <w:adjustRightInd w:val="0"/>
              <w:rPr>
                <w:rFonts w:ascii="Arial" w:hAnsi="Arial" w:cs="Arial"/>
                <w:b/>
                <w:bCs/>
                <w:sz w:val="24"/>
                <w:szCs w:val="24"/>
              </w:rPr>
            </w:pPr>
          </w:p>
          <w:p w:rsidR="00474740" w:rsidRDefault="00474740" w:rsidP="0077225E">
            <w:pPr>
              <w:autoSpaceDE w:val="0"/>
              <w:autoSpaceDN w:val="0"/>
              <w:adjustRightInd w:val="0"/>
              <w:rPr>
                <w:rFonts w:ascii="Arial" w:hAnsi="Arial" w:cs="Arial"/>
                <w:b/>
                <w:bCs/>
                <w:sz w:val="24"/>
                <w:szCs w:val="24"/>
              </w:rPr>
            </w:pPr>
          </w:p>
          <w:p w:rsidR="00474740" w:rsidRDefault="00474740" w:rsidP="0077225E">
            <w:pPr>
              <w:autoSpaceDE w:val="0"/>
              <w:autoSpaceDN w:val="0"/>
              <w:adjustRightInd w:val="0"/>
              <w:rPr>
                <w:rFonts w:ascii="Arial" w:hAnsi="Arial" w:cs="Arial"/>
                <w:b/>
                <w:bCs/>
                <w:sz w:val="24"/>
                <w:szCs w:val="24"/>
              </w:rPr>
            </w:pPr>
          </w:p>
          <w:p w:rsidR="00474740" w:rsidRDefault="00474740" w:rsidP="0077225E">
            <w:pPr>
              <w:autoSpaceDE w:val="0"/>
              <w:autoSpaceDN w:val="0"/>
              <w:adjustRightInd w:val="0"/>
              <w:rPr>
                <w:rFonts w:ascii="Arial" w:hAnsi="Arial" w:cs="Arial"/>
                <w:b/>
                <w:bCs/>
                <w:sz w:val="24"/>
                <w:szCs w:val="24"/>
              </w:rPr>
            </w:pPr>
          </w:p>
          <w:p w:rsidR="00474740" w:rsidRPr="00474740" w:rsidRDefault="00474740" w:rsidP="00474740">
            <w:pPr>
              <w:pStyle w:val="Default"/>
              <w:rPr>
                <w:rFonts w:ascii="Arial" w:hAnsi="Arial" w:cs="Arial"/>
                <w:sz w:val="20"/>
                <w:szCs w:val="20"/>
              </w:rPr>
            </w:pPr>
            <w:r w:rsidRPr="00474740">
              <w:rPr>
                <w:rFonts w:ascii="Arial" w:hAnsi="Arial" w:cs="Arial"/>
                <w:b/>
                <w:bCs/>
                <w:sz w:val="20"/>
                <w:szCs w:val="20"/>
              </w:rPr>
              <w:t xml:space="preserve">Secondo Anno </w:t>
            </w:r>
          </w:p>
          <w:p w:rsidR="00474740" w:rsidRPr="00474740" w:rsidRDefault="00474740" w:rsidP="00474740">
            <w:pPr>
              <w:pStyle w:val="Default"/>
              <w:rPr>
                <w:rFonts w:ascii="Arial" w:hAnsi="Arial" w:cs="Arial"/>
                <w:sz w:val="20"/>
                <w:szCs w:val="20"/>
              </w:rPr>
            </w:pPr>
            <w:r w:rsidRPr="00474740">
              <w:rPr>
                <w:rFonts w:ascii="Arial" w:hAnsi="Arial" w:cs="Arial"/>
                <w:sz w:val="20"/>
                <w:szCs w:val="20"/>
              </w:rPr>
              <w:t xml:space="preserve">Lo studente amplia e consolida la conoscenza dei sistemi notazionali in partitura. </w:t>
            </w:r>
          </w:p>
          <w:p w:rsidR="00474740" w:rsidRPr="00474740" w:rsidRDefault="00474740" w:rsidP="00474740">
            <w:pPr>
              <w:pStyle w:val="Default"/>
              <w:rPr>
                <w:rFonts w:ascii="Arial" w:hAnsi="Arial" w:cs="Arial"/>
                <w:sz w:val="20"/>
                <w:szCs w:val="20"/>
              </w:rPr>
            </w:pPr>
            <w:r w:rsidRPr="00474740">
              <w:rPr>
                <w:rFonts w:ascii="Arial" w:hAnsi="Arial" w:cs="Arial"/>
                <w:sz w:val="20"/>
                <w:szCs w:val="20"/>
              </w:rPr>
              <w:t xml:space="preserve">Amplia e consolida la conoscenza relativa ai processi di emissione vocale nell’attività corale. </w:t>
            </w:r>
          </w:p>
          <w:p w:rsidR="00474740" w:rsidRDefault="00474740" w:rsidP="00474740">
            <w:pPr>
              <w:autoSpaceDE w:val="0"/>
              <w:autoSpaceDN w:val="0"/>
              <w:adjustRightInd w:val="0"/>
              <w:rPr>
                <w:rFonts w:ascii="Arial" w:hAnsi="Arial" w:cs="Arial"/>
                <w:b/>
                <w:bCs/>
                <w:sz w:val="24"/>
                <w:szCs w:val="24"/>
              </w:rPr>
            </w:pPr>
            <w:r w:rsidRPr="00474740">
              <w:rPr>
                <w:rFonts w:ascii="Arial" w:hAnsi="Arial" w:cs="Arial"/>
              </w:rPr>
              <w:t>Amplia e approfondisce la conoscenza del repertorio corale o di orchestra d’archi o fiati relativo alle esercitazioni/esecuzioni del secondo anno di studio.</w:t>
            </w:r>
            <w:r>
              <w:rPr>
                <w:sz w:val="22"/>
                <w:szCs w:val="22"/>
              </w:rPr>
              <w:t xml:space="preserve"> </w:t>
            </w:r>
          </w:p>
        </w:tc>
        <w:tc>
          <w:tcPr>
            <w:tcW w:w="4814" w:type="dxa"/>
          </w:tcPr>
          <w:p w:rsidR="00474740" w:rsidRPr="00474740" w:rsidRDefault="00474740" w:rsidP="00474740">
            <w:pPr>
              <w:pStyle w:val="Default"/>
              <w:rPr>
                <w:rFonts w:ascii="Arial" w:hAnsi="Arial" w:cs="Arial"/>
                <w:sz w:val="20"/>
                <w:szCs w:val="20"/>
              </w:rPr>
            </w:pPr>
            <w:r w:rsidRPr="00474740">
              <w:rPr>
                <w:rFonts w:ascii="Arial" w:hAnsi="Arial" w:cs="Arial"/>
                <w:b/>
                <w:bCs/>
                <w:sz w:val="20"/>
                <w:szCs w:val="20"/>
              </w:rPr>
              <w:t xml:space="preserve">Primo Anno </w:t>
            </w:r>
          </w:p>
          <w:p w:rsidR="00474740" w:rsidRPr="00474740" w:rsidRDefault="00474740" w:rsidP="00474740">
            <w:pPr>
              <w:pStyle w:val="Default"/>
              <w:rPr>
                <w:rFonts w:ascii="Arial" w:hAnsi="Arial" w:cs="Arial"/>
                <w:sz w:val="20"/>
                <w:szCs w:val="20"/>
              </w:rPr>
            </w:pPr>
            <w:r w:rsidRPr="00474740">
              <w:rPr>
                <w:rFonts w:ascii="Arial" w:hAnsi="Arial" w:cs="Arial"/>
                <w:sz w:val="20"/>
                <w:szCs w:val="20"/>
              </w:rPr>
              <w:t xml:space="preserve">Lo studente si esercita nella lettura dei sistemi notazionali in partitura. </w:t>
            </w:r>
          </w:p>
          <w:p w:rsidR="00474740" w:rsidRPr="00474740" w:rsidRDefault="00474740" w:rsidP="00474740">
            <w:pPr>
              <w:pStyle w:val="Default"/>
              <w:rPr>
                <w:rFonts w:ascii="Arial" w:hAnsi="Arial" w:cs="Arial"/>
                <w:sz w:val="20"/>
                <w:szCs w:val="20"/>
              </w:rPr>
            </w:pPr>
            <w:r w:rsidRPr="00474740">
              <w:rPr>
                <w:rFonts w:ascii="Arial" w:hAnsi="Arial" w:cs="Arial"/>
                <w:sz w:val="20"/>
                <w:szCs w:val="20"/>
              </w:rPr>
              <w:t xml:space="preserve">Si esercita, anche a prima vista, nell’esecuzione e interpretazione di composizioni vocali e strumentali di musica d’insieme diverse per epoche, generi, stili e tradizione musicale; </w:t>
            </w:r>
          </w:p>
          <w:p w:rsidR="00474740" w:rsidRPr="00474740" w:rsidRDefault="00474740" w:rsidP="00474740">
            <w:pPr>
              <w:pStyle w:val="Default"/>
              <w:rPr>
                <w:rFonts w:ascii="Arial" w:hAnsi="Arial" w:cs="Arial"/>
                <w:sz w:val="20"/>
                <w:szCs w:val="20"/>
              </w:rPr>
            </w:pPr>
            <w:r w:rsidRPr="00474740">
              <w:rPr>
                <w:rFonts w:ascii="Arial" w:hAnsi="Arial" w:cs="Arial"/>
                <w:sz w:val="20"/>
                <w:szCs w:val="20"/>
              </w:rPr>
              <w:t xml:space="preserve">apprende assieme al gruppo di esecutori la condivisione degli aspetti morfologici ed espressivi dei brani da eseguire, per interagire con gli altri in sincronia e sintonia; </w:t>
            </w:r>
          </w:p>
          <w:p w:rsidR="00595887" w:rsidRDefault="00474740" w:rsidP="00474740">
            <w:pPr>
              <w:autoSpaceDE w:val="0"/>
              <w:autoSpaceDN w:val="0"/>
              <w:adjustRightInd w:val="0"/>
              <w:rPr>
                <w:rFonts w:ascii="Arial" w:hAnsi="Arial" w:cs="Arial"/>
              </w:rPr>
            </w:pPr>
            <w:r w:rsidRPr="00474740">
              <w:rPr>
                <w:rFonts w:ascii="Arial" w:hAnsi="Arial" w:cs="Arial"/>
              </w:rPr>
              <w:t>segue in modo appropriato le indicazioni verbali e gestuali del direttore</w:t>
            </w:r>
            <w:r>
              <w:rPr>
                <w:rFonts w:ascii="Arial" w:hAnsi="Arial" w:cs="Arial"/>
              </w:rPr>
              <w:t>.</w:t>
            </w:r>
          </w:p>
          <w:p w:rsidR="00474740" w:rsidRDefault="00474740" w:rsidP="00474740">
            <w:pPr>
              <w:autoSpaceDE w:val="0"/>
              <w:autoSpaceDN w:val="0"/>
              <w:adjustRightInd w:val="0"/>
              <w:rPr>
                <w:rFonts w:ascii="Arial" w:hAnsi="Arial" w:cs="Arial"/>
              </w:rPr>
            </w:pPr>
          </w:p>
          <w:p w:rsidR="00474740" w:rsidRDefault="00474740" w:rsidP="00474740">
            <w:pPr>
              <w:pStyle w:val="Default"/>
              <w:rPr>
                <w:sz w:val="22"/>
                <w:szCs w:val="22"/>
              </w:rPr>
            </w:pPr>
            <w:r>
              <w:rPr>
                <w:b/>
                <w:bCs/>
                <w:sz w:val="22"/>
                <w:szCs w:val="22"/>
              </w:rPr>
              <w:t xml:space="preserve">Secondo Anno </w:t>
            </w:r>
          </w:p>
          <w:p w:rsidR="00474740" w:rsidRDefault="00474740" w:rsidP="00474740">
            <w:pPr>
              <w:pStyle w:val="Default"/>
              <w:rPr>
                <w:sz w:val="22"/>
                <w:szCs w:val="22"/>
              </w:rPr>
            </w:pPr>
            <w:r>
              <w:rPr>
                <w:sz w:val="22"/>
                <w:szCs w:val="22"/>
              </w:rPr>
              <w:t xml:space="preserve">Lo studente sviluppa le capacità di lettura dei sistemi notazionali in partitura, le basilari capacità di lettura a prima vista e le capacità di memorizzazione. </w:t>
            </w:r>
          </w:p>
          <w:p w:rsidR="00474740" w:rsidRDefault="00474740" w:rsidP="00474740">
            <w:pPr>
              <w:pStyle w:val="Default"/>
              <w:rPr>
                <w:sz w:val="22"/>
                <w:szCs w:val="22"/>
              </w:rPr>
            </w:pPr>
            <w:r>
              <w:rPr>
                <w:sz w:val="22"/>
                <w:szCs w:val="22"/>
              </w:rPr>
              <w:t xml:space="preserve">Consolida le capacità di interagire con gli altri esecutori dell’ensamble musicale realizzando sincronia, sintonia e condivisione degli aspetti espressivi ed interpretativi dei brani da eseguire. </w:t>
            </w:r>
          </w:p>
          <w:p w:rsidR="00474740" w:rsidRDefault="00474740" w:rsidP="00474740">
            <w:pPr>
              <w:pStyle w:val="Default"/>
              <w:rPr>
                <w:sz w:val="22"/>
                <w:szCs w:val="22"/>
              </w:rPr>
            </w:pPr>
            <w:r>
              <w:rPr>
                <w:sz w:val="22"/>
                <w:szCs w:val="22"/>
              </w:rPr>
              <w:t xml:space="preserve">Si esercita nell’esecuzione/interpretazione, di composizioni vocali e strumentali di musica d’insieme, diverse per epoche, generi, stili e tradizione musicale, anche con modalità estemporanee. </w:t>
            </w:r>
          </w:p>
          <w:p w:rsidR="00474740" w:rsidRDefault="00474740" w:rsidP="00474740">
            <w:pPr>
              <w:pStyle w:val="Default"/>
              <w:rPr>
                <w:sz w:val="22"/>
                <w:szCs w:val="22"/>
              </w:rPr>
            </w:pPr>
            <w:r>
              <w:rPr>
                <w:sz w:val="22"/>
                <w:szCs w:val="22"/>
              </w:rPr>
              <w:t xml:space="preserve">Segue in modo appropriato le indicazioni verbali e gestuali del direttore. </w:t>
            </w:r>
          </w:p>
          <w:p w:rsidR="00474740" w:rsidRDefault="00474740" w:rsidP="00474740">
            <w:pPr>
              <w:autoSpaceDE w:val="0"/>
              <w:autoSpaceDN w:val="0"/>
              <w:adjustRightInd w:val="0"/>
              <w:rPr>
                <w:rFonts w:ascii="Arial" w:hAnsi="Arial" w:cs="Arial"/>
                <w:b/>
                <w:bCs/>
                <w:sz w:val="24"/>
                <w:szCs w:val="24"/>
              </w:rPr>
            </w:pPr>
            <w:r>
              <w:rPr>
                <w:sz w:val="22"/>
                <w:szCs w:val="22"/>
              </w:rPr>
              <w:t xml:space="preserve">Impara ad ascoltare e valutare se stesso e gli altri nell’ esecuzione di gruppo. </w:t>
            </w:r>
          </w:p>
        </w:tc>
      </w:tr>
    </w:tbl>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FE0D39" w:rsidRDefault="00FE0D39" w:rsidP="0077225E">
      <w:pPr>
        <w:autoSpaceDE w:val="0"/>
        <w:autoSpaceDN w:val="0"/>
        <w:adjustRightInd w:val="0"/>
        <w:spacing w:after="0" w:line="240" w:lineRule="auto"/>
        <w:rPr>
          <w:rFonts w:ascii="Arial" w:hAnsi="Arial" w:cs="Arial"/>
          <w:b/>
          <w:bCs/>
          <w:sz w:val="24"/>
          <w:szCs w:val="24"/>
        </w:rPr>
      </w:pPr>
      <w:bookmarkStart w:id="0" w:name="_GoBack"/>
      <w:bookmarkEnd w:id="0"/>
    </w:p>
    <w:tbl>
      <w:tblPr>
        <w:tblStyle w:val="Grigliatabella"/>
        <w:tblW w:w="0" w:type="auto"/>
        <w:tblLook w:val="04A0" w:firstRow="1" w:lastRow="0" w:firstColumn="1" w:lastColumn="0" w:noHBand="0" w:noVBand="1"/>
      </w:tblPr>
      <w:tblGrid>
        <w:gridCol w:w="4814"/>
        <w:gridCol w:w="4814"/>
      </w:tblGrid>
      <w:tr w:rsidR="00474740" w:rsidTr="00474740">
        <w:trPr>
          <w:trHeight w:val="567"/>
        </w:trPr>
        <w:tc>
          <w:tcPr>
            <w:tcW w:w="9628" w:type="dxa"/>
            <w:gridSpan w:val="2"/>
          </w:tcPr>
          <w:p w:rsidR="00474740" w:rsidRPr="00474740" w:rsidRDefault="00474740" w:rsidP="00474740">
            <w:pPr>
              <w:pStyle w:val="Default"/>
              <w:rPr>
                <w:rFonts w:ascii="Arial" w:hAnsi="Arial" w:cs="Arial"/>
                <w:b/>
                <w:bCs/>
              </w:rPr>
            </w:pPr>
            <w:r w:rsidRPr="00474740">
              <w:rPr>
                <w:rFonts w:ascii="Arial" w:hAnsi="Arial" w:cs="Arial"/>
                <w:b/>
                <w:bCs/>
                <w:sz w:val="23"/>
                <w:szCs w:val="23"/>
              </w:rPr>
              <w:lastRenderedPageBreak/>
              <w:t xml:space="preserve">Competenze di Teoria, analisi e composizione (T.A.C.) da conseguire nel corso del primo biennio. </w:t>
            </w:r>
          </w:p>
        </w:tc>
      </w:tr>
      <w:tr w:rsidR="00474740" w:rsidTr="00474740">
        <w:trPr>
          <w:trHeight w:val="1127"/>
        </w:trPr>
        <w:tc>
          <w:tcPr>
            <w:tcW w:w="9628" w:type="dxa"/>
            <w:gridSpan w:val="2"/>
          </w:tcPr>
          <w:p w:rsidR="00474740" w:rsidRDefault="00474740"/>
          <w:tbl>
            <w:tblPr>
              <w:tblW w:w="0" w:type="auto"/>
              <w:tblBorders>
                <w:top w:val="nil"/>
                <w:left w:val="nil"/>
                <w:bottom w:val="nil"/>
                <w:right w:val="nil"/>
              </w:tblBorders>
              <w:tblLook w:val="0000" w:firstRow="0" w:lastRow="0" w:firstColumn="0" w:lastColumn="0" w:noHBand="0" w:noVBand="0"/>
            </w:tblPr>
            <w:tblGrid>
              <w:gridCol w:w="4706"/>
              <w:gridCol w:w="4706"/>
            </w:tblGrid>
            <w:tr w:rsidR="00474740" w:rsidRPr="00474740">
              <w:trPr>
                <w:trHeight w:val="550"/>
              </w:trPr>
              <w:tc>
                <w:tcPr>
                  <w:tcW w:w="0" w:type="auto"/>
                  <w:gridSpan w:val="2"/>
                </w:tcPr>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 xml:space="preserve">Consolidare le competenze relative allo sviluppo dell’orecchio, alla acquisizione dei codici di notazione musicale e dei concetti fondamentali del linguaggio musicale. </w:t>
                  </w:r>
                </w:p>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 xml:space="preserve">Consolidare le competenze relative allo sviluppo delle capacità di comprensione analitica, sia per mezzo della lettura del testo musicale che all’ascolto. </w:t>
                  </w:r>
                </w:p>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 xml:space="preserve">Sviluppare le prime competenze di produzione e improvvisazione musicale. </w:t>
                  </w:r>
                </w:p>
              </w:tc>
            </w:tr>
            <w:tr w:rsidR="00474740" w:rsidRPr="00474740">
              <w:trPr>
                <w:trHeight w:val="120"/>
              </w:trPr>
              <w:tc>
                <w:tcPr>
                  <w:tcW w:w="0" w:type="auto"/>
                </w:tcPr>
                <w:p w:rsidR="00474740" w:rsidRPr="00474740" w:rsidRDefault="00474740" w:rsidP="00474740">
                  <w:pPr>
                    <w:autoSpaceDE w:val="0"/>
                    <w:autoSpaceDN w:val="0"/>
                    <w:adjustRightInd w:val="0"/>
                    <w:spacing w:after="0" w:line="240" w:lineRule="auto"/>
                    <w:rPr>
                      <w:rFonts w:ascii="Calibri" w:hAnsi="Calibri" w:cs="Calibri"/>
                      <w:color w:val="000000"/>
                      <w:sz w:val="23"/>
                      <w:szCs w:val="23"/>
                    </w:rPr>
                  </w:pPr>
                </w:p>
              </w:tc>
              <w:tc>
                <w:tcPr>
                  <w:tcW w:w="0" w:type="auto"/>
                </w:tcPr>
                <w:p w:rsidR="00474740" w:rsidRPr="00474740" w:rsidRDefault="00474740" w:rsidP="00474740">
                  <w:pPr>
                    <w:autoSpaceDE w:val="0"/>
                    <w:autoSpaceDN w:val="0"/>
                    <w:adjustRightInd w:val="0"/>
                    <w:spacing w:after="0" w:line="240" w:lineRule="auto"/>
                    <w:rPr>
                      <w:rFonts w:ascii="Arial" w:hAnsi="Arial" w:cs="Arial"/>
                      <w:color w:val="000000"/>
                    </w:rPr>
                  </w:pPr>
                </w:p>
              </w:tc>
            </w:tr>
          </w:tbl>
          <w:p w:rsidR="00474740" w:rsidRDefault="00474740" w:rsidP="0077225E">
            <w:pPr>
              <w:autoSpaceDE w:val="0"/>
              <w:autoSpaceDN w:val="0"/>
              <w:adjustRightInd w:val="0"/>
              <w:rPr>
                <w:rFonts w:ascii="Arial" w:hAnsi="Arial" w:cs="Arial"/>
                <w:b/>
                <w:bCs/>
                <w:sz w:val="24"/>
                <w:szCs w:val="24"/>
              </w:rPr>
            </w:pPr>
          </w:p>
        </w:tc>
      </w:tr>
      <w:tr w:rsidR="00474740" w:rsidTr="00474740">
        <w:trPr>
          <w:trHeight w:val="489"/>
        </w:trPr>
        <w:tc>
          <w:tcPr>
            <w:tcW w:w="4814" w:type="dxa"/>
          </w:tcPr>
          <w:p w:rsidR="00474740" w:rsidRDefault="00474740" w:rsidP="00474740">
            <w:pPr>
              <w:pStyle w:val="Default"/>
              <w:rPr>
                <w:sz w:val="23"/>
                <w:szCs w:val="23"/>
              </w:rPr>
            </w:pPr>
            <w:r>
              <w:rPr>
                <w:b/>
                <w:bCs/>
                <w:sz w:val="23"/>
                <w:szCs w:val="23"/>
              </w:rPr>
              <w:t xml:space="preserve">Conoscenze di base </w:t>
            </w:r>
          </w:p>
          <w:p w:rsidR="00474740" w:rsidRDefault="00474740" w:rsidP="0077225E">
            <w:pPr>
              <w:autoSpaceDE w:val="0"/>
              <w:autoSpaceDN w:val="0"/>
              <w:adjustRightInd w:val="0"/>
              <w:rPr>
                <w:rFonts w:ascii="Arial" w:hAnsi="Arial" w:cs="Arial"/>
                <w:b/>
                <w:bCs/>
                <w:sz w:val="24"/>
                <w:szCs w:val="24"/>
              </w:rPr>
            </w:pPr>
          </w:p>
        </w:tc>
        <w:tc>
          <w:tcPr>
            <w:tcW w:w="4814" w:type="dxa"/>
          </w:tcPr>
          <w:p w:rsidR="00474740" w:rsidRDefault="00474740" w:rsidP="00474740">
            <w:pPr>
              <w:pStyle w:val="Default"/>
              <w:rPr>
                <w:sz w:val="23"/>
                <w:szCs w:val="23"/>
              </w:rPr>
            </w:pPr>
            <w:r>
              <w:rPr>
                <w:b/>
                <w:bCs/>
                <w:sz w:val="23"/>
                <w:szCs w:val="23"/>
              </w:rPr>
              <w:t xml:space="preserve">Capacità specifiche acquisite </w:t>
            </w:r>
          </w:p>
          <w:p w:rsidR="00474740" w:rsidRDefault="00474740" w:rsidP="0077225E">
            <w:pPr>
              <w:autoSpaceDE w:val="0"/>
              <w:autoSpaceDN w:val="0"/>
              <w:adjustRightInd w:val="0"/>
              <w:rPr>
                <w:rFonts w:ascii="Arial" w:hAnsi="Arial" w:cs="Arial"/>
                <w:b/>
                <w:bCs/>
                <w:sz w:val="24"/>
                <w:szCs w:val="24"/>
              </w:rPr>
            </w:pPr>
          </w:p>
        </w:tc>
      </w:tr>
      <w:tr w:rsidR="00474740" w:rsidTr="00474740">
        <w:trPr>
          <w:trHeight w:val="3183"/>
        </w:trPr>
        <w:tc>
          <w:tcPr>
            <w:tcW w:w="4814" w:type="dxa"/>
          </w:tcPr>
          <w:tbl>
            <w:tblPr>
              <w:tblW w:w="0" w:type="auto"/>
              <w:tblBorders>
                <w:top w:val="nil"/>
                <w:left w:val="nil"/>
                <w:bottom w:val="nil"/>
                <w:right w:val="nil"/>
              </w:tblBorders>
              <w:tblLook w:val="0000" w:firstRow="0" w:lastRow="0" w:firstColumn="0" w:lastColumn="0" w:noHBand="0" w:noVBand="0"/>
            </w:tblPr>
            <w:tblGrid>
              <w:gridCol w:w="4598"/>
            </w:tblGrid>
            <w:tr w:rsidR="00474740" w:rsidRPr="00474740">
              <w:trPr>
                <w:trHeight w:val="1210"/>
              </w:trPr>
              <w:tc>
                <w:tcPr>
                  <w:tcW w:w="0" w:type="auto"/>
                </w:tcPr>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b/>
                      <w:bCs/>
                      <w:color w:val="000000"/>
                    </w:rPr>
                    <w:t xml:space="preserve">Primo Anno </w:t>
                  </w:r>
                </w:p>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 xml:space="preserve">Lo studente inizia lo studio dei codici di notazione musicale ed apprende i concetti fondamentali relativi ai sistemi di regole grammaticali e sintattiche del linguaggio musicale. </w:t>
                  </w:r>
                </w:p>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 xml:space="preserve">Approfondisce la conoscenza delle modalità espressive del linguaggio musicale. </w:t>
                  </w:r>
                </w:p>
                <w:p w:rsidR="00474740" w:rsidRPr="00474740" w:rsidRDefault="00474740" w:rsidP="00474740">
                  <w:pPr>
                    <w:autoSpaceDE w:val="0"/>
                    <w:autoSpaceDN w:val="0"/>
                    <w:adjustRightInd w:val="0"/>
                    <w:spacing w:after="0" w:line="240" w:lineRule="auto"/>
                    <w:rPr>
                      <w:rFonts w:ascii="Arial" w:hAnsi="Arial" w:cs="Arial"/>
                      <w:color w:val="000000"/>
                    </w:rPr>
                  </w:pPr>
                  <w:r w:rsidRPr="00474740">
                    <w:rPr>
                      <w:rFonts w:ascii="Arial" w:hAnsi="Arial" w:cs="Arial"/>
                      <w:color w:val="000000"/>
                    </w:rPr>
                    <w:t xml:space="preserve">Acquisisce basilari conoscenze relative alla struttura del discorso musicale e all’analisi macroformale dei testi </w:t>
                  </w:r>
                </w:p>
              </w:tc>
            </w:tr>
          </w:tbl>
          <w:p w:rsidR="0032699E" w:rsidRPr="0032699E" w:rsidRDefault="0032699E" w:rsidP="0077225E">
            <w:pPr>
              <w:autoSpaceDE w:val="0"/>
              <w:autoSpaceDN w:val="0"/>
              <w:adjustRightInd w:val="0"/>
              <w:rPr>
                <w:rFonts w:ascii="Arial" w:hAnsi="Arial" w:cs="Arial"/>
                <w:b/>
                <w:bCs/>
              </w:rPr>
            </w:pPr>
          </w:p>
          <w:p w:rsidR="0032699E" w:rsidRPr="0032699E" w:rsidRDefault="0032699E" w:rsidP="0032699E">
            <w:pPr>
              <w:rPr>
                <w:rFonts w:ascii="Arial" w:hAnsi="Arial" w:cs="Arial"/>
              </w:rPr>
            </w:pPr>
          </w:p>
          <w:p w:rsidR="0032699E" w:rsidRPr="0032699E" w:rsidRDefault="0032699E" w:rsidP="0032699E">
            <w:pPr>
              <w:rPr>
                <w:rFonts w:ascii="Arial" w:hAnsi="Arial" w:cs="Arial"/>
              </w:rPr>
            </w:pPr>
          </w:p>
          <w:p w:rsidR="0032699E" w:rsidRPr="0032699E" w:rsidRDefault="0032699E" w:rsidP="0032699E">
            <w:pPr>
              <w:rPr>
                <w:rFonts w:ascii="Arial" w:hAnsi="Arial" w:cs="Arial"/>
              </w:rPr>
            </w:pPr>
          </w:p>
          <w:p w:rsidR="0032699E" w:rsidRPr="0032699E" w:rsidRDefault="0032699E" w:rsidP="0032699E">
            <w:pPr>
              <w:rPr>
                <w:rFonts w:ascii="Arial" w:hAnsi="Arial" w:cs="Arial"/>
              </w:rPr>
            </w:pPr>
          </w:p>
          <w:p w:rsidR="0032699E" w:rsidRPr="0032699E" w:rsidRDefault="0032699E" w:rsidP="0032699E">
            <w:pPr>
              <w:rPr>
                <w:rFonts w:ascii="Arial" w:hAnsi="Arial" w:cs="Arial"/>
              </w:rPr>
            </w:pPr>
          </w:p>
          <w:p w:rsidR="0032699E" w:rsidRPr="0032699E" w:rsidRDefault="0032699E" w:rsidP="0032699E">
            <w:pPr>
              <w:pStyle w:val="Default"/>
              <w:rPr>
                <w:rFonts w:ascii="Arial" w:hAnsi="Arial" w:cs="Arial"/>
                <w:sz w:val="20"/>
                <w:szCs w:val="20"/>
              </w:rPr>
            </w:pPr>
            <w:r w:rsidRPr="0032699E">
              <w:rPr>
                <w:rFonts w:ascii="Arial" w:hAnsi="Arial" w:cs="Arial"/>
                <w:b/>
                <w:bCs/>
                <w:sz w:val="20"/>
                <w:szCs w:val="20"/>
              </w:rPr>
              <w:t xml:space="preserve">Secondo Anno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Lo studente amplia la conoscenza dei codici di notazione attraverso lo studio di ulteriori chiavi del sistema setticlavio.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Amplia e approfondisce i concetti relativi ai sistemi di regole grammaticali e sintattiche del linguaggio musicale.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Approfondisce la conoscenza delle strutture e modalità organizzative del linguaggio musicale e della forma dei testi musicali. </w:t>
            </w:r>
          </w:p>
          <w:p w:rsidR="00474740" w:rsidRPr="0032699E" w:rsidRDefault="0032699E" w:rsidP="0032699E">
            <w:pPr>
              <w:rPr>
                <w:rFonts w:ascii="Arial" w:hAnsi="Arial" w:cs="Arial"/>
              </w:rPr>
            </w:pPr>
            <w:r w:rsidRPr="0032699E">
              <w:rPr>
                <w:rFonts w:ascii="Arial" w:hAnsi="Arial" w:cs="Arial"/>
              </w:rPr>
              <w:t>Acquisisce i primi fondamenti di armonia e composizione ed i primi elementi utili per realizzare un’improvvisazione musicale</w:t>
            </w:r>
          </w:p>
        </w:tc>
        <w:tc>
          <w:tcPr>
            <w:tcW w:w="4814" w:type="dxa"/>
          </w:tcPr>
          <w:p w:rsidR="0032699E" w:rsidRPr="0032699E" w:rsidRDefault="0032699E" w:rsidP="0032699E">
            <w:pPr>
              <w:pStyle w:val="Default"/>
              <w:rPr>
                <w:rFonts w:ascii="Arial" w:hAnsi="Arial" w:cs="Arial"/>
                <w:sz w:val="20"/>
                <w:szCs w:val="20"/>
              </w:rPr>
            </w:pPr>
            <w:r w:rsidRPr="0032699E">
              <w:rPr>
                <w:rFonts w:ascii="Arial" w:hAnsi="Arial" w:cs="Arial"/>
                <w:b/>
                <w:bCs/>
                <w:sz w:val="20"/>
                <w:szCs w:val="20"/>
              </w:rPr>
              <w:t xml:space="preserve">Primo Anno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Lo studente sviluppa abilità di solfeggio parlato tradizionale in chiave di violino e di basso nei tempi semplici e composti, di lettura ritmica monolineare nei tempi semplici e composti, di lettura cantata nelle tonalità con una o due alterazioni in chiave.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Sa trascrivere un dettato ritmico nei tempi semplici con figurazioni ritmiche di difficoltà contenuta.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Sa trascrivere un semplice dettato melodico in tonalità con una o due alterazioni in chiave.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Sa riconoscere all’ascolto elementi timbrici, ritmici, melodici, di andamento, di struttura e di forma, ecc. relativi ad un brano musicale semplice. </w:t>
            </w:r>
          </w:p>
          <w:p w:rsidR="00474740" w:rsidRPr="0032699E" w:rsidRDefault="0032699E" w:rsidP="0032699E">
            <w:pPr>
              <w:autoSpaceDE w:val="0"/>
              <w:autoSpaceDN w:val="0"/>
              <w:adjustRightInd w:val="0"/>
              <w:rPr>
                <w:rFonts w:ascii="Arial" w:hAnsi="Arial" w:cs="Arial"/>
              </w:rPr>
            </w:pPr>
            <w:r w:rsidRPr="0032699E">
              <w:rPr>
                <w:rFonts w:ascii="Arial" w:hAnsi="Arial" w:cs="Arial"/>
              </w:rPr>
              <w:t xml:space="preserve">Sa utilizzare la terminologia appropriata nella descrizione degli aspetti specifici del linguaggio musicale. </w:t>
            </w:r>
          </w:p>
          <w:p w:rsidR="0032699E" w:rsidRPr="0032699E" w:rsidRDefault="0032699E" w:rsidP="0032699E">
            <w:pPr>
              <w:pStyle w:val="Default"/>
              <w:rPr>
                <w:rFonts w:ascii="Arial" w:hAnsi="Arial" w:cs="Arial"/>
                <w:sz w:val="20"/>
                <w:szCs w:val="20"/>
              </w:rPr>
            </w:pPr>
            <w:r w:rsidRPr="0032699E">
              <w:rPr>
                <w:rFonts w:ascii="Arial" w:hAnsi="Arial" w:cs="Arial"/>
                <w:b/>
                <w:bCs/>
                <w:sz w:val="20"/>
                <w:szCs w:val="20"/>
              </w:rPr>
              <w:t xml:space="preserve">Secondo Anno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Lo studente consolida ed amplia le capacità di solfeggio parlato tradizionale iniziando anche lo studio delle chiavi di contralto e tenore; amplia le capacità di lettura ritmica attraverso figurazioni ritmiche più complesse, anche irregolari, e di lettura cantata nelle tonalità maggiori e minori con un maggior numero di alterazioni in chiave.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Sa intonare con la voce e trasportare (un tono sopra o sotto) una semplice melodia avente fino a due alterazioni in chiave.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Sa trascrivere un dettato ritmico con figurazioni ritmiche di media difficoltà, un dettato melodico in tonalità maggiori e minori fino a due alterazioni in chiave e frammenti di dettato armonico a due parti, nota contro nota.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Sa riconoscere all’ascolto elementi morfologici, armonici, strutturali e formali di un brano musicale. </w:t>
            </w:r>
          </w:p>
          <w:p w:rsidR="0032699E" w:rsidRPr="0032699E" w:rsidRDefault="0032699E" w:rsidP="0032699E">
            <w:pPr>
              <w:autoSpaceDE w:val="0"/>
              <w:autoSpaceDN w:val="0"/>
              <w:adjustRightInd w:val="0"/>
              <w:rPr>
                <w:rFonts w:ascii="Arial" w:hAnsi="Arial" w:cs="Arial"/>
              </w:rPr>
            </w:pPr>
            <w:r w:rsidRPr="0032699E">
              <w:rPr>
                <w:rFonts w:ascii="Arial" w:hAnsi="Arial" w:cs="Arial"/>
              </w:rPr>
              <w:t xml:space="preserve">Sa creare una semplice melodia cantata o suonata, con accordi di accompagnamento; sa completare un periodo musicale proposto rispettandone le caratteristiche ritmico-melodiche ed apportare variazioni ritmico-melodiche ad un periodo musicale dato. </w:t>
            </w:r>
          </w:p>
          <w:p w:rsidR="0032699E" w:rsidRPr="0032699E" w:rsidRDefault="0032699E" w:rsidP="0032699E">
            <w:pPr>
              <w:autoSpaceDE w:val="0"/>
              <w:autoSpaceDN w:val="0"/>
              <w:adjustRightInd w:val="0"/>
              <w:rPr>
                <w:rFonts w:ascii="Arial" w:hAnsi="Arial" w:cs="Arial"/>
                <w:b/>
                <w:bCs/>
              </w:rPr>
            </w:pPr>
          </w:p>
        </w:tc>
      </w:tr>
    </w:tbl>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p w:rsidR="00004AF3" w:rsidRDefault="00004AF3" w:rsidP="0077225E">
      <w:pPr>
        <w:autoSpaceDE w:val="0"/>
        <w:autoSpaceDN w:val="0"/>
        <w:adjustRightInd w:val="0"/>
        <w:spacing w:after="0" w:line="240" w:lineRule="auto"/>
        <w:rPr>
          <w:rFonts w:ascii="Arial" w:hAnsi="Arial" w:cs="Arial"/>
          <w:b/>
          <w:bCs/>
          <w:sz w:val="24"/>
          <w:szCs w:val="24"/>
        </w:rPr>
      </w:pPr>
    </w:p>
    <w:tbl>
      <w:tblPr>
        <w:tblStyle w:val="Grigliatabella"/>
        <w:tblW w:w="0" w:type="auto"/>
        <w:tblLook w:val="04A0" w:firstRow="1" w:lastRow="0" w:firstColumn="1" w:lastColumn="0" w:noHBand="0" w:noVBand="1"/>
      </w:tblPr>
      <w:tblGrid>
        <w:gridCol w:w="4814"/>
        <w:gridCol w:w="4814"/>
      </w:tblGrid>
      <w:tr w:rsidR="0032699E" w:rsidTr="0032699E">
        <w:tc>
          <w:tcPr>
            <w:tcW w:w="9628" w:type="dxa"/>
            <w:gridSpan w:val="2"/>
          </w:tcPr>
          <w:p w:rsidR="0032699E" w:rsidRPr="0032699E" w:rsidRDefault="0032699E" w:rsidP="0032699E">
            <w:pPr>
              <w:pStyle w:val="Default"/>
              <w:rPr>
                <w:rFonts w:ascii="Arial" w:hAnsi="Arial" w:cs="Arial"/>
                <w:sz w:val="20"/>
                <w:szCs w:val="20"/>
              </w:rPr>
            </w:pPr>
            <w:r w:rsidRPr="0032699E">
              <w:rPr>
                <w:rFonts w:ascii="Arial" w:hAnsi="Arial" w:cs="Arial"/>
                <w:b/>
                <w:bCs/>
                <w:sz w:val="20"/>
                <w:szCs w:val="20"/>
              </w:rPr>
              <w:lastRenderedPageBreak/>
              <w:t xml:space="preserve">Competenze di Tecnologie musicali da conseguire nel corso del primo biennio. </w:t>
            </w:r>
          </w:p>
          <w:p w:rsidR="0032699E" w:rsidRPr="0032699E" w:rsidRDefault="0032699E" w:rsidP="0077225E">
            <w:pPr>
              <w:autoSpaceDE w:val="0"/>
              <w:autoSpaceDN w:val="0"/>
              <w:adjustRightInd w:val="0"/>
              <w:rPr>
                <w:rFonts w:ascii="Arial" w:hAnsi="Arial" w:cs="Arial"/>
                <w:b/>
                <w:bCs/>
              </w:rPr>
            </w:pPr>
          </w:p>
        </w:tc>
      </w:tr>
      <w:tr w:rsidR="0032699E" w:rsidTr="0032699E">
        <w:trPr>
          <w:trHeight w:val="1694"/>
        </w:trPr>
        <w:tc>
          <w:tcPr>
            <w:tcW w:w="9628" w:type="dxa"/>
            <w:gridSpan w:val="2"/>
          </w:tcPr>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Acquisire gli strumenti culturali e metodologici per un adeguato sviluppo della comprensione della realtà tecnologico-musicale e delle abilità informatiche volte al potenziamento delle competenze raggiunte in ambiti relativi alle discipline musicali. In particolare: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 saper scrivere ed elaborare semplici partiture per mezzo del computer; saper gestire le principali funzioni dell’editing musicale attraverso l’utilizzo di software di editing del suono, con particolare riferimento agli strumenti studiati, utilizzando anche le conoscenze di acustica e psicoacustica acquisite;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 saper ricercare, comprendere, selezionare, manipolare informazioni in rete (risorse musicali, materiali didattici, ecc.) e saper acquisire ed utilizzare segnali audio e codici MIDI; </w:t>
            </w:r>
          </w:p>
          <w:p w:rsidR="0032699E" w:rsidRPr="0032699E" w:rsidRDefault="0032699E" w:rsidP="0032699E">
            <w:pPr>
              <w:autoSpaceDE w:val="0"/>
              <w:autoSpaceDN w:val="0"/>
              <w:adjustRightInd w:val="0"/>
              <w:rPr>
                <w:rFonts w:ascii="Arial" w:hAnsi="Arial" w:cs="Arial"/>
                <w:b/>
                <w:bCs/>
              </w:rPr>
            </w:pPr>
            <w:r w:rsidRPr="0032699E">
              <w:rPr>
                <w:rFonts w:ascii="Arial" w:hAnsi="Arial" w:cs="Arial"/>
              </w:rPr>
              <w:t>- saper utilizzare apparecchiature per la ripresa, la registrazione e l’elaborazione audio (l'amplificazione, i microfoni, ecc..)</w:t>
            </w:r>
          </w:p>
        </w:tc>
      </w:tr>
      <w:tr w:rsidR="0032699E" w:rsidTr="0032699E">
        <w:tc>
          <w:tcPr>
            <w:tcW w:w="4814" w:type="dxa"/>
          </w:tcPr>
          <w:p w:rsidR="0032699E" w:rsidRDefault="0032699E" w:rsidP="0032699E">
            <w:pPr>
              <w:pStyle w:val="Default"/>
              <w:rPr>
                <w:sz w:val="23"/>
                <w:szCs w:val="23"/>
              </w:rPr>
            </w:pPr>
            <w:r>
              <w:rPr>
                <w:b/>
                <w:bCs/>
                <w:sz w:val="23"/>
                <w:szCs w:val="23"/>
              </w:rPr>
              <w:t xml:space="preserve">Conoscenze di base </w:t>
            </w:r>
          </w:p>
          <w:p w:rsidR="0032699E" w:rsidRDefault="0032699E" w:rsidP="0077225E">
            <w:pPr>
              <w:autoSpaceDE w:val="0"/>
              <w:autoSpaceDN w:val="0"/>
              <w:adjustRightInd w:val="0"/>
              <w:rPr>
                <w:rFonts w:ascii="Arial" w:hAnsi="Arial" w:cs="Arial"/>
                <w:b/>
                <w:bCs/>
                <w:sz w:val="24"/>
                <w:szCs w:val="24"/>
              </w:rPr>
            </w:pPr>
          </w:p>
        </w:tc>
        <w:tc>
          <w:tcPr>
            <w:tcW w:w="4814" w:type="dxa"/>
          </w:tcPr>
          <w:p w:rsidR="0032699E" w:rsidRDefault="0032699E" w:rsidP="0032699E">
            <w:pPr>
              <w:pStyle w:val="Default"/>
              <w:rPr>
                <w:sz w:val="23"/>
                <w:szCs w:val="23"/>
              </w:rPr>
            </w:pPr>
            <w:r>
              <w:rPr>
                <w:b/>
                <w:bCs/>
                <w:sz w:val="23"/>
                <w:szCs w:val="23"/>
              </w:rPr>
              <w:t xml:space="preserve">Capacità specifiche acquisite </w:t>
            </w:r>
          </w:p>
          <w:p w:rsidR="0032699E" w:rsidRDefault="0032699E" w:rsidP="0077225E">
            <w:pPr>
              <w:autoSpaceDE w:val="0"/>
              <w:autoSpaceDN w:val="0"/>
              <w:adjustRightInd w:val="0"/>
              <w:rPr>
                <w:rFonts w:ascii="Arial" w:hAnsi="Arial" w:cs="Arial"/>
                <w:b/>
                <w:bCs/>
                <w:sz w:val="24"/>
                <w:szCs w:val="24"/>
              </w:rPr>
            </w:pPr>
          </w:p>
        </w:tc>
      </w:tr>
      <w:tr w:rsidR="0032699E" w:rsidTr="0032699E">
        <w:trPr>
          <w:trHeight w:val="4592"/>
        </w:trPr>
        <w:tc>
          <w:tcPr>
            <w:tcW w:w="4814" w:type="dxa"/>
          </w:tcPr>
          <w:tbl>
            <w:tblPr>
              <w:tblW w:w="0" w:type="auto"/>
              <w:tblBorders>
                <w:top w:val="nil"/>
                <w:left w:val="nil"/>
                <w:bottom w:val="nil"/>
                <w:right w:val="nil"/>
              </w:tblBorders>
              <w:tblLook w:val="0000" w:firstRow="0" w:lastRow="0" w:firstColumn="0" w:lastColumn="0" w:noHBand="0" w:noVBand="0"/>
            </w:tblPr>
            <w:tblGrid>
              <w:gridCol w:w="4598"/>
            </w:tblGrid>
            <w:tr w:rsidR="0032699E" w:rsidRPr="0032699E">
              <w:trPr>
                <w:trHeight w:val="1540"/>
              </w:trPr>
              <w:tc>
                <w:tcPr>
                  <w:tcW w:w="0" w:type="auto"/>
                </w:tcPr>
                <w:p w:rsidR="0032699E" w:rsidRPr="0032699E" w:rsidRDefault="0032699E" w:rsidP="0032699E">
                  <w:pPr>
                    <w:autoSpaceDE w:val="0"/>
                    <w:autoSpaceDN w:val="0"/>
                    <w:adjustRightInd w:val="0"/>
                    <w:spacing w:after="0" w:line="240" w:lineRule="auto"/>
                    <w:rPr>
                      <w:rFonts w:ascii="Arial" w:hAnsi="Arial" w:cs="Arial"/>
                      <w:color w:val="000000"/>
                    </w:rPr>
                  </w:pPr>
                  <w:r w:rsidRPr="0032699E">
                    <w:rPr>
                      <w:rFonts w:ascii="Arial" w:hAnsi="Arial" w:cs="Arial"/>
                      <w:b/>
                      <w:bCs/>
                      <w:color w:val="000000"/>
                    </w:rPr>
                    <w:t xml:space="preserve">Primo Anno </w:t>
                  </w:r>
                </w:p>
                <w:p w:rsidR="0032699E" w:rsidRPr="0032699E" w:rsidRDefault="0032699E" w:rsidP="0032699E">
                  <w:pPr>
                    <w:autoSpaceDE w:val="0"/>
                    <w:autoSpaceDN w:val="0"/>
                    <w:adjustRightInd w:val="0"/>
                    <w:spacing w:after="0" w:line="240" w:lineRule="auto"/>
                    <w:rPr>
                      <w:rFonts w:ascii="Arial" w:hAnsi="Arial" w:cs="Arial"/>
                      <w:color w:val="000000"/>
                    </w:rPr>
                  </w:pPr>
                  <w:r w:rsidRPr="0032699E">
                    <w:rPr>
                      <w:rFonts w:ascii="Arial" w:hAnsi="Arial" w:cs="Arial"/>
                      <w:color w:val="000000"/>
                    </w:rPr>
                    <w:t xml:space="preserve">Lo studente acquisisce le conoscenze di base dell’acustica e della psicoacustica (il suono e le sue caratteristiche, la propagazione, il sistema percettivo, ecc.). </w:t>
                  </w:r>
                </w:p>
                <w:p w:rsidR="0032699E" w:rsidRPr="0032699E" w:rsidRDefault="0032699E" w:rsidP="0032699E">
                  <w:pPr>
                    <w:autoSpaceDE w:val="0"/>
                    <w:autoSpaceDN w:val="0"/>
                    <w:adjustRightInd w:val="0"/>
                    <w:spacing w:after="0" w:line="240" w:lineRule="auto"/>
                    <w:rPr>
                      <w:rFonts w:ascii="Arial" w:hAnsi="Arial" w:cs="Arial"/>
                      <w:color w:val="000000"/>
                    </w:rPr>
                  </w:pPr>
                  <w:r w:rsidRPr="0032699E">
                    <w:rPr>
                      <w:rFonts w:ascii="Arial" w:hAnsi="Arial" w:cs="Arial"/>
                      <w:color w:val="000000"/>
                    </w:rPr>
                    <w:t xml:space="preserve">Acquisisce gli elementi costitutivi della rappresentazione multimediale di contenuti pertinenti ai diversi codici espressivi. </w:t>
                  </w:r>
                </w:p>
                <w:p w:rsidR="0032699E" w:rsidRPr="0032699E" w:rsidRDefault="0032699E" w:rsidP="0032699E">
                  <w:pPr>
                    <w:autoSpaceDE w:val="0"/>
                    <w:autoSpaceDN w:val="0"/>
                    <w:adjustRightInd w:val="0"/>
                    <w:spacing w:after="0" w:line="240" w:lineRule="auto"/>
                    <w:rPr>
                      <w:rFonts w:ascii="Arial" w:hAnsi="Arial" w:cs="Arial"/>
                      <w:color w:val="000000"/>
                    </w:rPr>
                  </w:pPr>
                  <w:r w:rsidRPr="0032699E">
                    <w:rPr>
                      <w:rFonts w:ascii="Arial" w:hAnsi="Arial" w:cs="Arial"/>
                      <w:color w:val="000000"/>
                    </w:rPr>
                    <w:t xml:space="preserve">Acquisisce le conoscenze di base dei principali software per l’editing musicale (notazione, hard disk recording, sequencing, ecc.) e delle loro modalità di utilizzo. </w:t>
                  </w:r>
                </w:p>
                <w:p w:rsidR="0032699E" w:rsidRPr="0032699E" w:rsidRDefault="0032699E" w:rsidP="0032699E">
                  <w:pPr>
                    <w:autoSpaceDE w:val="0"/>
                    <w:autoSpaceDN w:val="0"/>
                    <w:adjustRightInd w:val="0"/>
                    <w:spacing w:after="0" w:line="240" w:lineRule="auto"/>
                    <w:rPr>
                      <w:rFonts w:ascii="Arial" w:hAnsi="Arial" w:cs="Arial"/>
                      <w:color w:val="000000"/>
                    </w:rPr>
                  </w:pPr>
                  <w:r w:rsidRPr="0032699E">
                    <w:rPr>
                      <w:rFonts w:ascii="Arial" w:hAnsi="Arial" w:cs="Arial"/>
                      <w:color w:val="000000"/>
                    </w:rPr>
                    <w:t xml:space="preserve">Acquisisce le fondamentali conoscenze relative alle apparecchiature per la ripresa, la registrazione e l’elaborazione audio (amplificatori, microfoni, ecc.). </w:t>
                  </w:r>
                </w:p>
              </w:tc>
            </w:tr>
          </w:tbl>
          <w:p w:rsidR="0032699E" w:rsidRPr="0032699E" w:rsidRDefault="0032699E" w:rsidP="0077225E">
            <w:pPr>
              <w:autoSpaceDE w:val="0"/>
              <w:autoSpaceDN w:val="0"/>
              <w:adjustRightInd w:val="0"/>
              <w:rPr>
                <w:rFonts w:ascii="Arial" w:hAnsi="Arial" w:cs="Arial"/>
                <w:b/>
                <w:bCs/>
              </w:rPr>
            </w:pPr>
          </w:p>
          <w:p w:rsidR="0032699E" w:rsidRPr="0032699E" w:rsidRDefault="0032699E" w:rsidP="0032699E">
            <w:pPr>
              <w:pStyle w:val="Default"/>
              <w:rPr>
                <w:rFonts w:ascii="Arial" w:hAnsi="Arial" w:cs="Arial"/>
                <w:sz w:val="20"/>
                <w:szCs w:val="20"/>
              </w:rPr>
            </w:pPr>
            <w:r w:rsidRPr="0032699E">
              <w:rPr>
                <w:rFonts w:ascii="Arial" w:hAnsi="Arial" w:cs="Arial"/>
                <w:b/>
                <w:bCs/>
                <w:sz w:val="20"/>
                <w:szCs w:val="20"/>
              </w:rPr>
              <w:t xml:space="preserve">Secondo Anno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Lo studente sviluppa le conoscenze sul suono analogico e digitale, approfondisce i principi della percezione uditiva, acquisisce la conoscenza relativa ai controllers.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Amplia le conoscenze relative ai software per l’editing musicale, le loro funzioni e i campi d’impiego/interfacciamento (es. protocollo MIDI).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Acquisisce le conoscenze di base sulla storia dell’evoluzione morfologica e tecnologica degli strumenti musicali elettrici ed elettronici correlati all’evoluzione storica della musica elettroacustica, elettronica ed informatico-digitale.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Acquisisce conoscenze relative alla ricerca, comprensione, selezione, manipolazione di informazioni in rete (risorse musicali, materiali didattici, ecc.). </w:t>
            </w:r>
          </w:p>
          <w:p w:rsidR="0032699E" w:rsidRPr="0032699E" w:rsidRDefault="0032699E" w:rsidP="0032699E">
            <w:pPr>
              <w:autoSpaceDE w:val="0"/>
              <w:autoSpaceDN w:val="0"/>
              <w:adjustRightInd w:val="0"/>
              <w:rPr>
                <w:rFonts w:ascii="Arial" w:hAnsi="Arial" w:cs="Arial"/>
                <w:b/>
                <w:bCs/>
              </w:rPr>
            </w:pPr>
            <w:r w:rsidRPr="0032699E">
              <w:rPr>
                <w:rFonts w:ascii="Arial" w:hAnsi="Arial" w:cs="Arial"/>
              </w:rPr>
              <w:t>Sviluppa ulteriormente le conoscenze delle apparecchiature per la ripresa, la registrazione e l’elaborazione audio.</w:t>
            </w:r>
          </w:p>
          <w:p w:rsidR="0032699E" w:rsidRPr="0032699E" w:rsidRDefault="0032699E" w:rsidP="0077225E">
            <w:pPr>
              <w:autoSpaceDE w:val="0"/>
              <w:autoSpaceDN w:val="0"/>
              <w:adjustRightInd w:val="0"/>
              <w:rPr>
                <w:rFonts w:ascii="Arial" w:hAnsi="Arial" w:cs="Arial"/>
                <w:b/>
                <w:bCs/>
              </w:rPr>
            </w:pPr>
          </w:p>
        </w:tc>
        <w:tc>
          <w:tcPr>
            <w:tcW w:w="4814" w:type="dxa"/>
          </w:tcPr>
          <w:p w:rsidR="0032699E" w:rsidRPr="0032699E" w:rsidRDefault="0032699E" w:rsidP="0032699E">
            <w:pPr>
              <w:pStyle w:val="Default"/>
              <w:rPr>
                <w:rFonts w:ascii="Arial" w:hAnsi="Arial" w:cs="Arial"/>
                <w:sz w:val="20"/>
                <w:szCs w:val="20"/>
              </w:rPr>
            </w:pPr>
            <w:r w:rsidRPr="0032699E">
              <w:rPr>
                <w:rFonts w:ascii="Arial" w:hAnsi="Arial" w:cs="Arial"/>
                <w:b/>
                <w:bCs/>
                <w:sz w:val="20"/>
                <w:szCs w:val="20"/>
              </w:rPr>
              <w:t xml:space="preserve">Primo Anno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Lo studente acquisisce le prime capacità di utilizzo dei principali software per l’editing musicale (notazione, hard disk recording, sequencing, ecc.) per la rappresentazione multimediale di contenuti pertinenti ai diversi codici espressivi.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Utilizza tali capacità per l’elaborazione di semplici periodi ritmico-melodici attraverso il computer. </w:t>
            </w:r>
          </w:p>
          <w:p w:rsidR="0032699E" w:rsidRPr="0032699E" w:rsidRDefault="0032699E" w:rsidP="0032699E">
            <w:pPr>
              <w:autoSpaceDE w:val="0"/>
              <w:autoSpaceDN w:val="0"/>
              <w:adjustRightInd w:val="0"/>
              <w:rPr>
                <w:rFonts w:ascii="Arial" w:hAnsi="Arial" w:cs="Arial"/>
              </w:rPr>
            </w:pPr>
            <w:r w:rsidRPr="0032699E">
              <w:rPr>
                <w:rFonts w:ascii="Arial" w:hAnsi="Arial" w:cs="Arial"/>
              </w:rPr>
              <w:t>Sviluppa basilari abilità nell’uso delle apparecchiature per la ripresa, la registrazione e l’elaborazione audio (l'amplificazione, i microfoni. ecc….).</w:t>
            </w:r>
          </w:p>
          <w:p w:rsidR="0032699E" w:rsidRPr="0032699E" w:rsidRDefault="0032699E" w:rsidP="0032699E">
            <w:pPr>
              <w:autoSpaceDE w:val="0"/>
              <w:autoSpaceDN w:val="0"/>
              <w:adjustRightInd w:val="0"/>
              <w:rPr>
                <w:rFonts w:ascii="Arial" w:hAnsi="Arial" w:cs="Arial"/>
              </w:rPr>
            </w:pPr>
          </w:p>
          <w:p w:rsidR="0032699E" w:rsidRPr="0032699E" w:rsidRDefault="0032699E" w:rsidP="0032699E">
            <w:pPr>
              <w:autoSpaceDE w:val="0"/>
              <w:autoSpaceDN w:val="0"/>
              <w:adjustRightInd w:val="0"/>
              <w:rPr>
                <w:rFonts w:ascii="Arial" w:hAnsi="Arial" w:cs="Arial"/>
              </w:rPr>
            </w:pPr>
          </w:p>
          <w:p w:rsidR="0032699E" w:rsidRPr="0032699E" w:rsidRDefault="0032699E" w:rsidP="0032699E">
            <w:pPr>
              <w:autoSpaceDE w:val="0"/>
              <w:autoSpaceDN w:val="0"/>
              <w:adjustRightInd w:val="0"/>
              <w:rPr>
                <w:rFonts w:ascii="Arial" w:hAnsi="Arial" w:cs="Arial"/>
              </w:rPr>
            </w:pPr>
          </w:p>
          <w:p w:rsidR="0032699E" w:rsidRPr="0032699E" w:rsidRDefault="0032699E" w:rsidP="0032699E">
            <w:pPr>
              <w:autoSpaceDE w:val="0"/>
              <w:autoSpaceDN w:val="0"/>
              <w:adjustRightInd w:val="0"/>
              <w:rPr>
                <w:rFonts w:ascii="Arial" w:hAnsi="Arial" w:cs="Arial"/>
              </w:rPr>
            </w:pPr>
          </w:p>
          <w:p w:rsidR="0032699E" w:rsidRPr="0032699E" w:rsidRDefault="0032699E" w:rsidP="0032699E">
            <w:pPr>
              <w:autoSpaceDE w:val="0"/>
              <w:autoSpaceDN w:val="0"/>
              <w:adjustRightInd w:val="0"/>
              <w:rPr>
                <w:rFonts w:ascii="Arial" w:hAnsi="Arial" w:cs="Arial"/>
              </w:rPr>
            </w:pPr>
          </w:p>
          <w:p w:rsidR="0032699E" w:rsidRPr="0032699E" w:rsidRDefault="0032699E" w:rsidP="0032699E">
            <w:pPr>
              <w:pStyle w:val="Default"/>
              <w:rPr>
                <w:rFonts w:ascii="Arial" w:hAnsi="Arial" w:cs="Arial"/>
                <w:sz w:val="20"/>
                <w:szCs w:val="20"/>
              </w:rPr>
            </w:pPr>
            <w:r w:rsidRPr="0032699E">
              <w:rPr>
                <w:rFonts w:ascii="Arial" w:hAnsi="Arial" w:cs="Arial"/>
                <w:b/>
                <w:bCs/>
                <w:sz w:val="20"/>
                <w:szCs w:val="20"/>
              </w:rPr>
              <w:t xml:space="preserve">Secondo Anno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Lo studente consolida ed amplia le capacità di utilizzo dei principali software e controllers per l’editing musicale (notazione, hard disk recording, sequencing, ecc.).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E’ in grado di scrivere ed elaborare le prime semplici partiture per mezzo del computer.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Sa acquisire ed utilizzare segnali audio e codici MIDI. </w:t>
            </w:r>
          </w:p>
          <w:p w:rsidR="0032699E" w:rsidRPr="0032699E" w:rsidRDefault="0032699E" w:rsidP="0032699E">
            <w:pPr>
              <w:pStyle w:val="Default"/>
              <w:rPr>
                <w:rFonts w:ascii="Arial" w:hAnsi="Arial" w:cs="Arial"/>
                <w:sz w:val="20"/>
                <w:szCs w:val="20"/>
              </w:rPr>
            </w:pPr>
            <w:r w:rsidRPr="0032699E">
              <w:rPr>
                <w:rFonts w:ascii="Arial" w:hAnsi="Arial" w:cs="Arial"/>
                <w:sz w:val="20"/>
                <w:szCs w:val="20"/>
              </w:rPr>
              <w:t xml:space="preserve">Sa ricercare, comprendere, selezionare, manipolare informazioni in rete (risorse musicali, materiali didattici, ecc.). </w:t>
            </w:r>
          </w:p>
          <w:p w:rsidR="0032699E" w:rsidRPr="0032699E" w:rsidRDefault="0032699E" w:rsidP="0032699E">
            <w:pPr>
              <w:autoSpaceDE w:val="0"/>
              <w:autoSpaceDN w:val="0"/>
              <w:adjustRightInd w:val="0"/>
              <w:rPr>
                <w:rFonts w:ascii="Arial" w:hAnsi="Arial" w:cs="Arial"/>
                <w:b/>
                <w:bCs/>
              </w:rPr>
            </w:pPr>
            <w:r w:rsidRPr="0032699E">
              <w:rPr>
                <w:rFonts w:ascii="Arial" w:hAnsi="Arial" w:cs="Arial"/>
              </w:rPr>
              <w:t xml:space="preserve">Sviluppa ulteriori abilità nell’uso delle apparecchiature per la ripresa, la registrazione e l’elaborazione audio (l'amplificazione, i microfoni, ecc.). </w:t>
            </w:r>
          </w:p>
        </w:tc>
      </w:tr>
    </w:tbl>
    <w:p w:rsidR="0032699E" w:rsidRDefault="0032699E" w:rsidP="0032699E">
      <w:pPr>
        <w:pStyle w:val="Default"/>
        <w:rPr>
          <w:rFonts w:ascii="Arial" w:hAnsi="Arial" w:cs="Arial"/>
          <w:b/>
          <w:bCs/>
          <w:sz w:val="22"/>
          <w:szCs w:val="22"/>
        </w:rPr>
      </w:pPr>
      <w:r w:rsidRPr="0032699E">
        <w:rPr>
          <w:rFonts w:ascii="Arial" w:hAnsi="Arial" w:cs="Arial"/>
          <w:b/>
          <w:bCs/>
          <w:sz w:val="22"/>
          <w:szCs w:val="22"/>
        </w:rPr>
        <w:t xml:space="preserve">Unità di Apprendimento e/o percorsi integrati tra materie prevalenti e concorrenti dello stesso asse o tra assi differenti, da proporre ai C.d.C. </w:t>
      </w:r>
    </w:p>
    <w:p w:rsidR="0032699E" w:rsidRPr="0032699E" w:rsidRDefault="0032699E" w:rsidP="0032699E">
      <w:pPr>
        <w:pStyle w:val="Default"/>
        <w:rPr>
          <w:rFonts w:ascii="Arial" w:hAnsi="Arial" w:cs="Arial"/>
          <w:sz w:val="22"/>
          <w:szCs w:val="22"/>
        </w:rPr>
      </w:pPr>
    </w:p>
    <w:p w:rsidR="00004AF3" w:rsidRPr="0032699E" w:rsidRDefault="0032699E" w:rsidP="0032699E">
      <w:pPr>
        <w:autoSpaceDE w:val="0"/>
        <w:autoSpaceDN w:val="0"/>
        <w:adjustRightInd w:val="0"/>
        <w:spacing w:after="0" w:line="240" w:lineRule="auto"/>
        <w:rPr>
          <w:rFonts w:ascii="Arial" w:hAnsi="Arial" w:cs="Arial"/>
          <w:b/>
          <w:bCs/>
          <w:sz w:val="22"/>
          <w:szCs w:val="22"/>
        </w:rPr>
      </w:pPr>
      <w:r w:rsidRPr="0032699E">
        <w:rPr>
          <w:rFonts w:ascii="Arial" w:hAnsi="Arial" w:cs="Arial"/>
          <w:sz w:val="22"/>
          <w:szCs w:val="22"/>
        </w:rPr>
        <w:t>Al momento il Dipartimento non ha, come tale, elaborato specifiche U.d.A., demandando questo aspetto della programmazione ai singoli docenti ed ai Consigli di Classe, posto che comunque fa già parte delle buone pratiche dell’Istituto agire in questa direzione, nell’ottica dell’interdisciplinarietà .</w:t>
      </w:r>
    </w:p>
    <w:p w:rsidR="00595887" w:rsidRPr="0032699E" w:rsidRDefault="00595887" w:rsidP="0077225E">
      <w:pPr>
        <w:autoSpaceDE w:val="0"/>
        <w:autoSpaceDN w:val="0"/>
        <w:adjustRightInd w:val="0"/>
        <w:spacing w:after="0" w:line="240" w:lineRule="auto"/>
        <w:rPr>
          <w:rFonts w:ascii="Arial" w:hAnsi="Arial" w:cs="Arial"/>
          <w:b/>
          <w:bCs/>
          <w:sz w:val="22"/>
          <w:szCs w:val="22"/>
        </w:rPr>
      </w:pPr>
    </w:p>
    <w:p w:rsidR="007C08FC" w:rsidRPr="005C4329" w:rsidRDefault="007C08FC" w:rsidP="005C4329">
      <w:pPr>
        <w:pStyle w:val="Paragrafoelenco"/>
        <w:numPr>
          <w:ilvl w:val="0"/>
          <w:numId w:val="16"/>
        </w:numPr>
        <w:rPr>
          <w:rFonts w:ascii="Arial" w:hAnsi="Arial" w:cs="Arial"/>
          <w:b/>
          <w:sz w:val="22"/>
          <w:szCs w:val="22"/>
        </w:rPr>
      </w:pPr>
      <w:r w:rsidRPr="005C4329">
        <w:rPr>
          <w:rFonts w:ascii="Arial" w:hAnsi="Arial" w:cs="Arial"/>
          <w:b/>
          <w:sz w:val="22"/>
          <w:szCs w:val="22"/>
        </w:rPr>
        <w:lastRenderedPageBreak/>
        <w:t>OBIETTIVI COMUNI AGLI INSEGNAMENTI DI STRUMENTO ( PRIMO- SECONDO)</w:t>
      </w:r>
    </w:p>
    <w:p w:rsidR="007C08FC" w:rsidRPr="002269F4" w:rsidRDefault="007C08FC" w:rsidP="007C08FC">
      <w:pPr>
        <w:rPr>
          <w:rFonts w:ascii="Arial" w:hAnsi="Arial" w:cs="Arial"/>
          <w:b/>
          <w:sz w:val="22"/>
          <w:szCs w:val="22"/>
        </w:rPr>
      </w:pPr>
      <w:r w:rsidRPr="002269F4">
        <w:rPr>
          <w:rFonts w:ascii="Arial" w:hAnsi="Arial" w:cs="Arial"/>
          <w:b/>
          <w:sz w:val="22"/>
          <w:szCs w:val="22"/>
        </w:rPr>
        <w:t xml:space="preserve"> E DI MUSICA D’INSIEME    </w:t>
      </w:r>
    </w:p>
    <w:p w:rsidR="002269F4" w:rsidRDefault="002269F4" w:rsidP="007C08FC">
      <w:pPr>
        <w:rPr>
          <w:rFonts w:ascii="Arial" w:hAnsi="Arial" w:cs="Arial"/>
          <w:b/>
          <w:i/>
          <w:u w:val="single"/>
        </w:rPr>
      </w:pPr>
    </w:p>
    <w:p w:rsidR="007C08FC" w:rsidRPr="007C08FC" w:rsidRDefault="007C08FC" w:rsidP="007C08FC">
      <w:pPr>
        <w:rPr>
          <w:rFonts w:ascii="Arial" w:hAnsi="Arial" w:cs="Arial"/>
          <w:b/>
          <w:i/>
          <w:u w:val="single"/>
        </w:rPr>
      </w:pPr>
      <w:r w:rsidRPr="007C08FC">
        <w:rPr>
          <w:rFonts w:ascii="Arial" w:hAnsi="Arial" w:cs="Arial"/>
          <w:b/>
          <w:i/>
          <w:u w:val="single"/>
        </w:rPr>
        <w:t>SECONDO BIENNIO E QUINTO ANNO</w:t>
      </w:r>
    </w:p>
    <w:p w:rsidR="007C08FC" w:rsidRPr="007C08FC" w:rsidRDefault="007C08FC" w:rsidP="007C08FC">
      <w:pPr>
        <w:rPr>
          <w:rFonts w:ascii="Arial" w:hAnsi="Arial" w:cs="Arial"/>
          <w:b/>
        </w:rPr>
      </w:pPr>
      <w:r w:rsidRPr="007C08FC">
        <w:rPr>
          <w:rFonts w:ascii="Arial" w:hAnsi="Arial" w:cs="Arial"/>
          <w:b/>
        </w:rPr>
        <w:t xml:space="preserve">Secondo Biennio                       </w:t>
      </w:r>
    </w:p>
    <w:p w:rsidR="007C08FC" w:rsidRPr="002269F4" w:rsidRDefault="007C08FC" w:rsidP="007C08FC">
      <w:pPr>
        <w:numPr>
          <w:ilvl w:val="0"/>
          <w:numId w:val="10"/>
        </w:numPr>
        <w:spacing w:after="0" w:line="240" w:lineRule="auto"/>
        <w:jc w:val="both"/>
        <w:rPr>
          <w:rFonts w:ascii="Arial" w:hAnsi="Arial" w:cs="Arial"/>
          <w:sz w:val="18"/>
          <w:szCs w:val="18"/>
        </w:rPr>
      </w:pPr>
      <w:r w:rsidRPr="002269F4">
        <w:rPr>
          <w:rFonts w:ascii="Arial" w:hAnsi="Arial" w:cs="Arial"/>
          <w:sz w:val="18"/>
          <w:szCs w:val="18"/>
        </w:rPr>
        <w:t xml:space="preserve">Potenziare un adeguato </w:t>
      </w:r>
      <w:r w:rsidRPr="002269F4">
        <w:rPr>
          <w:rFonts w:ascii="Arial" w:hAnsi="Arial" w:cs="Arial"/>
          <w:sz w:val="18"/>
          <w:szCs w:val="18"/>
          <w:u w:val="single"/>
        </w:rPr>
        <w:t>equilibrio psico-fisico</w:t>
      </w:r>
      <w:r w:rsidRPr="002269F4">
        <w:rPr>
          <w:rFonts w:ascii="Arial" w:hAnsi="Arial" w:cs="Arial"/>
          <w:sz w:val="18"/>
          <w:szCs w:val="18"/>
        </w:rPr>
        <w:t xml:space="preserve"> in diverse situazioni di performance in relazione a respirazione, percezione corporea, rilassamento, postura, coordinazione;</w:t>
      </w:r>
    </w:p>
    <w:p w:rsidR="007C08FC" w:rsidRPr="002269F4" w:rsidRDefault="007C08FC" w:rsidP="007C08FC">
      <w:pPr>
        <w:numPr>
          <w:ilvl w:val="0"/>
          <w:numId w:val="10"/>
        </w:numPr>
        <w:spacing w:after="0" w:line="240" w:lineRule="auto"/>
        <w:jc w:val="both"/>
        <w:rPr>
          <w:rFonts w:ascii="Arial" w:hAnsi="Arial" w:cs="Arial"/>
          <w:sz w:val="18"/>
          <w:szCs w:val="18"/>
        </w:rPr>
      </w:pPr>
      <w:r w:rsidRPr="002269F4">
        <w:rPr>
          <w:rFonts w:ascii="Arial" w:hAnsi="Arial" w:cs="Arial"/>
          <w:sz w:val="18"/>
          <w:szCs w:val="18"/>
        </w:rPr>
        <w:t xml:space="preserve">Sviluppare e/o potenziare capacità di decodificare i sistemi di </w:t>
      </w:r>
      <w:r w:rsidRPr="002269F4">
        <w:rPr>
          <w:rFonts w:ascii="Arial" w:hAnsi="Arial" w:cs="Arial"/>
          <w:sz w:val="18"/>
          <w:szCs w:val="18"/>
          <w:u w:val="single"/>
        </w:rPr>
        <w:t>notazione</w:t>
      </w:r>
      <w:r w:rsidRPr="002269F4">
        <w:rPr>
          <w:rFonts w:ascii="Arial" w:hAnsi="Arial" w:cs="Arial"/>
          <w:sz w:val="18"/>
          <w:szCs w:val="18"/>
        </w:rPr>
        <w:t xml:space="preserve"> applicando procedimenti analitici e potenziando la lettura a prima vista;</w:t>
      </w:r>
    </w:p>
    <w:p w:rsidR="007C08FC" w:rsidRPr="002269F4" w:rsidRDefault="007C08FC" w:rsidP="007C08FC">
      <w:pPr>
        <w:numPr>
          <w:ilvl w:val="0"/>
          <w:numId w:val="10"/>
        </w:numPr>
        <w:spacing w:after="0" w:line="240" w:lineRule="auto"/>
        <w:jc w:val="both"/>
        <w:rPr>
          <w:rFonts w:ascii="Arial" w:hAnsi="Arial" w:cs="Arial"/>
          <w:sz w:val="18"/>
          <w:szCs w:val="18"/>
        </w:rPr>
      </w:pPr>
      <w:r w:rsidRPr="002269F4">
        <w:rPr>
          <w:rFonts w:ascii="Arial" w:hAnsi="Arial" w:cs="Arial"/>
          <w:sz w:val="18"/>
          <w:szCs w:val="18"/>
        </w:rPr>
        <w:t xml:space="preserve">Potenziare le tecniche di memorizzazione e l’autonomia del </w:t>
      </w:r>
      <w:r w:rsidRPr="002269F4">
        <w:rPr>
          <w:rFonts w:ascii="Arial" w:hAnsi="Arial" w:cs="Arial"/>
          <w:sz w:val="18"/>
          <w:szCs w:val="18"/>
          <w:u w:val="single"/>
        </w:rPr>
        <w:t>metodo di studio</w:t>
      </w:r>
      <w:r w:rsidRPr="002269F4">
        <w:rPr>
          <w:rFonts w:ascii="Arial" w:hAnsi="Arial" w:cs="Arial"/>
          <w:sz w:val="18"/>
          <w:szCs w:val="18"/>
        </w:rPr>
        <w:t>;</w:t>
      </w:r>
    </w:p>
    <w:p w:rsidR="007C08FC" w:rsidRPr="002269F4" w:rsidRDefault="007C08FC" w:rsidP="007C08FC">
      <w:pPr>
        <w:numPr>
          <w:ilvl w:val="0"/>
          <w:numId w:val="10"/>
        </w:numPr>
        <w:spacing w:after="0" w:line="240" w:lineRule="auto"/>
        <w:jc w:val="both"/>
        <w:rPr>
          <w:rFonts w:ascii="Arial" w:hAnsi="Arial" w:cs="Arial"/>
          <w:sz w:val="18"/>
          <w:szCs w:val="18"/>
        </w:rPr>
      </w:pPr>
      <w:r w:rsidRPr="002269F4">
        <w:rPr>
          <w:rFonts w:ascii="Arial" w:hAnsi="Arial" w:cs="Arial"/>
          <w:sz w:val="18"/>
          <w:szCs w:val="18"/>
        </w:rPr>
        <w:t xml:space="preserve">Sviluppare le </w:t>
      </w:r>
      <w:r w:rsidRPr="002269F4">
        <w:rPr>
          <w:rFonts w:ascii="Arial" w:hAnsi="Arial" w:cs="Arial"/>
          <w:sz w:val="18"/>
          <w:szCs w:val="18"/>
          <w:u w:val="single"/>
        </w:rPr>
        <w:t>competenze tecnico-esecutive</w:t>
      </w:r>
      <w:r w:rsidRPr="002269F4">
        <w:rPr>
          <w:rFonts w:ascii="Arial" w:hAnsi="Arial" w:cs="Arial"/>
          <w:sz w:val="18"/>
          <w:szCs w:val="18"/>
        </w:rPr>
        <w:t xml:space="preserve"> per padroneggiare le diverse situazioni presentate dalle strutture morfologiche della musica vocale e strumentale;</w:t>
      </w:r>
    </w:p>
    <w:p w:rsidR="007C08FC" w:rsidRPr="002269F4" w:rsidRDefault="007C08FC" w:rsidP="007C08FC">
      <w:pPr>
        <w:numPr>
          <w:ilvl w:val="0"/>
          <w:numId w:val="10"/>
        </w:numPr>
        <w:spacing w:after="0" w:line="240" w:lineRule="auto"/>
        <w:jc w:val="both"/>
        <w:rPr>
          <w:rFonts w:ascii="Arial" w:hAnsi="Arial" w:cs="Arial"/>
          <w:sz w:val="18"/>
          <w:szCs w:val="18"/>
        </w:rPr>
      </w:pPr>
      <w:r w:rsidRPr="002269F4">
        <w:rPr>
          <w:rFonts w:ascii="Arial" w:hAnsi="Arial" w:cs="Arial"/>
          <w:sz w:val="18"/>
          <w:szCs w:val="18"/>
        </w:rPr>
        <w:t xml:space="preserve">Potenziare le </w:t>
      </w:r>
      <w:r w:rsidRPr="002269F4">
        <w:rPr>
          <w:rFonts w:ascii="Arial" w:hAnsi="Arial" w:cs="Arial"/>
          <w:sz w:val="18"/>
          <w:szCs w:val="18"/>
          <w:u w:val="single"/>
        </w:rPr>
        <w:t xml:space="preserve">abilità esecutivo-interpretative </w:t>
      </w:r>
      <w:r w:rsidRPr="002269F4">
        <w:rPr>
          <w:rFonts w:ascii="Arial" w:hAnsi="Arial" w:cs="Arial"/>
          <w:sz w:val="18"/>
          <w:szCs w:val="18"/>
        </w:rPr>
        <w:t>applicando procedimenti analitici ai brani e ai repertori studiati;</w:t>
      </w:r>
    </w:p>
    <w:p w:rsidR="007C08FC" w:rsidRPr="002269F4" w:rsidRDefault="007C08FC" w:rsidP="007C08FC">
      <w:pPr>
        <w:numPr>
          <w:ilvl w:val="0"/>
          <w:numId w:val="10"/>
        </w:numPr>
        <w:spacing w:after="0" w:line="240" w:lineRule="auto"/>
        <w:jc w:val="both"/>
        <w:rPr>
          <w:rFonts w:ascii="Arial" w:hAnsi="Arial" w:cs="Arial"/>
          <w:sz w:val="18"/>
          <w:szCs w:val="18"/>
        </w:rPr>
      </w:pPr>
      <w:r w:rsidRPr="002269F4">
        <w:rPr>
          <w:rFonts w:ascii="Arial" w:hAnsi="Arial" w:cs="Arial"/>
          <w:sz w:val="18"/>
          <w:szCs w:val="18"/>
        </w:rPr>
        <w:t xml:space="preserve">Acquisire </w:t>
      </w:r>
      <w:r w:rsidRPr="002269F4">
        <w:rPr>
          <w:rFonts w:ascii="Arial" w:hAnsi="Arial" w:cs="Arial"/>
          <w:sz w:val="18"/>
          <w:szCs w:val="18"/>
          <w:u w:val="single"/>
        </w:rPr>
        <w:t>tecniche improvvisative e tecniche di base per l’esecuzione estemporanea</w:t>
      </w:r>
      <w:r w:rsidRPr="002269F4">
        <w:rPr>
          <w:rFonts w:ascii="Arial" w:hAnsi="Arial" w:cs="Arial"/>
          <w:sz w:val="18"/>
          <w:szCs w:val="18"/>
        </w:rPr>
        <w:t xml:space="preserve"> in diversi contesti esecutivi;</w:t>
      </w:r>
    </w:p>
    <w:p w:rsidR="007C08FC" w:rsidRPr="002269F4" w:rsidRDefault="007C08FC" w:rsidP="007C08FC">
      <w:pPr>
        <w:numPr>
          <w:ilvl w:val="0"/>
          <w:numId w:val="10"/>
        </w:numPr>
        <w:spacing w:after="0" w:line="240" w:lineRule="auto"/>
        <w:jc w:val="both"/>
        <w:rPr>
          <w:rFonts w:ascii="Arial" w:hAnsi="Arial" w:cs="Arial"/>
          <w:sz w:val="18"/>
          <w:szCs w:val="18"/>
        </w:rPr>
      </w:pPr>
      <w:r w:rsidRPr="002269F4">
        <w:rPr>
          <w:rFonts w:ascii="Arial" w:hAnsi="Arial" w:cs="Arial"/>
          <w:sz w:val="18"/>
          <w:szCs w:val="18"/>
        </w:rPr>
        <w:t xml:space="preserve">Saper ascoltare e </w:t>
      </w:r>
      <w:r w:rsidRPr="002269F4">
        <w:rPr>
          <w:rFonts w:ascii="Arial" w:hAnsi="Arial" w:cs="Arial"/>
          <w:sz w:val="18"/>
          <w:szCs w:val="18"/>
          <w:u w:val="single"/>
        </w:rPr>
        <w:t>valutare</w:t>
      </w:r>
      <w:r w:rsidRPr="002269F4">
        <w:rPr>
          <w:rFonts w:ascii="Arial" w:hAnsi="Arial" w:cs="Arial"/>
          <w:sz w:val="18"/>
          <w:szCs w:val="18"/>
        </w:rPr>
        <w:t xml:space="preserve"> correttamente se stessi e gli altri nelle esecuzioni solistiche e d’insieme per migliorare gli aspetti esecutivi e interpretativi.</w:t>
      </w:r>
    </w:p>
    <w:p w:rsidR="007C08FC" w:rsidRPr="007C08FC" w:rsidRDefault="007C08FC" w:rsidP="007C08FC">
      <w:pPr>
        <w:rPr>
          <w:rFonts w:ascii="Arial" w:hAnsi="Arial" w:cs="Arial"/>
          <w:b/>
        </w:rPr>
      </w:pPr>
      <w:r w:rsidRPr="007C08FC">
        <w:rPr>
          <w:rFonts w:ascii="Arial" w:hAnsi="Arial" w:cs="Arial"/>
          <w:b/>
        </w:rPr>
        <w:t>Quinto anno</w:t>
      </w:r>
    </w:p>
    <w:p w:rsidR="007C08FC" w:rsidRPr="002269F4" w:rsidRDefault="007C08FC" w:rsidP="007C08FC">
      <w:pPr>
        <w:numPr>
          <w:ilvl w:val="0"/>
          <w:numId w:val="11"/>
        </w:numPr>
        <w:spacing w:after="14" w:line="248" w:lineRule="auto"/>
        <w:ind w:right="78"/>
        <w:jc w:val="both"/>
        <w:rPr>
          <w:rFonts w:ascii="Arial" w:hAnsi="Arial" w:cs="Arial"/>
          <w:color w:val="000000"/>
          <w:sz w:val="18"/>
          <w:szCs w:val="18"/>
        </w:rPr>
      </w:pPr>
      <w:r w:rsidRPr="002269F4">
        <w:rPr>
          <w:rFonts w:ascii="Arial" w:hAnsi="Arial" w:cs="Arial"/>
          <w:color w:val="000000"/>
          <w:sz w:val="18"/>
          <w:szCs w:val="18"/>
        </w:rPr>
        <w:t xml:space="preserve">Oltre al consolidamento delle competenze già acquisite (in particolare nello sviluppo dell'autonomia di studio anche in un tempo dato), per il </w:t>
      </w:r>
      <w:r w:rsidRPr="002269F4">
        <w:rPr>
          <w:rFonts w:ascii="Arial" w:hAnsi="Arial" w:cs="Arial"/>
          <w:i/>
          <w:color w:val="000000"/>
          <w:sz w:val="18"/>
          <w:szCs w:val="18"/>
        </w:rPr>
        <w:t>primo strumento</w:t>
      </w:r>
      <w:r w:rsidRPr="002269F4">
        <w:rPr>
          <w:rFonts w:ascii="Arial" w:hAnsi="Arial" w:cs="Arial"/>
          <w:color w:val="000000"/>
          <w:sz w:val="18"/>
          <w:szCs w:val="18"/>
        </w:rPr>
        <w:t xml:space="preserve"> lo studente conosce e sa interpretare i capisaldi (autori, metodi e composizioni) della letteratura solistica e d’insieme, rappresentativi dei diversi momenti e contesti della storia della musica, fino all’età contemporanea.</w:t>
      </w:r>
    </w:p>
    <w:p w:rsidR="007C08FC" w:rsidRPr="002269F4" w:rsidRDefault="007C08FC" w:rsidP="007C08FC">
      <w:pPr>
        <w:numPr>
          <w:ilvl w:val="0"/>
          <w:numId w:val="11"/>
        </w:numPr>
        <w:spacing w:after="14" w:line="248" w:lineRule="auto"/>
        <w:ind w:right="78"/>
        <w:jc w:val="both"/>
        <w:rPr>
          <w:rFonts w:ascii="Arial" w:hAnsi="Arial" w:cs="Arial"/>
          <w:color w:val="000000"/>
          <w:sz w:val="18"/>
          <w:szCs w:val="18"/>
        </w:rPr>
      </w:pPr>
      <w:r w:rsidRPr="002269F4">
        <w:rPr>
          <w:rFonts w:ascii="Arial" w:hAnsi="Arial" w:cs="Arial"/>
          <w:color w:val="000000"/>
          <w:sz w:val="18"/>
          <w:szCs w:val="18"/>
        </w:rPr>
        <w:t xml:space="preserve"> Dà prova di saper mantenere un adeguato equilibrio psicofisico nell’esecuzione anche mnemonica di opere complesse e di saper motivare le proprie scelte espressive. </w:t>
      </w:r>
    </w:p>
    <w:p w:rsidR="007C08FC" w:rsidRPr="002269F4" w:rsidRDefault="007C08FC" w:rsidP="007C08FC">
      <w:pPr>
        <w:numPr>
          <w:ilvl w:val="0"/>
          <w:numId w:val="11"/>
        </w:numPr>
        <w:spacing w:after="14" w:line="248" w:lineRule="auto"/>
        <w:ind w:right="78"/>
        <w:jc w:val="both"/>
        <w:rPr>
          <w:rFonts w:ascii="Arial" w:hAnsi="Arial" w:cs="Arial"/>
          <w:color w:val="000000"/>
          <w:sz w:val="18"/>
          <w:szCs w:val="18"/>
        </w:rPr>
      </w:pPr>
      <w:r w:rsidRPr="002269F4">
        <w:rPr>
          <w:rFonts w:ascii="Arial" w:hAnsi="Arial" w:cs="Arial"/>
          <w:color w:val="000000"/>
          <w:sz w:val="18"/>
          <w:szCs w:val="18"/>
        </w:rPr>
        <w:t xml:space="preserve">Adotta ed applica in adeguati contesti esecutivi, strategie finalizzate alla lettura a prima vista, al trasporto, alla memorizzazione e all’improvvisazione, nonché all’apprendimento di un brano in un tempo dato. </w:t>
      </w:r>
    </w:p>
    <w:p w:rsidR="007C08FC" w:rsidRPr="002269F4" w:rsidRDefault="007C08FC" w:rsidP="007C08FC">
      <w:pPr>
        <w:numPr>
          <w:ilvl w:val="0"/>
          <w:numId w:val="11"/>
        </w:numPr>
        <w:spacing w:after="14" w:line="248" w:lineRule="auto"/>
        <w:ind w:right="78"/>
        <w:jc w:val="both"/>
        <w:rPr>
          <w:rFonts w:ascii="Arial" w:hAnsi="Arial" w:cs="Arial"/>
          <w:color w:val="000000"/>
          <w:sz w:val="18"/>
          <w:szCs w:val="18"/>
        </w:rPr>
      </w:pPr>
      <w:r w:rsidRPr="002269F4">
        <w:rPr>
          <w:rFonts w:ascii="Arial" w:hAnsi="Arial" w:cs="Arial"/>
          <w:color w:val="000000"/>
          <w:sz w:val="18"/>
          <w:szCs w:val="18"/>
        </w:rPr>
        <w:t xml:space="preserve">Sa utilizzare tecniche adeguate all’esecuzione di composizioni significative di epoche, generi, stili e tradizioni musicali diverse, dando prova di possedere le necessarie conoscenze storiche e stilistiche, nonché di aver compreso le poetiche dei diversi autori presentati. </w:t>
      </w:r>
    </w:p>
    <w:p w:rsidR="002269F4" w:rsidRPr="002269F4" w:rsidRDefault="002269F4" w:rsidP="007C08FC">
      <w:pPr>
        <w:rPr>
          <w:rFonts w:ascii="Arial" w:hAnsi="Arial" w:cs="Arial"/>
          <w:b/>
          <w:sz w:val="18"/>
          <w:szCs w:val="18"/>
        </w:rPr>
      </w:pPr>
    </w:p>
    <w:p w:rsidR="007C08FC" w:rsidRPr="005C4329" w:rsidRDefault="007C08FC" w:rsidP="005C4329">
      <w:pPr>
        <w:pStyle w:val="Paragrafoelenco"/>
        <w:numPr>
          <w:ilvl w:val="0"/>
          <w:numId w:val="11"/>
        </w:numPr>
        <w:rPr>
          <w:rFonts w:ascii="Arial" w:hAnsi="Arial" w:cs="Arial"/>
          <w:b/>
          <w:sz w:val="22"/>
          <w:szCs w:val="22"/>
        </w:rPr>
      </w:pPr>
      <w:r w:rsidRPr="005C4329">
        <w:rPr>
          <w:rFonts w:ascii="Arial" w:hAnsi="Arial" w:cs="Arial"/>
          <w:b/>
          <w:sz w:val="22"/>
          <w:szCs w:val="22"/>
        </w:rPr>
        <w:t xml:space="preserve">OBIETTIVI COMUNI AGLI INSEGNAMENTI DELLE DISCIPLINE TEORICHE (T.A.C. STORIA DELLA MUSICA E TECNOLOGIE MUSICALI)    </w:t>
      </w:r>
    </w:p>
    <w:p w:rsidR="007C08FC" w:rsidRPr="002269F4" w:rsidRDefault="007C08FC" w:rsidP="007C08FC">
      <w:pPr>
        <w:rPr>
          <w:rFonts w:ascii="Arial" w:hAnsi="Arial" w:cs="Arial"/>
          <w:b/>
          <w:i/>
          <w:u w:val="single"/>
        </w:rPr>
      </w:pPr>
      <w:r w:rsidRPr="002269F4">
        <w:rPr>
          <w:rFonts w:ascii="Arial" w:hAnsi="Arial" w:cs="Arial"/>
          <w:b/>
          <w:i/>
          <w:u w:val="single"/>
        </w:rPr>
        <w:t>SECONDO BIENNIO E QUINTO ANNO</w:t>
      </w:r>
    </w:p>
    <w:p w:rsidR="007C08FC" w:rsidRPr="002269F4" w:rsidRDefault="007C08FC" w:rsidP="007C08FC">
      <w:pPr>
        <w:tabs>
          <w:tab w:val="left" w:pos="360"/>
        </w:tabs>
        <w:rPr>
          <w:rFonts w:ascii="Arial" w:hAnsi="Arial" w:cs="Arial"/>
          <w:b/>
        </w:rPr>
      </w:pPr>
      <w:r w:rsidRPr="002269F4">
        <w:rPr>
          <w:rFonts w:ascii="Arial" w:hAnsi="Arial" w:cs="Arial"/>
          <w:b/>
        </w:rPr>
        <w:t xml:space="preserve">  Secondo Biennio </w:t>
      </w:r>
    </w:p>
    <w:p w:rsidR="007C08FC" w:rsidRPr="002269F4" w:rsidRDefault="007C08FC" w:rsidP="007C08FC">
      <w:pPr>
        <w:numPr>
          <w:ilvl w:val="0"/>
          <w:numId w:val="12"/>
        </w:numPr>
        <w:tabs>
          <w:tab w:val="left" w:pos="360"/>
        </w:tabs>
        <w:spacing w:after="0" w:line="240" w:lineRule="auto"/>
        <w:rPr>
          <w:rFonts w:ascii="Arial" w:hAnsi="Arial" w:cs="Arial"/>
          <w:sz w:val="18"/>
          <w:szCs w:val="18"/>
        </w:rPr>
      </w:pPr>
      <w:r w:rsidRPr="002269F4">
        <w:rPr>
          <w:rFonts w:ascii="Arial" w:hAnsi="Arial" w:cs="Arial"/>
          <w:sz w:val="18"/>
          <w:szCs w:val="18"/>
        </w:rPr>
        <w:t>Approfondire i concetti ed i temi affrontati in precedenza assumendo una prospettiva storico-culturale che evidenzi continuità e discontinuità nell’evoluzione dei sistemi di regole e delle modalità di trasmissione della musica, sia sul piano della notazione sia su quello della composizione;</w:t>
      </w:r>
    </w:p>
    <w:p w:rsidR="007C08FC" w:rsidRPr="002269F4" w:rsidRDefault="007C08FC" w:rsidP="007C08FC">
      <w:pPr>
        <w:numPr>
          <w:ilvl w:val="0"/>
          <w:numId w:val="12"/>
        </w:numPr>
        <w:tabs>
          <w:tab w:val="left" w:pos="360"/>
        </w:tabs>
        <w:spacing w:after="0" w:line="240" w:lineRule="auto"/>
        <w:rPr>
          <w:rFonts w:ascii="Arial" w:hAnsi="Arial" w:cs="Arial"/>
          <w:sz w:val="18"/>
          <w:szCs w:val="18"/>
        </w:rPr>
      </w:pPr>
      <w:r w:rsidRPr="002269F4">
        <w:rPr>
          <w:rFonts w:ascii="Arial" w:hAnsi="Arial" w:cs="Arial"/>
          <w:sz w:val="18"/>
          <w:szCs w:val="18"/>
        </w:rPr>
        <w:t>Affinare in modo integrato abilità di lettura e trascrizione polifonica ed armonica (anche con possibile utilizzo di strumenti multimediali) applicata a partiture di crescente complessità, di analisi all’ascolto ed in partitura di brani appartenenti a differenti repertori, stili, generi, epoche, di improvvisazione e di composizione che impieghino sia tecniche contrappuntistiche ed armoniche storicamente e stilisticamente caratterizzate, sia tecniche informatiche;</w:t>
      </w:r>
    </w:p>
    <w:p w:rsidR="007C08FC" w:rsidRPr="002269F4" w:rsidRDefault="007C08FC" w:rsidP="007C08FC">
      <w:pPr>
        <w:numPr>
          <w:ilvl w:val="0"/>
          <w:numId w:val="12"/>
        </w:numPr>
        <w:tabs>
          <w:tab w:val="left" w:pos="360"/>
        </w:tabs>
        <w:spacing w:after="0" w:line="240" w:lineRule="auto"/>
        <w:rPr>
          <w:rFonts w:ascii="Arial" w:hAnsi="Arial" w:cs="Arial"/>
          <w:sz w:val="18"/>
          <w:szCs w:val="18"/>
        </w:rPr>
      </w:pPr>
      <w:r w:rsidRPr="002269F4">
        <w:rPr>
          <w:rFonts w:ascii="Arial" w:hAnsi="Arial" w:cs="Arial"/>
          <w:sz w:val="18"/>
          <w:szCs w:val="18"/>
        </w:rPr>
        <w:t>Iniziare ad approcciare lo studente alle diverse tipologie di fonti e documenti della storia della musica, della scrittura musicale, della storia e della tecnologia degli strumenti musicali e dell’etnomusicologia;</w:t>
      </w:r>
    </w:p>
    <w:p w:rsidR="007C08FC" w:rsidRPr="002269F4" w:rsidRDefault="007C08FC" w:rsidP="007C08FC">
      <w:pPr>
        <w:numPr>
          <w:ilvl w:val="0"/>
          <w:numId w:val="12"/>
        </w:numPr>
        <w:tabs>
          <w:tab w:val="left" w:pos="360"/>
        </w:tabs>
        <w:spacing w:after="0" w:line="240" w:lineRule="auto"/>
        <w:rPr>
          <w:rFonts w:ascii="Arial" w:hAnsi="Arial" w:cs="Arial"/>
          <w:b/>
          <w:sz w:val="18"/>
          <w:szCs w:val="18"/>
        </w:rPr>
      </w:pPr>
      <w:r w:rsidRPr="002269F4">
        <w:rPr>
          <w:rFonts w:ascii="Arial" w:hAnsi="Arial" w:cs="Arial"/>
          <w:sz w:val="18"/>
          <w:szCs w:val="18"/>
        </w:rPr>
        <w:t>Acquisire i principali strumenti critici (analitici, storico-sociali ed estetici) della musica in particolare della musica elettroacustica, elettronica ed informatico-digitale</w:t>
      </w:r>
      <w:r w:rsidRPr="002269F4">
        <w:rPr>
          <w:rFonts w:ascii="Arial" w:hAnsi="Arial" w:cs="Arial"/>
          <w:b/>
          <w:sz w:val="18"/>
          <w:szCs w:val="18"/>
        </w:rPr>
        <w:t>.</w:t>
      </w:r>
    </w:p>
    <w:p w:rsidR="002269F4" w:rsidRDefault="007C08FC" w:rsidP="002269F4">
      <w:pPr>
        <w:tabs>
          <w:tab w:val="left" w:pos="360"/>
        </w:tabs>
        <w:rPr>
          <w:rFonts w:ascii="Arial" w:hAnsi="Arial" w:cs="Arial"/>
          <w:b/>
        </w:rPr>
      </w:pPr>
      <w:r w:rsidRPr="002269F4">
        <w:rPr>
          <w:rFonts w:ascii="Arial" w:hAnsi="Arial" w:cs="Arial"/>
          <w:b/>
        </w:rPr>
        <w:t xml:space="preserve"> </w:t>
      </w:r>
    </w:p>
    <w:p w:rsidR="007C08FC" w:rsidRPr="002269F4" w:rsidRDefault="007C08FC" w:rsidP="002269F4">
      <w:pPr>
        <w:tabs>
          <w:tab w:val="left" w:pos="360"/>
        </w:tabs>
        <w:rPr>
          <w:rFonts w:ascii="Arial" w:hAnsi="Arial" w:cs="Arial"/>
          <w:b/>
        </w:rPr>
      </w:pPr>
      <w:r w:rsidRPr="002269F4">
        <w:rPr>
          <w:rFonts w:ascii="Arial" w:hAnsi="Arial" w:cs="Arial"/>
          <w:b/>
        </w:rPr>
        <w:t xml:space="preserve"> Quinto anno</w:t>
      </w:r>
    </w:p>
    <w:p w:rsidR="007C08FC" w:rsidRPr="002269F4" w:rsidRDefault="007C08FC" w:rsidP="007C08FC">
      <w:pPr>
        <w:numPr>
          <w:ilvl w:val="0"/>
          <w:numId w:val="13"/>
        </w:numPr>
        <w:tabs>
          <w:tab w:val="left" w:pos="360"/>
        </w:tabs>
        <w:spacing w:after="0" w:line="240" w:lineRule="auto"/>
        <w:rPr>
          <w:rFonts w:ascii="Arial" w:hAnsi="Arial" w:cs="Arial"/>
          <w:sz w:val="18"/>
          <w:szCs w:val="18"/>
        </w:rPr>
      </w:pPr>
      <w:r w:rsidRPr="002269F4">
        <w:rPr>
          <w:rFonts w:ascii="Arial" w:hAnsi="Arial" w:cs="Arial"/>
          <w:sz w:val="18"/>
          <w:szCs w:val="18"/>
        </w:rPr>
        <w:t>Affinare le proprie capacità di ascolto e di autovalutazione ed acquisire un elevato grado di autonomia nello studio;</w:t>
      </w:r>
    </w:p>
    <w:p w:rsidR="007C08FC" w:rsidRPr="002269F4" w:rsidRDefault="007C08FC" w:rsidP="007C08FC">
      <w:pPr>
        <w:numPr>
          <w:ilvl w:val="0"/>
          <w:numId w:val="13"/>
        </w:numPr>
        <w:tabs>
          <w:tab w:val="left" w:pos="360"/>
        </w:tabs>
        <w:spacing w:after="0" w:line="240" w:lineRule="auto"/>
        <w:rPr>
          <w:rFonts w:ascii="Arial" w:hAnsi="Arial" w:cs="Arial"/>
          <w:sz w:val="18"/>
          <w:szCs w:val="18"/>
        </w:rPr>
      </w:pPr>
      <w:r w:rsidRPr="002269F4">
        <w:rPr>
          <w:rFonts w:ascii="Arial" w:hAnsi="Arial" w:cs="Arial"/>
          <w:sz w:val="18"/>
          <w:szCs w:val="18"/>
        </w:rPr>
        <w:t>Completare ed approfondire il processo di conoscenza del percorso storico-musicale e dei sistemi di notazione anche in ambito compositivo ed elettronico-informatico;</w:t>
      </w:r>
    </w:p>
    <w:p w:rsidR="007C08FC" w:rsidRPr="002269F4" w:rsidRDefault="007C08FC" w:rsidP="007C08FC">
      <w:pPr>
        <w:numPr>
          <w:ilvl w:val="0"/>
          <w:numId w:val="13"/>
        </w:numPr>
        <w:tabs>
          <w:tab w:val="left" w:pos="360"/>
        </w:tabs>
        <w:spacing w:after="0" w:line="240" w:lineRule="auto"/>
        <w:rPr>
          <w:rFonts w:ascii="Arial" w:hAnsi="Arial" w:cs="Arial"/>
          <w:sz w:val="18"/>
          <w:szCs w:val="18"/>
        </w:rPr>
      </w:pPr>
      <w:r w:rsidRPr="002269F4">
        <w:rPr>
          <w:rFonts w:ascii="Arial" w:hAnsi="Arial" w:cs="Arial"/>
          <w:sz w:val="18"/>
          <w:szCs w:val="18"/>
        </w:rPr>
        <w:t>Sperimentare ed acquisire le tecniche di produzione audio e video, consolidare quelle compositive funzionali anche alla realizzazione di prodotti multimediali.</w:t>
      </w:r>
    </w:p>
    <w:p w:rsidR="007C08FC" w:rsidRPr="002269F4" w:rsidRDefault="007C08FC" w:rsidP="007C08FC">
      <w:pPr>
        <w:numPr>
          <w:ilvl w:val="0"/>
          <w:numId w:val="13"/>
        </w:numPr>
        <w:tabs>
          <w:tab w:val="left" w:pos="360"/>
        </w:tabs>
        <w:spacing w:after="0" w:line="240" w:lineRule="auto"/>
        <w:rPr>
          <w:rFonts w:ascii="Arial" w:hAnsi="Arial" w:cs="Arial"/>
          <w:sz w:val="18"/>
          <w:szCs w:val="18"/>
        </w:rPr>
      </w:pPr>
      <w:r w:rsidRPr="002269F4">
        <w:rPr>
          <w:rFonts w:ascii="Arial" w:hAnsi="Arial" w:cs="Arial"/>
          <w:sz w:val="18"/>
          <w:szCs w:val="18"/>
        </w:rPr>
        <w:t>Elaborare e realizzare un progetto compositivo con una forte vocazione multidisciplinare, atto ad essere eseguito come prova finale presentandone per iscritto le istanze di partenza e gli scopi perseguiti;</w:t>
      </w:r>
    </w:p>
    <w:p w:rsidR="007C08FC" w:rsidRPr="002269F4" w:rsidRDefault="007C08FC" w:rsidP="007C08FC">
      <w:pPr>
        <w:numPr>
          <w:ilvl w:val="0"/>
          <w:numId w:val="13"/>
        </w:numPr>
        <w:tabs>
          <w:tab w:val="left" w:pos="360"/>
        </w:tabs>
        <w:spacing w:after="0" w:line="240" w:lineRule="auto"/>
        <w:rPr>
          <w:rFonts w:ascii="Arial" w:hAnsi="Arial" w:cs="Arial"/>
          <w:sz w:val="18"/>
          <w:szCs w:val="18"/>
        </w:rPr>
      </w:pPr>
      <w:r w:rsidRPr="002269F4">
        <w:rPr>
          <w:rFonts w:ascii="Arial" w:hAnsi="Arial" w:cs="Arial"/>
          <w:sz w:val="18"/>
          <w:szCs w:val="18"/>
        </w:rPr>
        <w:t>Affinare il proprio senso estetico-critico.</w:t>
      </w:r>
    </w:p>
    <w:p w:rsidR="007C08FC" w:rsidRPr="002269F4" w:rsidRDefault="007C08FC" w:rsidP="007C08FC">
      <w:pPr>
        <w:ind w:left="360"/>
        <w:rPr>
          <w:rFonts w:ascii="Arial" w:hAnsi="Arial" w:cs="Arial"/>
          <w:sz w:val="18"/>
          <w:szCs w:val="18"/>
        </w:rPr>
      </w:pPr>
    </w:p>
    <w:p w:rsidR="00E25187" w:rsidRPr="005C4329" w:rsidRDefault="00E25187" w:rsidP="00D94AB3">
      <w:pPr>
        <w:pStyle w:val="Paragrafoelenco"/>
        <w:numPr>
          <w:ilvl w:val="0"/>
          <w:numId w:val="11"/>
        </w:numPr>
        <w:rPr>
          <w:rFonts w:ascii="Arial" w:hAnsi="Arial" w:cs="Arial"/>
          <w:b/>
          <w:color w:val="000000" w:themeColor="text1"/>
          <w:sz w:val="24"/>
          <w:szCs w:val="24"/>
        </w:rPr>
      </w:pPr>
      <w:r w:rsidRPr="005C4329">
        <w:rPr>
          <w:rFonts w:ascii="Arial" w:hAnsi="Arial" w:cs="Arial"/>
          <w:b/>
          <w:bCs/>
          <w:color w:val="000000" w:themeColor="text1"/>
          <w:sz w:val="24"/>
          <w:szCs w:val="24"/>
        </w:rPr>
        <w:lastRenderedPageBreak/>
        <w:t xml:space="preserve">   Certif</w:t>
      </w:r>
      <w:r w:rsidR="002B576E" w:rsidRPr="005C4329">
        <w:rPr>
          <w:rFonts w:ascii="Arial" w:hAnsi="Arial" w:cs="Arial"/>
          <w:b/>
          <w:bCs/>
          <w:color w:val="000000" w:themeColor="text1"/>
          <w:sz w:val="24"/>
          <w:szCs w:val="24"/>
        </w:rPr>
        <w:t>icato delle competenze dell’area</w:t>
      </w:r>
      <w:r w:rsidRPr="005C4329">
        <w:rPr>
          <w:rFonts w:ascii="Arial" w:hAnsi="Arial" w:cs="Arial"/>
          <w:b/>
          <w:bCs/>
          <w:color w:val="000000" w:themeColor="text1"/>
          <w:sz w:val="24"/>
          <w:szCs w:val="24"/>
        </w:rPr>
        <w:t xml:space="preserve"> musicale al temine del 2° biennio e del </w:t>
      </w:r>
      <w:r w:rsidR="005C4329">
        <w:rPr>
          <w:rFonts w:ascii="Arial" w:hAnsi="Arial" w:cs="Arial"/>
          <w:b/>
          <w:bCs/>
          <w:color w:val="000000" w:themeColor="text1"/>
          <w:sz w:val="24"/>
          <w:szCs w:val="24"/>
        </w:rPr>
        <w:t xml:space="preserve">    </w:t>
      </w:r>
      <w:r w:rsidRPr="005C4329">
        <w:rPr>
          <w:rFonts w:ascii="Arial" w:hAnsi="Arial" w:cs="Arial"/>
          <w:b/>
          <w:bCs/>
          <w:color w:val="000000" w:themeColor="text1"/>
          <w:sz w:val="24"/>
          <w:szCs w:val="24"/>
        </w:rPr>
        <w:t>quinto anno</w:t>
      </w:r>
    </w:p>
    <w:p w:rsidR="00595887" w:rsidRPr="007D7DE6" w:rsidRDefault="007D7DE6" w:rsidP="007D7DE6">
      <w:pPr>
        <w:rPr>
          <w:rFonts w:ascii="Arial" w:hAnsi="Arial" w:cs="Arial"/>
          <w:sz w:val="18"/>
          <w:szCs w:val="18"/>
        </w:rPr>
      </w:pPr>
      <w:r w:rsidRPr="007D7DE6">
        <w:rPr>
          <w:rFonts w:ascii="Arial" w:hAnsi="Arial" w:cs="Arial"/>
        </w:rPr>
        <w:t xml:space="preserve">Il percorso del </w:t>
      </w:r>
      <w:r>
        <w:rPr>
          <w:rFonts w:ascii="Arial" w:hAnsi="Arial" w:cs="Arial"/>
        </w:rPr>
        <w:t xml:space="preserve">liceo musicale, articolato nelle rispettive sezioni ed indirizzato all’apprendimento tecnico-pratico </w:t>
      </w:r>
      <w:r w:rsidR="00D46FE7" w:rsidRPr="007D7DE6">
        <w:rPr>
          <w:rFonts w:ascii="Arial" w:hAnsi="Arial" w:cs="Arial"/>
          <w:w w:val="105"/>
          <w:sz w:val="18"/>
          <w:szCs w:val="18"/>
        </w:rPr>
        <w:t>della</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musica</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e</w:t>
      </w:r>
      <w:r w:rsidR="00D46FE7" w:rsidRPr="007D7DE6">
        <w:rPr>
          <w:rFonts w:ascii="Arial" w:hAnsi="Arial" w:cs="Arial"/>
          <w:spacing w:val="33"/>
          <w:w w:val="105"/>
          <w:sz w:val="18"/>
          <w:szCs w:val="18"/>
        </w:rPr>
        <w:t xml:space="preserve"> </w:t>
      </w:r>
      <w:r w:rsidR="00D46FE7" w:rsidRPr="007D7DE6">
        <w:rPr>
          <w:rFonts w:ascii="Arial" w:hAnsi="Arial" w:cs="Arial"/>
          <w:w w:val="105"/>
          <w:sz w:val="18"/>
          <w:szCs w:val="18"/>
        </w:rPr>
        <w:t>allo</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studio</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del</w:t>
      </w:r>
      <w:r w:rsidR="00D46FE7" w:rsidRPr="007D7DE6">
        <w:rPr>
          <w:rFonts w:ascii="Arial" w:hAnsi="Arial" w:cs="Arial"/>
          <w:spacing w:val="33"/>
          <w:w w:val="105"/>
          <w:sz w:val="18"/>
          <w:szCs w:val="18"/>
        </w:rPr>
        <w:t xml:space="preserve"> </w:t>
      </w:r>
      <w:r w:rsidR="00D46FE7" w:rsidRPr="007D7DE6">
        <w:rPr>
          <w:rFonts w:ascii="Arial" w:hAnsi="Arial" w:cs="Arial"/>
          <w:w w:val="105"/>
          <w:sz w:val="18"/>
          <w:szCs w:val="18"/>
        </w:rPr>
        <w:t>loro</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ruolo</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nella</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storia</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e</w:t>
      </w:r>
      <w:r w:rsidR="00D46FE7" w:rsidRPr="007D7DE6">
        <w:rPr>
          <w:rFonts w:ascii="Arial" w:hAnsi="Arial" w:cs="Arial"/>
          <w:spacing w:val="33"/>
          <w:w w:val="105"/>
          <w:sz w:val="18"/>
          <w:szCs w:val="18"/>
        </w:rPr>
        <w:t xml:space="preserve"> </w:t>
      </w:r>
      <w:r w:rsidR="00D46FE7" w:rsidRPr="007D7DE6">
        <w:rPr>
          <w:rFonts w:ascii="Arial" w:hAnsi="Arial" w:cs="Arial"/>
          <w:w w:val="105"/>
          <w:sz w:val="18"/>
          <w:szCs w:val="18"/>
        </w:rPr>
        <w:t>nella</w:t>
      </w:r>
      <w:r w:rsidR="00D46FE7" w:rsidRPr="007D7DE6">
        <w:rPr>
          <w:rFonts w:ascii="Arial" w:hAnsi="Arial" w:cs="Arial"/>
          <w:spacing w:val="34"/>
          <w:w w:val="105"/>
          <w:sz w:val="18"/>
          <w:szCs w:val="18"/>
        </w:rPr>
        <w:t xml:space="preserve"> </w:t>
      </w:r>
      <w:r>
        <w:rPr>
          <w:rFonts w:ascii="Arial" w:hAnsi="Arial" w:cs="Arial"/>
          <w:w w:val="105"/>
          <w:sz w:val="18"/>
          <w:szCs w:val="18"/>
        </w:rPr>
        <w:t>cultura, guida</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lo</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studente</w:t>
      </w:r>
      <w:r w:rsidR="00D46FE7" w:rsidRPr="007D7DE6">
        <w:rPr>
          <w:rFonts w:ascii="Arial" w:hAnsi="Arial" w:cs="Arial"/>
          <w:spacing w:val="34"/>
          <w:w w:val="105"/>
          <w:sz w:val="18"/>
          <w:szCs w:val="18"/>
        </w:rPr>
        <w:t xml:space="preserve"> </w:t>
      </w:r>
      <w:r w:rsidR="00D46FE7" w:rsidRPr="007D7DE6">
        <w:rPr>
          <w:rFonts w:ascii="Arial" w:hAnsi="Arial" w:cs="Arial"/>
          <w:w w:val="105"/>
          <w:sz w:val="18"/>
          <w:szCs w:val="18"/>
        </w:rPr>
        <w:t>ad</w:t>
      </w:r>
      <w:r w:rsidR="00D46FE7" w:rsidRPr="007D7DE6">
        <w:rPr>
          <w:rFonts w:ascii="Arial" w:hAnsi="Arial" w:cs="Arial"/>
          <w:spacing w:val="110"/>
          <w:w w:val="103"/>
          <w:sz w:val="18"/>
          <w:szCs w:val="18"/>
        </w:rPr>
        <w:t xml:space="preserve"> </w:t>
      </w:r>
      <w:r w:rsidR="00D46FE7" w:rsidRPr="007D7DE6">
        <w:rPr>
          <w:rFonts w:ascii="Arial" w:hAnsi="Arial" w:cs="Arial"/>
          <w:w w:val="105"/>
          <w:sz w:val="18"/>
          <w:szCs w:val="18"/>
        </w:rPr>
        <w:t>approfondire</w:t>
      </w:r>
      <w:r w:rsidR="00D46FE7" w:rsidRPr="007D7DE6">
        <w:rPr>
          <w:rFonts w:ascii="Arial" w:hAnsi="Arial" w:cs="Arial"/>
          <w:spacing w:val="16"/>
          <w:w w:val="105"/>
          <w:sz w:val="18"/>
          <w:szCs w:val="18"/>
        </w:rPr>
        <w:t xml:space="preserve"> </w:t>
      </w:r>
      <w:r w:rsidR="00D46FE7" w:rsidRPr="007D7DE6">
        <w:rPr>
          <w:rFonts w:ascii="Arial" w:hAnsi="Arial" w:cs="Arial"/>
          <w:w w:val="105"/>
          <w:sz w:val="18"/>
          <w:szCs w:val="18"/>
        </w:rPr>
        <w:t>e</w:t>
      </w:r>
      <w:r w:rsidR="00D46FE7" w:rsidRPr="007D7DE6">
        <w:rPr>
          <w:rFonts w:ascii="Arial" w:hAnsi="Arial" w:cs="Arial"/>
          <w:spacing w:val="16"/>
          <w:w w:val="105"/>
          <w:sz w:val="18"/>
          <w:szCs w:val="18"/>
        </w:rPr>
        <w:t xml:space="preserve"> </w:t>
      </w:r>
      <w:r w:rsidR="00D46FE7" w:rsidRPr="007D7DE6">
        <w:rPr>
          <w:rFonts w:ascii="Arial" w:hAnsi="Arial" w:cs="Arial"/>
          <w:w w:val="105"/>
          <w:sz w:val="18"/>
          <w:szCs w:val="18"/>
        </w:rPr>
        <w:t>a</w:t>
      </w:r>
      <w:r w:rsidR="00D46FE7" w:rsidRPr="007D7DE6">
        <w:rPr>
          <w:rFonts w:ascii="Arial" w:hAnsi="Arial" w:cs="Arial"/>
          <w:spacing w:val="17"/>
          <w:w w:val="105"/>
          <w:sz w:val="18"/>
          <w:szCs w:val="18"/>
        </w:rPr>
        <w:t xml:space="preserve"> </w:t>
      </w:r>
      <w:r w:rsidR="00D46FE7" w:rsidRPr="007D7DE6">
        <w:rPr>
          <w:rFonts w:ascii="Arial" w:hAnsi="Arial" w:cs="Arial"/>
          <w:w w:val="105"/>
          <w:sz w:val="18"/>
          <w:szCs w:val="18"/>
        </w:rPr>
        <w:t>sviluppare</w:t>
      </w:r>
      <w:r w:rsidR="00D46FE7" w:rsidRPr="007D7DE6">
        <w:rPr>
          <w:rFonts w:ascii="Arial" w:hAnsi="Arial" w:cs="Arial"/>
          <w:spacing w:val="16"/>
          <w:w w:val="105"/>
          <w:sz w:val="18"/>
          <w:szCs w:val="18"/>
        </w:rPr>
        <w:t xml:space="preserve"> </w:t>
      </w:r>
      <w:r w:rsidR="00D46FE7" w:rsidRPr="007D7DE6">
        <w:rPr>
          <w:rFonts w:ascii="Arial" w:hAnsi="Arial" w:cs="Arial"/>
          <w:w w:val="105"/>
          <w:sz w:val="18"/>
          <w:szCs w:val="18"/>
        </w:rPr>
        <w:t>le</w:t>
      </w:r>
      <w:r w:rsidR="00D46FE7" w:rsidRPr="007D7DE6">
        <w:rPr>
          <w:rFonts w:ascii="Arial" w:hAnsi="Arial" w:cs="Arial"/>
          <w:spacing w:val="17"/>
          <w:w w:val="105"/>
          <w:sz w:val="18"/>
          <w:szCs w:val="18"/>
        </w:rPr>
        <w:t xml:space="preserve"> </w:t>
      </w:r>
      <w:r w:rsidR="00D46FE7" w:rsidRPr="007D7DE6">
        <w:rPr>
          <w:rFonts w:ascii="Arial" w:hAnsi="Arial" w:cs="Arial"/>
          <w:w w:val="105"/>
          <w:sz w:val="18"/>
          <w:szCs w:val="18"/>
        </w:rPr>
        <w:t>conoscenze</w:t>
      </w:r>
      <w:r w:rsidR="00D46FE7" w:rsidRPr="007D7DE6">
        <w:rPr>
          <w:rFonts w:ascii="Arial" w:hAnsi="Arial" w:cs="Arial"/>
          <w:spacing w:val="16"/>
          <w:w w:val="105"/>
          <w:sz w:val="18"/>
          <w:szCs w:val="18"/>
        </w:rPr>
        <w:t xml:space="preserve"> </w:t>
      </w:r>
      <w:r w:rsidR="00D46FE7" w:rsidRPr="007D7DE6">
        <w:rPr>
          <w:rFonts w:ascii="Arial" w:hAnsi="Arial" w:cs="Arial"/>
          <w:w w:val="105"/>
          <w:sz w:val="18"/>
          <w:szCs w:val="18"/>
        </w:rPr>
        <w:t>e</w:t>
      </w:r>
      <w:r w:rsidR="00D46FE7" w:rsidRPr="007D7DE6">
        <w:rPr>
          <w:rFonts w:ascii="Arial" w:hAnsi="Arial" w:cs="Arial"/>
          <w:spacing w:val="17"/>
          <w:w w:val="105"/>
          <w:sz w:val="18"/>
          <w:szCs w:val="18"/>
        </w:rPr>
        <w:t xml:space="preserve"> </w:t>
      </w:r>
      <w:r w:rsidR="00D46FE7" w:rsidRPr="007D7DE6">
        <w:rPr>
          <w:rFonts w:ascii="Arial" w:hAnsi="Arial" w:cs="Arial"/>
          <w:w w:val="105"/>
          <w:sz w:val="18"/>
          <w:szCs w:val="18"/>
        </w:rPr>
        <w:t>le</w:t>
      </w:r>
      <w:r w:rsidR="00D46FE7" w:rsidRPr="007D7DE6">
        <w:rPr>
          <w:rFonts w:ascii="Arial" w:hAnsi="Arial" w:cs="Arial"/>
          <w:spacing w:val="16"/>
          <w:w w:val="105"/>
          <w:sz w:val="18"/>
          <w:szCs w:val="18"/>
        </w:rPr>
        <w:t xml:space="preserve"> </w:t>
      </w:r>
      <w:r w:rsidR="00D46FE7" w:rsidRPr="007D7DE6">
        <w:rPr>
          <w:rFonts w:ascii="Arial" w:hAnsi="Arial" w:cs="Arial"/>
          <w:w w:val="105"/>
          <w:sz w:val="18"/>
          <w:szCs w:val="18"/>
        </w:rPr>
        <w:t>abilità</w:t>
      </w:r>
      <w:r w:rsidR="00D46FE7" w:rsidRPr="007D7DE6">
        <w:rPr>
          <w:rFonts w:ascii="Arial" w:hAnsi="Arial" w:cs="Arial"/>
          <w:spacing w:val="17"/>
          <w:w w:val="105"/>
          <w:sz w:val="18"/>
          <w:szCs w:val="18"/>
        </w:rPr>
        <w:t xml:space="preserve"> </w:t>
      </w:r>
      <w:r w:rsidR="00D46FE7" w:rsidRPr="007D7DE6">
        <w:rPr>
          <w:rFonts w:ascii="Arial" w:hAnsi="Arial" w:cs="Arial"/>
          <w:w w:val="105"/>
          <w:sz w:val="18"/>
          <w:szCs w:val="18"/>
        </w:rPr>
        <w:t>e</w:t>
      </w:r>
      <w:r w:rsidR="00D46FE7" w:rsidRPr="007D7DE6">
        <w:rPr>
          <w:rFonts w:ascii="Arial" w:hAnsi="Arial" w:cs="Arial"/>
          <w:spacing w:val="16"/>
          <w:w w:val="105"/>
          <w:sz w:val="18"/>
          <w:szCs w:val="18"/>
        </w:rPr>
        <w:t xml:space="preserve"> </w:t>
      </w:r>
      <w:r w:rsidR="00D46FE7" w:rsidRPr="007D7DE6">
        <w:rPr>
          <w:rFonts w:ascii="Arial" w:hAnsi="Arial" w:cs="Arial"/>
          <w:w w:val="105"/>
          <w:sz w:val="18"/>
          <w:szCs w:val="18"/>
        </w:rPr>
        <w:t>a</w:t>
      </w:r>
      <w:r w:rsidR="00D46FE7" w:rsidRPr="007D7DE6">
        <w:rPr>
          <w:rFonts w:ascii="Arial" w:hAnsi="Arial" w:cs="Arial"/>
          <w:spacing w:val="16"/>
          <w:w w:val="105"/>
          <w:sz w:val="18"/>
          <w:szCs w:val="18"/>
        </w:rPr>
        <w:t xml:space="preserve"> </w:t>
      </w:r>
      <w:r w:rsidR="00D46FE7" w:rsidRPr="007D7DE6">
        <w:rPr>
          <w:rFonts w:ascii="Arial" w:hAnsi="Arial" w:cs="Arial"/>
          <w:spacing w:val="1"/>
          <w:w w:val="105"/>
          <w:sz w:val="18"/>
          <w:szCs w:val="18"/>
        </w:rPr>
        <w:t>maturare</w:t>
      </w:r>
      <w:r w:rsidR="00D46FE7" w:rsidRPr="007D7DE6">
        <w:rPr>
          <w:rFonts w:ascii="Arial" w:hAnsi="Arial" w:cs="Arial"/>
          <w:spacing w:val="17"/>
          <w:w w:val="105"/>
          <w:sz w:val="18"/>
          <w:szCs w:val="18"/>
        </w:rPr>
        <w:t xml:space="preserve"> </w:t>
      </w:r>
      <w:r w:rsidR="00D46FE7" w:rsidRPr="007D7DE6">
        <w:rPr>
          <w:rFonts w:ascii="Arial" w:hAnsi="Arial" w:cs="Arial"/>
          <w:w w:val="105"/>
          <w:sz w:val="18"/>
          <w:szCs w:val="18"/>
        </w:rPr>
        <w:t>le</w:t>
      </w:r>
      <w:r w:rsidR="00D46FE7" w:rsidRPr="007D7DE6">
        <w:rPr>
          <w:rFonts w:ascii="Arial" w:hAnsi="Arial" w:cs="Arial"/>
          <w:spacing w:val="16"/>
          <w:w w:val="105"/>
          <w:sz w:val="18"/>
          <w:szCs w:val="18"/>
        </w:rPr>
        <w:t xml:space="preserve"> </w:t>
      </w:r>
      <w:r w:rsidR="00D46FE7" w:rsidRPr="007D7DE6">
        <w:rPr>
          <w:rFonts w:ascii="Arial" w:hAnsi="Arial" w:cs="Arial"/>
          <w:spacing w:val="1"/>
          <w:w w:val="105"/>
          <w:sz w:val="18"/>
          <w:szCs w:val="18"/>
        </w:rPr>
        <w:t>competenze</w:t>
      </w:r>
      <w:r w:rsidR="00D46FE7" w:rsidRPr="007D7DE6">
        <w:rPr>
          <w:rFonts w:ascii="Arial" w:hAnsi="Arial" w:cs="Arial"/>
          <w:spacing w:val="17"/>
          <w:w w:val="105"/>
          <w:sz w:val="18"/>
          <w:szCs w:val="18"/>
        </w:rPr>
        <w:t xml:space="preserve"> </w:t>
      </w:r>
      <w:r w:rsidR="00D46FE7" w:rsidRPr="007D7DE6">
        <w:rPr>
          <w:rFonts w:ascii="Arial" w:hAnsi="Arial" w:cs="Arial"/>
          <w:w w:val="105"/>
          <w:sz w:val="18"/>
          <w:szCs w:val="18"/>
        </w:rPr>
        <w:t>necessarie</w:t>
      </w:r>
      <w:r w:rsidR="00D46FE7" w:rsidRPr="007D7DE6">
        <w:rPr>
          <w:rFonts w:ascii="Arial" w:hAnsi="Arial" w:cs="Arial"/>
          <w:spacing w:val="16"/>
          <w:w w:val="105"/>
          <w:sz w:val="18"/>
          <w:szCs w:val="18"/>
        </w:rPr>
        <w:t xml:space="preserve"> </w:t>
      </w:r>
      <w:r w:rsidR="00D46FE7" w:rsidRPr="007D7DE6">
        <w:rPr>
          <w:rFonts w:ascii="Arial" w:hAnsi="Arial" w:cs="Arial"/>
          <w:w w:val="105"/>
          <w:sz w:val="18"/>
          <w:szCs w:val="18"/>
        </w:rPr>
        <w:t>per</w:t>
      </w:r>
      <w:r w:rsidR="00D46FE7" w:rsidRPr="007D7DE6">
        <w:rPr>
          <w:rFonts w:ascii="Arial" w:hAnsi="Arial" w:cs="Arial"/>
          <w:spacing w:val="17"/>
          <w:w w:val="105"/>
          <w:sz w:val="18"/>
          <w:szCs w:val="18"/>
        </w:rPr>
        <w:t xml:space="preserve"> </w:t>
      </w:r>
      <w:r w:rsidR="00D46FE7" w:rsidRPr="007D7DE6">
        <w:rPr>
          <w:rFonts w:ascii="Arial" w:hAnsi="Arial" w:cs="Arial"/>
          <w:w w:val="105"/>
          <w:sz w:val="18"/>
          <w:szCs w:val="18"/>
        </w:rPr>
        <w:t>acquisire,</w:t>
      </w:r>
      <w:r w:rsidR="00D46FE7" w:rsidRPr="007D7DE6">
        <w:rPr>
          <w:rFonts w:ascii="Arial" w:hAnsi="Arial" w:cs="Arial"/>
          <w:spacing w:val="16"/>
          <w:w w:val="105"/>
          <w:sz w:val="18"/>
          <w:szCs w:val="18"/>
        </w:rPr>
        <w:t xml:space="preserve"> </w:t>
      </w:r>
      <w:r w:rsidR="00D46FE7" w:rsidRPr="007D7DE6">
        <w:rPr>
          <w:rFonts w:ascii="Arial" w:hAnsi="Arial" w:cs="Arial"/>
          <w:w w:val="105"/>
          <w:sz w:val="18"/>
          <w:szCs w:val="18"/>
        </w:rPr>
        <w:t>anche</w:t>
      </w:r>
      <w:r w:rsidR="00D46FE7" w:rsidRPr="007D7DE6">
        <w:rPr>
          <w:rFonts w:ascii="Arial" w:hAnsi="Arial" w:cs="Arial"/>
          <w:spacing w:val="100"/>
          <w:w w:val="103"/>
          <w:sz w:val="18"/>
          <w:szCs w:val="18"/>
        </w:rPr>
        <w:t xml:space="preserve"> </w:t>
      </w:r>
      <w:r w:rsidR="00D46FE7" w:rsidRPr="007D7DE6">
        <w:rPr>
          <w:rFonts w:ascii="Arial" w:hAnsi="Arial" w:cs="Arial"/>
          <w:w w:val="105"/>
          <w:sz w:val="18"/>
          <w:szCs w:val="18"/>
        </w:rPr>
        <w:t>attraverso</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specifiche</w:t>
      </w:r>
      <w:r w:rsidR="00D46FE7" w:rsidRPr="007D7DE6">
        <w:rPr>
          <w:rFonts w:ascii="Arial" w:hAnsi="Arial" w:cs="Arial"/>
          <w:spacing w:val="5"/>
          <w:w w:val="105"/>
          <w:sz w:val="18"/>
          <w:szCs w:val="18"/>
        </w:rPr>
        <w:t xml:space="preserve"> </w:t>
      </w:r>
      <w:r w:rsidR="00D46FE7" w:rsidRPr="007D7DE6">
        <w:rPr>
          <w:rFonts w:ascii="Arial" w:hAnsi="Arial" w:cs="Arial"/>
          <w:w w:val="105"/>
          <w:sz w:val="18"/>
          <w:szCs w:val="18"/>
        </w:rPr>
        <w:t>attività</w:t>
      </w:r>
      <w:r w:rsidR="00D46FE7" w:rsidRPr="007D7DE6">
        <w:rPr>
          <w:rFonts w:ascii="Arial" w:hAnsi="Arial" w:cs="Arial"/>
          <w:spacing w:val="5"/>
          <w:w w:val="105"/>
          <w:sz w:val="18"/>
          <w:szCs w:val="18"/>
        </w:rPr>
        <w:t xml:space="preserve"> </w:t>
      </w:r>
      <w:r w:rsidR="00D46FE7" w:rsidRPr="007D7DE6">
        <w:rPr>
          <w:rFonts w:ascii="Arial" w:hAnsi="Arial" w:cs="Arial"/>
          <w:w w:val="105"/>
          <w:sz w:val="18"/>
          <w:szCs w:val="18"/>
        </w:rPr>
        <w:t>funzionali,</w:t>
      </w:r>
      <w:r w:rsidR="00D46FE7" w:rsidRPr="007D7DE6">
        <w:rPr>
          <w:rFonts w:ascii="Arial" w:hAnsi="Arial" w:cs="Arial"/>
          <w:spacing w:val="5"/>
          <w:w w:val="105"/>
          <w:sz w:val="18"/>
          <w:szCs w:val="18"/>
        </w:rPr>
        <w:t xml:space="preserve"> </w:t>
      </w:r>
      <w:r w:rsidR="00D46FE7" w:rsidRPr="007D7DE6">
        <w:rPr>
          <w:rFonts w:ascii="Arial" w:hAnsi="Arial" w:cs="Arial"/>
          <w:w w:val="105"/>
          <w:sz w:val="18"/>
          <w:szCs w:val="18"/>
        </w:rPr>
        <w:t>la</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padronanza</w:t>
      </w:r>
      <w:r w:rsidR="00D46FE7" w:rsidRPr="007D7DE6">
        <w:rPr>
          <w:rFonts w:ascii="Arial" w:hAnsi="Arial" w:cs="Arial"/>
          <w:spacing w:val="5"/>
          <w:w w:val="105"/>
          <w:sz w:val="18"/>
          <w:szCs w:val="18"/>
        </w:rPr>
        <w:t xml:space="preserve"> </w:t>
      </w:r>
      <w:r w:rsidR="00D46FE7" w:rsidRPr="007D7DE6">
        <w:rPr>
          <w:rFonts w:ascii="Arial" w:hAnsi="Arial" w:cs="Arial"/>
          <w:w w:val="105"/>
          <w:sz w:val="18"/>
          <w:szCs w:val="18"/>
        </w:rPr>
        <w:t>dei</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linguaggi</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musicali</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sotto</w:t>
      </w:r>
      <w:r w:rsidR="00D46FE7" w:rsidRPr="007D7DE6">
        <w:rPr>
          <w:rFonts w:ascii="Arial" w:hAnsi="Arial" w:cs="Arial"/>
          <w:spacing w:val="5"/>
          <w:w w:val="105"/>
          <w:sz w:val="18"/>
          <w:szCs w:val="18"/>
        </w:rPr>
        <w:t xml:space="preserve"> </w:t>
      </w:r>
      <w:r w:rsidR="00D46FE7" w:rsidRPr="007D7DE6">
        <w:rPr>
          <w:rFonts w:ascii="Arial" w:hAnsi="Arial" w:cs="Arial"/>
          <w:w w:val="105"/>
          <w:sz w:val="18"/>
          <w:szCs w:val="18"/>
        </w:rPr>
        <w:t>gli</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aspetti</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della</w:t>
      </w:r>
      <w:r w:rsidR="00D46FE7" w:rsidRPr="007D7DE6">
        <w:rPr>
          <w:rFonts w:ascii="Arial" w:hAnsi="Arial" w:cs="Arial"/>
          <w:spacing w:val="138"/>
          <w:w w:val="103"/>
          <w:sz w:val="18"/>
          <w:szCs w:val="18"/>
        </w:rPr>
        <w:t xml:space="preserve"> </w:t>
      </w:r>
      <w:r w:rsidR="00D46FE7" w:rsidRPr="007D7DE6">
        <w:rPr>
          <w:rFonts w:ascii="Arial" w:hAnsi="Arial" w:cs="Arial"/>
          <w:w w:val="105"/>
          <w:sz w:val="18"/>
          <w:szCs w:val="18"/>
        </w:rPr>
        <w:t>composizione,</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interpretazione,</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esecuzione</w:t>
      </w:r>
      <w:r w:rsidR="00D46FE7" w:rsidRPr="007D7DE6">
        <w:rPr>
          <w:rFonts w:ascii="Arial" w:hAnsi="Arial" w:cs="Arial"/>
          <w:spacing w:val="-8"/>
          <w:w w:val="105"/>
          <w:sz w:val="18"/>
          <w:szCs w:val="18"/>
        </w:rPr>
        <w:t xml:space="preserve"> </w:t>
      </w:r>
      <w:r w:rsidR="00D46FE7" w:rsidRPr="007D7DE6">
        <w:rPr>
          <w:rFonts w:ascii="Arial" w:hAnsi="Arial" w:cs="Arial"/>
          <w:w w:val="105"/>
          <w:sz w:val="18"/>
          <w:szCs w:val="18"/>
        </w:rPr>
        <w:t>e</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rappresentazione,</w:t>
      </w:r>
      <w:r w:rsidR="00D46FE7" w:rsidRPr="007D7DE6">
        <w:rPr>
          <w:rFonts w:ascii="Arial" w:hAnsi="Arial" w:cs="Arial"/>
          <w:spacing w:val="-10"/>
          <w:w w:val="105"/>
          <w:sz w:val="18"/>
          <w:szCs w:val="18"/>
        </w:rPr>
        <w:t xml:space="preserve"> </w:t>
      </w:r>
      <w:r w:rsidR="00D46FE7" w:rsidRPr="007D7DE6">
        <w:rPr>
          <w:rFonts w:ascii="Arial" w:hAnsi="Arial" w:cs="Arial"/>
          <w:spacing w:val="1"/>
          <w:w w:val="105"/>
          <w:sz w:val="18"/>
          <w:szCs w:val="18"/>
        </w:rPr>
        <w:t>maturando</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la</w:t>
      </w:r>
      <w:r w:rsidR="00D46FE7" w:rsidRPr="007D7DE6">
        <w:rPr>
          <w:rFonts w:ascii="Arial" w:hAnsi="Arial" w:cs="Arial"/>
          <w:spacing w:val="-8"/>
          <w:w w:val="105"/>
          <w:sz w:val="18"/>
          <w:szCs w:val="18"/>
        </w:rPr>
        <w:t xml:space="preserve"> </w:t>
      </w:r>
      <w:r w:rsidR="00D46FE7" w:rsidRPr="007D7DE6">
        <w:rPr>
          <w:rFonts w:ascii="Arial" w:hAnsi="Arial" w:cs="Arial"/>
          <w:w w:val="105"/>
          <w:sz w:val="18"/>
          <w:szCs w:val="18"/>
        </w:rPr>
        <w:t>necessaria</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prospettiva</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culturale,</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storica,estetica,</w:t>
      </w:r>
      <w:r w:rsidR="00D46FE7" w:rsidRPr="007D7DE6">
        <w:rPr>
          <w:rFonts w:ascii="Arial" w:hAnsi="Arial" w:cs="Arial"/>
          <w:spacing w:val="2"/>
          <w:w w:val="105"/>
          <w:sz w:val="18"/>
          <w:szCs w:val="18"/>
        </w:rPr>
        <w:t xml:space="preserve"> </w:t>
      </w:r>
      <w:r w:rsidR="00D46FE7" w:rsidRPr="007D7DE6">
        <w:rPr>
          <w:rFonts w:ascii="Arial" w:hAnsi="Arial" w:cs="Arial"/>
          <w:w w:val="105"/>
          <w:sz w:val="18"/>
          <w:szCs w:val="18"/>
        </w:rPr>
        <w:t>teorica</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e</w:t>
      </w:r>
      <w:r w:rsidR="00D46FE7" w:rsidRPr="007D7DE6">
        <w:rPr>
          <w:rFonts w:ascii="Arial" w:hAnsi="Arial" w:cs="Arial"/>
          <w:spacing w:val="3"/>
          <w:w w:val="105"/>
          <w:sz w:val="18"/>
          <w:szCs w:val="18"/>
        </w:rPr>
        <w:t xml:space="preserve"> </w:t>
      </w:r>
      <w:r w:rsidR="00D46FE7" w:rsidRPr="007D7DE6">
        <w:rPr>
          <w:rFonts w:ascii="Arial" w:hAnsi="Arial" w:cs="Arial"/>
          <w:w w:val="105"/>
          <w:sz w:val="18"/>
          <w:szCs w:val="18"/>
        </w:rPr>
        <w:t>tecnica.</w:t>
      </w:r>
      <w:r w:rsidR="00D46FE7" w:rsidRPr="007D7DE6">
        <w:rPr>
          <w:rFonts w:ascii="Arial" w:hAnsi="Arial" w:cs="Arial"/>
          <w:spacing w:val="3"/>
          <w:w w:val="105"/>
          <w:sz w:val="18"/>
          <w:szCs w:val="18"/>
        </w:rPr>
        <w:t xml:space="preserve"> </w:t>
      </w:r>
      <w:r w:rsidR="00D46FE7" w:rsidRPr="007D7DE6">
        <w:rPr>
          <w:rFonts w:ascii="Arial" w:hAnsi="Arial" w:cs="Arial"/>
          <w:w w:val="105"/>
          <w:sz w:val="18"/>
          <w:szCs w:val="18"/>
        </w:rPr>
        <w:t>Assicura</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altresì</w:t>
      </w:r>
      <w:r w:rsidR="00D46FE7" w:rsidRPr="007D7DE6">
        <w:rPr>
          <w:rFonts w:ascii="Arial" w:hAnsi="Arial" w:cs="Arial"/>
          <w:spacing w:val="2"/>
          <w:w w:val="105"/>
          <w:sz w:val="18"/>
          <w:szCs w:val="18"/>
        </w:rPr>
        <w:t xml:space="preserve"> </w:t>
      </w:r>
      <w:r w:rsidR="00D46FE7" w:rsidRPr="007D7DE6">
        <w:rPr>
          <w:rFonts w:ascii="Arial" w:hAnsi="Arial" w:cs="Arial"/>
          <w:w w:val="105"/>
          <w:sz w:val="18"/>
          <w:szCs w:val="18"/>
        </w:rPr>
        <w:t>la</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continuità</w:t>
      </w:r>
      <w:r w:rsidR="00D46FE7" w:rsidRPr="007D7DE6">
        <w:rPr>
          <w:rFonts w:ascii="Arial" w:hAnsi="Arial" w:cs="Arial"/>
          <w:spacing w:val="4"/>
          <w:w w:val="105"/>
          <w:sz w:val="18"/>
          <w:szCs w:val="18"/>
        </w:rPr>
        <w:t xml:space="preserve"> </w:t>
      </w:r>
      <w:r w:rsidR="00D46FE7" w:rsidRPr="007D7DE6">
        <w:rPr>
          <w:rFonts w:ascii="Arial" w:hAnsi="Arial" w:cs="Arial"/>
          <w:w w:val="105"/>
          <w:sz w:val="18"/>
          <w:szCs w:val="18"/>
        </w:rPr>
        <w:t>dei</w:t>
      </w:r>
      <w:r w:rsidR="00D46FE7" w:rsidRPr="007D7DE6">
        <w:rPr>
          <w:rFonts w:ascii="Arial" w:hAnsi="Arial" w:cs="Arial"/>
          <w:spacing w:val="2"/>
          <w:w w:val="105"/>
          <w:sz w:val="18"/>
          <w:szCs w:val="18"/>
        </w:rPr>
        <w:t xml:space="preserve"> </w:t>
      </w:r>
      <w:r w:rsidR="00D46FE7" w:rsidRPr="007D7DE6">
        <w:rPr>
          <w:rFonts w:ascii="Arial" w:hAnsi="Arial" w:cs="Arial"/>
          <w:w w:val="105"/>
          <w:sz w:val="18"/>
          <w:szCs w:val="18"/>
        </w:rPr>
        <w:t>percorsi</w:t>
      </w:r>
      <w:r w:rsidR="00D46FE7" w:rsidRPr="007D7DE6">
        <w:rPr>
          <w:rFonts w:ascii="Arial" w:hAnsi="Arial" w:cs="Arial"/>
          <w:spacing w:val="3"/>
          <w:w w:val="105"/>
          <w:sz w:val="18"/>
          <w:szCs w:val="18"/>
        </w:rPr>
        <w:t xml:space="preserve"> </w:t>
      </w:r>
      <w:r w:rsidR="00D46FE7" w:rsidRPr="007D7DE6">
        <w:rPr>
          <w:rFonts w:ascii="Arial" w:hAnsi="Arial" w:cs="Arial"/>
          <w:w w:val="105"/>
          <w:sz w:val="18"/>
          <w:szCs w:val="18"/>
        </w:rPr>
        <w:t>formativi</w:t>
      </w:r>
      <w:r w:rsidR="00D46FE7" w:rsidRPr="007D7DE6">
        <w:rPr>
          <w:rFonts w:ascii="Arial" w:hAnsi="Arial" w:cs="Arial"/>
          <w:spacing w:val="3"/>
          <w:w w:val="105"/>
          <w:sz w:val="18"/>
          <w:szCs w:val="18"/>
        </w:rPr>
        <w:t xml:space="preserve"> </w:t>
      </w:r>
      <w:r w:rsidR="00D46FE7" w:rsidRPr="007D7DE6">
        <w:rPr>
          <w:rFonts w:ascii="Arial" w:hAnsi="Arial" w:cs="Arial"/>
          <w:w w:val="105"/>
          <w:sz w:val="18"/>
          <w:szCs w:val="18"/>
        </w:rPr>
        <w:t>per</w:t>
      </w:r>
      <w:r w:rsidR="00D46FE7" w:rsidRPr="007D7DE6">
        <w:rPr>
          <w:rFonts w:ascii="Arial" w:hAnsi="Arial" w:cs="Arial"/>
          <w:spacing w:val="3"/>
          <w:w w:val="105"/>
          <w:sz w:val="18"/>
          <w:szCs w:val="18"/>
        </w:rPr>
        <w:t xml:space="preserve"> </w:t>
      </w:r>
      <w:r w:rsidR="00D46FE7" w:rsidRPr="007D7DE6">
        <w:rPr>
          <w:rFonts w:ascii="Arial" w:hAnsi="Arial" w:cs="Arial"/>
          <w:w w:val="105"/>
          <w:sz w:val="18"/>
          <w:szCs w:val="18"/>
        </w:rPr>
        <w:t>gli</w:t>
      </w:r>
      <w:r w:rsidR="00D46FE7" w:rsidRPr="007D7DE6">
        <w:rPr>
          <w:rFonts w:ascii="Arial" w:hAnsi="Arial" w:cs="Arial"/>
          <w:spacing w:val="3"/>
          <w:w w:val="105"/>
          <w:sz w:val="18"/>
          <w:szCs w:val="18"/>
        </w:rPr>
        <w:t xml:space="preserve"> </w:t>
      </w:r>
      <w:r w:rsidR="00D46FE7" w:rsidRPr="007D7DE6">
        <w:rPr>
          <w:rFonts w:ascii="Arial" w:hAnsi="Arial" w:cs="Arial"/>
          <w:w w:val="105"/>
          <w:sz w:val="18"/>
          <w:szCs w:val="18"/>
        </w:rPr>
        <w:t>studenti</w:t>
      </w:r>
      <w:r w:rsidR="00D46FE7" w:rsidRPr="007D7DE6">
        <w:rPr>
          <w:rFonts w:ascii="Arial" w:hAnsi="Arial" w:cs="Arial"/>
          <w:spacing w:val="3"/>
          <w:w w:val="105"/>
          <w:sz w:val="18"/>
          <w:szCs w:val="18"/>
        </w:rPr>
        <w:t xml:space="preserve"> </w:t>
      </w:r>
      <w:r w:rsidR="00D46FE7" w:rsidRPr="007D7DE6">
        <w:rPr>
          <w:rFonts w:ascii="Arial" w:hAnsi="Arial" w:cs="Arial"/>
          <w:w w:val="105"/>
          <w:sz w:val="18"/>
          <w:szCs w:val="18"/>
        </w:rPr>
        <w:t>provenienti</w:t>
      </w:r>
      <w:r w:rsidR="00D46FE7" w:rsidRPr="007D7DE6">
        <w:rPr>
          <w:rFonts w:ascii="Arial" w:hAnsi="Arial" w:cs="Arial"/>
          <w:spacing w:val="3"/>
          <w:w w:val="105"/>
          <w:sz w:val="18"/>
          <w:szCs w:val="18"/>
        </w:rPr>
        <w:t xml:space="preserve"> </w:t>
      </w:r>
      <w:r w:rsidR="00D46FE7" w:rsidRPr="007D7DE6">
        <w:rPr>
          <w:rFonts w:ascii="Arial" w:hAnsi="Arial" w:cs="Arial"/>
          <w:w w:val="105"/>
          <w:sz w:val="18"/>
          <w:szCs w:val="18"/>
        </w:rPr>
        <w:t>dai</w:t>
      </w:r>
      <w:r w:rsidR="00D46FE7" w:rsidRPr="007D7DE6">
        <w:rPr>
          <w:rFonts w:ascii="Arial" w:hAnsi="Arial" w:cs="Arial"/>
          <w:spacing w:val="2"/>
          <w:w w:val="105"/>
          <w:sz w:val="18"/>
          <w:szCs w:val="18"/>
        </w:rPr>
        <w:t xml:space="preserve"> </w:t>
      </w:r>
      <w:r w:rsidR="00D46FE7" w:rsidRPr="007D7DE6">
        <w:rPr>
          <w:rFonts w:ascii="Arial" w:hAnsi="Arial" w:cs="Arial"/>
          <w:w w:val="105"/>
          <w:sz w:val="18"/>
          <w:szCs w:val="18"/>
        </w:rPr>
        <w:t>corsi</w:t>
      </w:r>
      <w:r w:rsidR="00D46FE7" w:rsidRPr="007D7DE6">
        <w:rPr>
          <w:rFonts w:ascii="Arial" w:hAnsi="Arial" w:cs="Arial"/>
          <w:spacing w:val="3"/>
          <w:w w:val="105"/>
          <w:sz w:val="18"/>
          <w:szCs w:val="18"/>
        </w:rPr>
        <w:t xml:space="preserve"> </w:t>
      </w:r>
      <w:r w:rsidR="00D46FE7" w:rsidRPr="007D7DE6">
        <w:rPr>
          <w:rFonts w:ascii="Arial" w:hAnsi="Arial" w:cs="Arial"/>
          <w:spacing w:val="1"/>
          <w:w w:val="105"/>
          <w:sz w:val="18"/>
          <w:szCs w:val="18"/>
        </w:rPr>
        <w:t>ad</w:t>
      </w:r>
      <w:r w:rsidR="00D46FE7" w:rsidRPr="007D7DE6">
        <w:rPr>
          <w:rFonts w:ascii="Arial" w:hAnsi="Arial" w:cs="Arial"/>
          <w:spacing w:val="155"/>
          <w:w w:val="103"/>
          <w:sz w:val="18"/>
          <w:szCs w:val="18"/>
        </w:rPr>
        <w:t xml:space="preserve"> </w:t>
      </w:r>
      <w:r w:rsidR="00D46FE7" w:rsidRPr="007D7DE6">
        <w:rPr>
          <w:rFonts w:ascii="Arial" w:hAnsi="Arial" w:cs="Arial"/>
          <w:w w:val="105"/>
          <w:sz w:val="18"/>
          <w:szCs w:val="18"/>
        </w:rPr>
        <w:t>indirizzo</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musicale</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di</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cui</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all’articolo</w:t>
      </w:r>
      <w:r w:rsidR="00D46FE7" w:rsidRPr="007D7DE6">
        <w:rPr>
          <w:rFonts w:ascii="Arial" w:hAnsi="Arial" w:cs="Arial"/>
          <w:spacing w:val="12"/>
          <w:w w:val="105"/>
          <w:sz w:val="18"/>
          <w:szCs w:val="18"/>
        </w:rPr>
        <w:t xml:space="preserve"> </w:t>
      </w:r>
      <w:r w:rsidR="00D46FE7" w:rsidRPr="007D7DE6">
        <w:rPr>
          <w:rFonts w:ascii="Arial" w:hAnsi="Arial" w:cs="Arial"/>
          <w:w w:val="105"/>
          <w:sz w:val="18"/>
          <w:szCs w:val="18"/>
        </w:rPr>
        <w:t>11,</w:t>
      </w:r>
      <w:r w:rsidR="00D46FE7" w:rsidRPr="007D7DE6">
        <w:rPr>
          <w:rFonts w:ascii="Arial" w:hAnsi="Arial" w:cs="Arial"/>
          <w:spacing w:val="10"/>
          <w:w w:val="105"/>
          <w:sz w:val="18"/>
          <w:szCs w:val="18"/>
        </w:rPr>
        <w:t xml:space="preserve"> </w:t>
      </w:r>
      <w:r w:rsidR="00D46FE7" w:rsidRPr="007D7DE6">
        <w:rPr>
          <w:rFonts w:ascii="Arial" w:hAnsi="Arial" w:cs="Arial"/>
          <w:spacing w:val="1"/>
          <w:w w:val="105"/>
          <w:sz w:val="18"/>
          <w:szCs w:val="18"/>
        </w:rPr>
        <w:t>comma</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9,</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della</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legge</w:t>
      </w:r>
      <w:r w:rsidR="00D46FE7" w:rsidRPr="007D7DE6">
        <w:rPr>
          <w:rFonts w:ascii="Arial" w:hAnsi="Arial" w:cs="Arial"/>
          <w:spacing w:val="12"/>
          <w:w w:val="105"/>
          <w:sz w:val="18"/>
          <w:szCs w:val="18"/>
        </w:rPr>
        <w:t xml:space="preserve"> </w:t>
      </w:r>
      <w:r w:rsidR="00D46FE7" w:rsidRPr="007D7DE6">
        <w:rPr>
          <w:rFonts w:ascii="Arial" w:hAnsi="Arial" w:cs="Arial"/>
          <w:w w:val="105"/>
          <w:sz w:val="18"/>
          <w:szCs w:val="18"/>
        </w:rPr>
        <w:t>3</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maggio</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1999,</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n.</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124,</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fatto</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salvo</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quanto</w:t>
      </w:r>
      <w:r w:rsidR="00D46FE7" w:rsidRPr="007D7DE6">
        <w:rPr>
          <w:rFonts w:ascii="Arial" w:hAnsi="Arial" w:cs="Arial"/>
          <w:spacing w:val="12"/>
          <w:w w:val="105"/>
          <w:sz w:val="18"/>
          <w:szCs w:val="18"/>
        </w:rPr>
        <w:t xml:space="preserve"> </w:t>
      </w:r>
      <w:r w:rsidR="00D46FE7" w:rsidRPr="007D7DE6">
        <w:rPr>
          <w:rFonts w:ascii="Arial" w:hAnsi="Arial" w:cs="Arial"/>
          <w:w w:val="105"/>
          <w:sz w:val="18"/>
          <w:szCs w:val="18"/>
        </w:rPr>
        <w:t>previsto</w:t>
      </w:r>
      <w:r w:rsidR="00D46FE7" w:rsidRPr="007D7DE6">
        <w:rPr>
          <w:rFonts w:ascii="Arial" w:hAnsi="Arial" w:cs="Arial"/>
          <w:spacing w:val="11"/>
          <w:w w:val="105"/>
          <w:sz w:val="18"/>
          <w:szCs w:val="18"/>
        </w:rPr>
        <w:t xml:space="preserve"> </w:t>
      </w:r>
      <w:r w:rsidR="00D46FE7" w:rsidRPr="007D7DE6">
        <w:rPr>
          <w:rFonts w:ascii="Arial" w:hAnsi="Arial" w:cs="Arial"/>
          <w:w w:val="105"/>
          <w:sz w:val="18"/>
          <w:szCs w:val="18"/>
        </w:rPr>
        <w:t>dal</w:t>
      </w:r>
      <w:r w:rsidR="00D46FE7" w:rsidRPr="007D7DE6">
        <w:rPr>
          <w:rFonts w:ascii="Arial" w:hAnsi="Arial" w:cs="Arial"/>
          <w:spacing w:val="124"/>
          <w:w w:val="103"/>
          <w:sz w:val="18"/>
          <w:szCs w:val="18"/>
        </w:rPr>
        <w:t xml:space="preserve"> </w:t>
      </w:r>
      <w:r w:rsidR="00D46FE7" w:rsidRPr="007D7DE6">
        <w:rPr>
          <w:rFonts w:ascii="Arial" w:hAnsi="Arial" w:cs="Arial"/>
          <w:spacing w:val="1"/>
          <w:w w:val="105"/>
          <w:sz w:val="18"/>
          <w:szCs w:val="18"/>
        </w:rPr>
        <w:t>comma</w:t>
      </w:r>
      <w:r w:rsidR="00D46FE7" w:rsidRPr="007D7DE6">
        <w:rPr>
          <w:rFonts w:ascii="Arial" w:hAnsi="Arial" w:cs="Arial"/>
          <w:spacing w:val="-8"/>
          <w:w w:val="105"/>
          <w:sz w:val="18"/>
          <w:szCs w:val="18"/>
        </w:rPr>
        <w:t xml:space="preserve"> </w:t>
      </w:r>
      <w:r w:rsidR="00D46FE7" w:rsidRPr="007D7DE6">
        <w:rPr>
          <w:rFonts w:ascii="Arial" w:hAnsi="Arial" w:cs="Arial"/>
          <w:w w:val="105"/>
          <w:sz w:val="18"/>
          <w:szCs w:val="18"/>
        </w:rPr>
        <w:t>2”</w:t>
      </w:r>
      <w:r w:rsidR="00D46FE7" w:rsidRPr="007D7DE6">
        <w:rPr>
          <w:rFonts w:ascii="Arial" w:hAnsi="Arial" w:cs="Arial"/>
          <w:spacing w:val="-7"/>
          <w:w w:val="105"/>
          <w:sz w:val="18"/>
          <w:szCs w:val="18"/>
        </w:rPr>
        <w:t xml:space="preserve"> </w:t>
      </w:r>
      <w:r w:rsidR="00D46FE7" w:rsidRPr="007D7DE6">
        <w:rPr>
          <w:rFonts w:ascii="Arial" w:hAnsi="Arial" w:cs="Arial"/>
          <w:w w:val="105"/>
          <w:sz w:val="18"/>
          <w:szCs w:val="18"/>
        </w:rPr>
        <w:t>(dpr</w:t>
      </w:r>
      <w:r w:rsidR="00D46FE7" w:rsidRPr="007D7DE6">
        <w:rPr>
          <w:rFonts w:ascii="Arial" w:hAnsi="Arial" w:cs="Arial"/>
          <w:spacing w:val="-7"/>
          <w:w w:val="105"/>
          <w:sz w:val="18"/>
          <w:szCs w:val="18"/>
        </w:rPr>
        <w:t xml:space="preserve"> </w:t>
      </w:r>
      <w:r w:rsidR="00D46FE7" w:rsidRPr="007D7DE6">
        <w:rPr>
          <w:rFonts w:ascii="Arial" w:hAnsi="Arial" w:cs="Arial"/>
          <w:w w:val="105"/>
          <w:sz w:val="18"/>
          <w:szCs w:val="18"/>
        </w:rPr>
        <w:t>89/2010</w:t>
      </w:r>
      <w:r w:rsidR="00D46FE7" w:rsidRPr="007D7DE6">
        <w:rPr>
          <w:rFonts w:ascii="Arial" w:hAnsi="Arial" w:cs="Arial"/>
          <w:spacing w:val="-7"/>
          <w:w w:val="105"/>
          <w:sz w:val="18"/>
          <w:szCs w:val="18"/>
        </w:rPr>
        <w:t xml:space="preserve"> </w:t>
      </w:r>
      <w:r w:rsidR="00D46FE7" w:rsidRPr="007D7DE6">
        <w:rPr>
          <w:rFonts w:ascii="Arial" w:hAnsi="Arial" w:cs="Arial"/>
          <w:w w:val="105"/>
          <w:sz w:val="18"/>
          <w:szCs w:val="18"/>
        </w:rPr>
        <w:t>art.</w:t>
      </w:r>
      <w:r w:rsidR="00D46FE7" w:rsidRPr="007D7DE6">
        <w:rPr>
          <w:rFonts w:ascii="Arial" w:hAnsi="Arial" w:cs="Arial"/>
          <w:spacing w:val="-7"/>
          <w:w w:val="105"/>
          <w:sz w:val="18"/>
          <w:szCs w:val="18"/>
        </w:rPr>
        <w:t xml:space="preserve"> </w:t>
      </w:r>
      <w:r w:rsidR="00D46FE7" w:rsidRPr="007D7DE6">
        <w:rPr>
          <w:rFonts w:ascii="Arial" w:hAnsi="Arial" w:cs="Arial"/>
          <w:w w:val="105"/>
          <w:sz w:val="18"/>
          <w:szCs w:val="18"/>
        </w:rPr>
        <w:t>7</w:t>
      </w:r>
      <w:r w:rsidR="00D46FE7" w:rsidRPr="007D7DE6">
        <w:rPr>
          <w:rFonts w:ascii="Arial" w:hAnsi="Arial" w:cs="Arial"/>
          <w:spacing w:val="-8"/>
          <w:w w:val="105"/>
          <w:sz w:val="18"/>
          <w:szCs w:val="18"/>
        </w:rPr>
        <w:t xml:space="preserve"> </w:t>
      </w:r>
      <w:r w:rsidR="00D46FE7" w:rsidRPr="007D7DE6">
        <w:rPr>
          <w:rFonts w:ascii="Arial" w:hAnsi="Arial" w:cs="Arial"/>
          <w:spacing w:val="1"/>
          <w:w w:val="105"/>
          <w:sz w:val="18"/>
          <w:szCs w:val="18"/>
        </w:rPr>
        <w:t>comma</w:t>
      </w:r>
      <w:r w:rsidR="00D46FE7" w:rsidRPr="007D7DE6">
        <w:rPr>
          <w:rFonts w:ascii="Arial" w:hAnsi="Arial" w:cs="Arial"/>
          <w:spacing w:val="-7"/>
          <w:w w:val="105"/>
          <w:sz w:val="18"/>
          <w:szCs w:val="18"/>
        </w:rPr>
        <w:t xml:space="preserve"> </w:t>
      </w:r>
      <w:r w:rsidR="00D46FE7" w:rsidRPr="007D7DE6">
        <w:rPr>
          <w:rFonts w:ascii="Arial" w:hAnsi="Arial" w:cs="Arial"/>
          <w:w w:val="105"/>
          <w:sz w:val="18"/>
          <w:szCs w:val="18"/>
        </w:rPr>
        <w:t>1).Gli</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studenti,</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a</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conclusione</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del</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percorso</w:t>
      </w:r>
      <w:r w:rsidR="00D46FE7" w:rsidRPr="007D7DE6">
        <w:rPr>
          <w:rFonts w:ascii="Arial" w:hAnsi="Arial" w:cs="Arial"/>
          <w:spacing w:val="-8"/>
          <w:w w:val="105"/>
          <w:sz w:val="18"/>
          <w:szCs w:val="18"/>
        </w:rPr>
        <w:t xml:space="preserve"> </w:t>
      </w:r>
      <w:r w:rsidR="00D46FE7" w:rsidRPr="007D7DE6">
        <w:rPr>
          <w:rFonts w:ascii="Arial" w:hAnsi="Arial" w:cs="Arial"/>
          <w:w w:val="105"/>
          <w:sz w:val="18"/>
          <w:szCs w:val="18"/>
        </w:rPr>
        <w:t>di</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studio,</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oltre</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a</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raggiungere</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i</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risultati</w:t>
      </w:r>
      <w:r w:rsidR="00D46FE7" w:rsidRPr="007D7DE6">
        <w:rPr>
          <w:rFonts w:ascii="Arial" w:hAnsi="Arial" w:cs="Arial"/>
          <w:spacing w:val="-10"/>
          <w:w w:val="105"/>
          <w:sz w:val="18"/>
          <w:szCs w:val="18"/>
        </w:rPr>
        <w:t xml:space="preserve"> </w:t>
      </w:r>
      <w:r w:rsidR="00D46FE7" w:rsidRPr="007D7DE6">
        <w:rPr>
          <w:rFonts w:ascii="Arial" w:hAnsi="Arial" w:cs="Arial"/>
          <w:w w:val="105"/>
          <w:sz w:val="18"/>
          <w:szCs w:val="18"/>
        </w:rPr>
        <w:t>di</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apprendimento</w:t>
      </w:r>
      <w:r w:rsidR="00D46FE7" w:rsidRPr="007D7DE6">
        <w:rPr>
          <w:rFonts w:ascii="Arial" w:hAnsi="Arial" w:cs="Arial"/>
          <w:spacing w:val="-9"/>
          <w:w w:val="105"/>
          <w:sz w:val="18"/>
          <w:szCs w:val="18"/>
        </w:rPr>
        <w:t xml:space="preserve"> </w:t>
      </w:r>
      <w:r w:rsidR="00D46FE7" w:rsidRPr="007D7DE6">
        <w:rPr>
          <w:rFonts w:ascii="Arial" w:hAnsi="Arial" w:cs="Arial"/>
          <w:w w:val="105"/>
          <w:sz w:val="18"/>
          <w:szCs w:val="18"/>
        </w:rPr>
        <w:t>comuni( vedi le cinque aree: metodologica,</w:t>
      </w:r>
      <w:r w:rsidR="00D46FE7" w:rsidRPr="007D7DE6">
        <w:rPr>
          <w:rFonts w:ascii="Arial" w:hAnsi="Arial" w:cs="Arial"/>
          <w:spacing w:val="-9"/>
          <w:w w:val="105"/>
          <w:sz w:val="18"/>
          <w:szCs w:val="18"/>
        </w:rPr>
        <w:t xml:space="preserve"> </w:t>
      </w:r>
      <w:r w:rsidR="00D46FE7" w:rsidRPr="007D7DE6">
        <w:rPr>
          <w:rFonts w:ascii="Arial" w:hAnsi="Arial" w:cs="Arial"/>
          <w:sz w:val="18"/>
          <w:szCs w:val="18"/>
        </w:rPr>
        <w:t xml:space="preserve">logico-argomentativa, linguistica e comunicativa, storico-umanistica, matematica e tecnologica),   </w:t>
      </w:r>
      <w:r w:rsidR="00D46FE7" w:rsidRPr="007D7DE6">
        <w:rPr>
          <w:rFonts w:ascii="Arial" w:hAnsi="Arial" w:cs="Arial"/>
          <w:w w:val="105"/>
          <w:sz w:val="18"/>
          <w:szCs w:val="18"/>
        </w:rPr>
        <w:t>dovranno per l’area musicale</w:t>
      </w:r>
      <w:r>
        <w:rPr>
          <w:rFonts w:ascii="Arial" w:hAnsi="Arial" w:cs="Arial"/>
          <w:w w:val="105"/>
          <w:sz w:val="18"/>
          <w:szCs w:val="18"/>
        </w:rPr>
        <w:t xml:space="preserve"> conseguire le seguenti competenze</w:t>
      </w:r>
      <w:r w:rsidR="00D46FE7" w:rsidRPr="007D7DE6">
        <w:rPr>
          <w:rFonts w:ascii="Arial" w:hAnsi="Arial" w:cs="Arial"/>
          <w:w w:val="105"/>
          <w:sz w:val="18"/>
          <w:szCs w:val="18"/>
        </w:rPr>
        <w:t>:</w:t>
      </w:r>
    </w:p>
    <w:p w:rsidR="007D7DE6" w:rsidRPr="007D7DE6" w:rsidRDefault="007D7DE6" w:rsidP="007D7DE6">
      <w:pPr>
        <w:ind w:left="720"/>
        <w:rPr>
          <w:rFonts w:ascii="Arial" w:hAnsi="Arial" w:cs="Arial"/>
          <w:b/>
          <w:i/>
          <w:color w:val="141413"/>
          <w:sz w:val="24"/>
          <w:u w:val="single"/>
        </w:rPr>
      </w:pPr>
      <w:r w:rsidRPr="007D7DE6">
        <w:rPr>
          <w:rFonts w:ascii="Arial" w:hAnsi="Arial" w:cs="Arial"/>
          <w:b/>
          <w:i/>
          <w:szCs w:val="22"/>
          <w:u w:val="single"/>
        </w:rPr>
        <w:t>Tecnico-compositiva</w:t>
      </w:r>
    </w:p>
    <w:p w:rsidR="007D7DE6" w:rsidRDefault="007D7DE6" w:rsidP="007D7DE6">
      <w:pPr>
        <w:pStyle w:val="Paragrafoelenco"/>
        <w:numPr>
          <w:ilvl w:val="0"/>
          <w:numId w:val="4"/>
        </w:numPr>
        <w:autoSpaceDE w:val="0"/>
        <w:autoSpaceDN w:val="0"/>
        <w:adjustRightInd w:val="0"/>
        <w:spacing w:after="0" w:line="240" w:lineRule="auto"/>
        <w:rPr>
          <w:rFonts w:ascii="Arial" w:hAnsi="Arial" w:cs="Arial"/>
        </w:rPr>
      </w:pPr>
      <w:r w:rsidRPr="00183708">
        <w:rPr>
          <w:rFonts w:ascii="Arial" w:hAnsi="Arial" w:cs="Arial"/>
          <w:b/>
        </w:rPr>
        <w:t>Utilizzare conoscenze e capacità teoriche</w:t>
      </w:r>
      <w:r w:rsidRPr="00183708">
        <w:rPr>
          <w:rFonts w:ascii="Arial" w:hAnsi="Arial" w:cs="Arial"/>
        </w:rPr>
        <w:t xml:space="preserve"> per analizzare composizioni anche complesse appartenenti a differenti repertori, stili, generi, epoche, sia all’ascolto sia in partitura;</w:t>
      </w:r>
    </w:p>
    <w:p w:rsidR="007D7DE6" w:rsidRPr="004C46C6" w:rsidRDefault="007D7DE6" w:rsidP="007D7DE6">
      <w:pPr>
        <w:pStyle w:val="Paragrafoelenco"/>
        <w:numPr>
          <w:ilvl w:val="0"/>
          <w:numId w:val="4"/>
        </w:numPr>
        <w:autoSpaceDE w:val="0"/>
        <w:autoSpaceDN w:val="0"/>
        <w:adjustRightInd w:val="0"/>
        <w:spacing w:after="160" w:line="259" w:lineRule="auto"/>
        <w:rPr>
          <w:rFonts w:ascii="Arial" w:hAnsi="Arial" w:cs="Arial"/>
        </w:rPr>
      </w:pPr>
      <w:r w:rsidRPr="004C46C6">
        <w:rPr>
          <w:rFonts w:ascii="Arial" w:hAnsi="Arial" w:cs="Arial"/>
          <w:b/>
        </w:rPr>
        <w:t>Individuare</w:t>
      </w:r>
      <w:r w:rsidRPr="004C46C6">
        <w:rPr>
          <w:rFonts w:ascii="Arial" w:hAnsi="Arial" w:cs="Arial"/>
        </w:rPr>
        <w:t>, all’ascolto e in partitura, l'insieme dei tratti che determina l’appartenenza di una composizione ad un particolare stile e genere musicale.</w:t>
      </w:r>
    </w:p>
    <w:p w:rsidR="007D7DE6" w:rsidRPr="00183708" w:rsidRDefault="007D7DE6" w:rsidP="007D7DE6">
      <w:pPr>
        <w:pStyle w:val="Paragrafoelenco"/>
        <w:numPr>
          <w:ilvl w:val="0"/>
          <w:numId w:val="4"/>
        </w:numPr>
        <w:autoSpaceDE w:val="0"/>
        <w:autoSpaceDN w:val="0"/>
        <w:adjustRightInd w:val="0"/>
        <w:spacing w:after="0" w:line="240" w:lineRule="auto"/>
        <w:rPr>
          <w:rFonts w:ascii="Arial" w:hAnsi="Arial" w:cs="Arial"/>
        </w:rPr>
      </w:pPr>
      <w:r>
        <w:rPr>
          <w:rFonts w:ascii="Arial" w:hAnsi="Arial" w:cs="Arial"/>
          <w:b/>
        </w:rPr>
        <w:t>A</w:t>
      </w:r>
      <w:r w:rsidRPr="00183708">
        <w:rPr>
          <w:rFonts w:ascii="Arial" w:hAnsi="Arial" w:cs="Arial"/>
          <w:b/>
        </w:rPr>
        <w:t>rmonizzare, strumentare, comporre</w:t>
      </w:r>
      <w:r w:rsidRPr="00183708">
        <w:rPr>
          <w:rFonts w:ascii="Arial" w:hAnsi="Arial" w:cs="Arial"/>
        </w:rPr>
        <w:t xml:space="preserve"> utilizzando  alcune tecniche stilisticamente caratterizzate;</w:t>
      </w:r>
    </w:p>
    <w:p w:rsidR="007D7DE6" w:rsidRPr="00183708" w:rsidRDefault="007D7DE6" w:rsidP="007D7DE6">
      <w:pPr>
        <w:pStyle w:val="Paragrafoelenco"/>
        <w:numPr>
          <w:ilvl w:val="0"/>
          <w:numId w:val="4"/>
        </w:numPr>
        <w:autoSpaceDE w:val="0"/>
        <w:autoSpaceDN w:val="0"/>
        <w:adjustRightInd w:val="0"/>
        <w:spacing w:after="160" w:line="259" w:lineRule="auto"/>
        <w:rPr>
          <w:rFonts w:ascii="Arial" w:hAnsi="Arial" w:cs="Arial"/>
        </w:rPr>
      </w:pPr>
      <w:r w:rsidRPr="00183708">
        <w:rPr>
          <w:rFonts w:ascii="Arial" w:hAnsi="Arial" w:cs="Arial"/>
          <w:b/>
        </w:rPr>
        <w:t>Elaborare e realizzare semplici progetti</w:t>
      </w:r>
      <w:r w:rsidRPr="00183708">
        <w:rPr>
          <w:rFonts w:ascii="Arial" w:hAnsi="Arial" w:cs="Arial"/>
        </w:rPr>
        <w:t xml:space="preserve"> compositivi,individualmente o in gruppo, con o senza testo dato, anche con l’utilizzo delle tecnologie elettroniche ed informatiche.</w:t>
      </w:r>
    </w:p>
    <w:p w:rsidR="007D7DE6" w:rsidRPr="007D7DE6" w:rsidRDefault="007D7DE6" w:rsidP="007D7DE6">
      <w:pPr>
        <w:autoSpaceDE w:val="0"/>
        <w:autoSpaceDN w:val="0"/>
        <w:adjustRightInd w:val="0"/>
        <w:ind w:left="720"/>
        <w:rPr>
          <w:rFonts w:ascii="Arial" w:hAnsi="Arial" w:cs="Arial"/>
          <w:b/>
          <w:i/>
          <w:color w:val="141413"/>
          <w:szCs w:val="22"/>
          <w:u w:val="single"/>
        </w:rPr>
      </w:pPr>
      <w:r w:rsidRPr="007D7DE6">
        <w:rPr>
          <w:rFonts w:ascii="Arial" w:hAnsi="Arial" w:cs="Arial"/>
          <w:b/>
          <w:i/>
          <w:color w:val="141413"/>
          <w:szCs w:val="22"/>
          <w:u w:val="single"/>
        </w:rPr>
        <w:t>Storico-musicale</w:t>
      </w:r>
    </w:p>
    <w:p w:rsidR="007D7DE6" w:rsidRPr="00183708" w:rsidRDefault="007D7DE6" w:rsidP="007D7DE6">
      <w:pPr>
        <w:pStyle w:val="Paragrafoelenco"/>
        <w:numPr>
          <w:ilvl w:val="0"/>
          <w:numId w:val="4"/>
        </w:numPr>
        <w:autoSpaceDE w:val="0"/>
        <w:autoSpaceDN w:val="0"/>
        <w:adjustRightInd w:val="0"/>
        <w:spacing w:after="0" w:line="240" w:lineRule="auto"/>
        <w:rPr>
          <w:rFonts w:ascii="Arial" w:hAnsi="Arial" w:cs="Arial"/>
        </w:rPr>
      </w:pPr>
      <w:r w:rsidRPr="00183708">
        <w:rPr>
          <w:rFonts w:ascii="Arial" w:hAnsi="Arial" w:cs="Arial"/>
          <w:b/>
          <w:color w:val="141413"/>
        </w:rPr>
        <w:t>Analizzare e descrivere</w:t>
      </w:r>
      <w:r w:rsidRPr="00183708">
        <w:rPr>
          <w:rFonts w:ascii="Arial" w:hAnsi="Arial" w:cs="Arial"/>
          <w:color w:val="141413"/>
        </w:rPr>
        <w:t>, con terminologia e schemi appropriati, brani musicali significativi, comprendendone le caratteristiche di genere, l’evoluzione stilistica e la</w:t>
      </w:r>
      <w:r w:rsidRPr="00183708">
        <w:rPr>
          <w:rFonts w:ascii="Arial" w:hAnsi="Arial" w:cs="Arial"/>
          <w:color w:val="141413"/>
        </w:rPr>
        <w:tab/>
        <w:t>dimensione storica.</w:t>
      </w:r>
      <w:r w:rsidRPr="00183708">
        <w:rPr>
          <w:rFonts w:ascii="Arial" w:hAnsi="Arial" w:cs="Arial"/>
        </w:rPr>
        <w:t xml:space="preserve"> </w:t>
      </w:r>
    </w:p>
    <w:p w:rsidR="007D7DE6" w:rsidRPr="00183708" w:rsidRDefault="007D7DE6" w:rsidP="007D7DE6">
      <w:pPr>
        <w:pStyle w:val="Paragrafoelenco"/>
        <w:numPr>
          <w:ilvl w:val="0"/>
          <w:numId w:val="4"/>
        </w:numPr>
        <w:autoSpaceDE w:val="0"/>
        <w:autoSpaceDN w:val="0"/>
        <w:adjustRightInd w:val="0"/>
        <w:spacing w:after="0" w:line="240" w:lineRule="auto"/>
        <w:rPr>
          <w:rFonts w:ascii="Arial" w:hAnsi="Arial" w:cs="Arial"/>
          <w:b/>
        </w:rPr>
      </w:pPr>
      <w:r w:rsidRPr="00183708">
        <w:rPr>
          <w:rFonts w:ascii="Arial" w:hAnsi="Arial" w:cs="Arial"/>
          <w:b/>
        </w:rPr>
        <w:t>Saper applicare il metodo storico</w:t>
      </w:r>
      <w:r>
        <w:rPr>
          <w:rFonts w:ascii="Arial" w:hAnsi="Arial" w:cs="Arial"/>
          <w:b/>
        </w:rPr>
        <w:t xml:space="preserve"> </w:t>
      </w:r>
      <w:r w:rsidRPr="00D143D9">
        <w:rPr>
          <w:rFonts w:ascii="Arial" w:hAnsi="Arial" w:cs="Arial"/>
        </w:rPr>
        <w:t>(fonti storiche musicali</w:t>
      </w:r>
      <w:r>
        <w:rPr>
          <w:rFonts w:ascii="Arial" w:hAnsi="Arial" w:cs="Arial"/>
        </w:rPr>
        <w:t>, reperti materiali, audiovisivi ecc.)</w:t>
      </w:r>
      <w:r w:rsidRPr="00183708">
        <w:rPr>
          <w:rFonts w:ascii="Arial" w:hAnsi="Arial" w:cs="Arial"/>
        </w:rPr>
        <w:t>per compiere ricerche personali, specie su argomenti che interessano la prassi esecutiva relativa al proprio strumento</w:t>
      </w:r>
      <w:r w:rsidRPr="00183708">
        <w:rPr>
          <w:rFonts w:ascii="Arial" w:hAnsi="Arial" w:cs="Arial"/>
          <w:b/>
        </w:rPr>
        <w:t>.</w:t>
      </w:r>
    </w:p>
    <w:p w:rsidR="007D7DE6" w:rsidRDefault="007D7DE6" w:rsidP="007D7DE6">
      <w:pPr>
        <w:pStyle w:val="Paragrafoelenco"/>
        <w:numPr>
          <w:ilvl w:val="0"/>
          <w:numId w:val="4"/>
        </w:numPr>
        <w:autoSpaceDE w:val="0"/>
        <w:autoSpaceDN w:val="0"/>
        <w:adjustRightInd w:val="0"/>
        <w:spacing w:after="0" w:line="240" w:lineRule="auto"/>
        <w:rPr>
          <w:rFonts w:ascii="Arial" w:hAnsi="Arial" w:cs="Arial"/>
          <w:b/>
        </w:rPr>
      </w:pPr>
      <w:r w:rsidRPr="00183708">
        <w:rPr>
          <w:rFonts w:ascii="Arial" w:hAnsi="Arial" w:cs="Arial"/>
          <w:b/>
        </w:rPr>
        <w:t>Saper collocare nei contesti storici e socio</w:t>
      </w:r>
      <w:r w:rsidRPr="00183708">
        <w:rPr>
          <w:rFonts w:ascii="Cambria Math" w:hAnsi="Cambria Math" w:cs="Cambria Math"/>
        </w:rPr>
        <w:t>‐</w:t>
      </w:r>
      <w:r w:rsidRPr="00183708">
        <w:rPr>
          <w:rFonts w:ascii="Arial" w:hAnsi="Arial" w:cs="Arial"/>
        </w:rPr>
        <w:t>culturali di riferimento forme, generi e prassi esecutive.</w:t>
      </w:r>
      <w:r w:rsidRPr="00183708">
        <w:rPr>
          <w:rFonts w:ascii="Arial" w:hAnsi="Arial" w:cs="Arial"/>
          <w:b/>
        </w:rPr>
        <w:t xml:space="preserve"> </w:t>
      </w:r>
    </w:p>
    <w:p w:rsidR="007D7DE6" w:rsidRPr="00183708" w:rsidRDefault="007D7DE6" w:rsidP="007D7DE6">
      <w:pPr>
        <w:pStyle w:val="Paragrafoelenco"/>
        <w:numPr>
          <w:ilvl w:val="0"/>
          <w:numId w:val="4"/>
        </w:numPr>
        <w:autoSpaceDE w:val="0"/>
        <w:autoSpaceDN w:val="0"/>
        <w:adjustRightInd w:val="0"/>
        <w:spacing w:after="0" w:line="240" w:lineRule="auto"/>
        <w:rPr>
          <w:rFonts w:ascii="Arial" w:hAnsi="Arial" w:cs="Arial"/>
          <w:b/>
        </w:rPr>
      </w:pPr>
      <w:r w:rsidRPr="00183708">
        <w:rPr>
          <w:rFonts w:ascii="Arial" w:hAnsi="Arial" w:cs="Arial"/>
          <w:b/>
        </w:rPr>
        <w:t>Utilizzare i principali fondamenti dell’epistemologia storica</w:t>
      </w:r>
      <w:r w:rsidRPr="00183708">
        <w:rPr>
          <w:rFonts w:ascii="Arial" w:hAnsi="Arial" w:cs="Arial"/>
        </w:rPr>
        <w:t xml:space="preserve"> applicandone i concetti per compiere ragionamenti,analisi e critica delle diverse fonti della storia musicale.</w:t>
      </w:r>
    </w:p>
    <w:p w:rsidR="007D7DE6" w:rsidRDefault="007D7DE6" w:rsidP="007D7DE6">
      <w:pPr>
        <w:autoSpaceDE w:val="0"/>
        <w:autoSpaceDN w:val="0"/>
        <w:adjustRightInd w:val="0"/>
        <w:rPr>
          <w:rFonts w:cs="Arial"/>
        </w:rPr>
      </w:pPr>
    </w:p>
    <w:p w:rsidR="007D7DE6" w:rsidRPr="007D7DE6" w:rsidRDefault="007D7DE6" w:rsidP="007D7DE6">
      <w:pPr>
        <w:autoSpaceDE w:val="0"/>
        <w:autoSpaceDN w:val="0"/>
        <w:adjustRightInd w:val="0"/>
        <w:ind w:left="720"/>
        <w:rPr>
          <w:rFonts w:ascii="Arial" w:hAnsi="Arial" w:cs="Arial"/>
          <w:i/>
          <w:color w:val="141413"/>
          <w:u w:val="single"/>
        </w:rPr>
      </w:pPr>
      <w:r w:rsidRPr="007D7DE6">
        <w:rPr>
          <w:rFonts w:ascii="Arial" w:hAnsi="Arial" w:cs="Arial"/>
          <w:b/>
          <w:i/>
          <w:color w:val="141413"/>
          <w:szCs w:val="22"/>
          <w:u w:val="single"/>
        </w:rPr>
        <w:t>Esecutivo-interpretativa</w:t>
      </w:r>
    </w:p>
    <w:p w:rsidR="007D7DE6" w:rsidRPr="004C46C6" w:rsidRDefault="007D7DE6" w:rsidP="007D7DE6">
      <w:pPr>
        <w:pStyle w:val="Paragrafoelenco"/>
        <w:numPr>
          <w:ilvl w:val="0"/>
          <w:numId w:val="4"/>
        </w:numPr>
        <w:autoSpaceDE w:val="0"/>
        <w:autoSpaceDN w:val="0"/>
        <w:adjustRightInd w:val="0"/>
        <w:spacing w:after="160" w:line="259" w:lineRule="auto"/>
        <w:rPr>
          <w:rFonts w:ascii="Arial" w:hAnsi="Arial" w:cs="Arial"/>
          <w:color w:val="141413"/>
        </w:rPr>
      </w:pPr>
      <w:r w:rsidRPr="004C46C6">
        <w:rPr>
          <w:rFonts w:ascii="Arial" w:hAnsi="Arial" w:cs="Arial"/>
          <w:b/>
          <w:color w:val="141413"/>
        </w:rPr>
        <w:t>Realizzare</w:t>
      </w:r>
      <w:r w:rsidRPr="004C46C6">
        <w:rPr>
          <w:rFonts w:ascii="Arial" w:hAnsi="Arial" w:cs="Arial"/>
          <w:color w:val="141413"/>
        </w:rPr>
        <w:t xml:space="preserve"> allo strumento e con la voce, sia</w:t>
      </w:r>
      <w:r>
        <w:rPr>
          <w:rFonts w:ascii="Arial" w:hAnsi="Arial" w:cs="Arial"/>
          <w:color w:val="141413"/>
        </w:rPr>
        <w:t xml:space="preserve"> </w:t>
      </w:r>
      <w:r w:rsidRPr="004C46C6">
        <w:rPr>
          <w:rFonts w:ascii="Arial" w:hAnsi="Arial" w:cs="Arial"/>
          <w:color w:val="141413"/>
        </w:rPr>
        <w:t>individualmente  che  in gruppo,  gli aspetti tecnico–esecutivi ed espressivo–interpretativi affrontati;</w:t>
      </w:r>
    </w:p>
    <w:p w:rsidR="007D7DE6" w:rsidRPr="004C46C6" w:rsidRDefault="007D7DE6" w:rsidP="007D7DE6">
      <w:pPr>
        <w:pStyle w:val="Paragrafoelenco"/>
        <w:numPr>
          <w:ilvl w:val="0"/>
          <w:numId w:val="4"/>
        </w:numPr>
        <w:autoSpaceDE w:val="0"/>
        <w:autoSpaceDN w:val="0"/>
        <w:adjustRightInd w:val="0"/>
        <w:spacing w:after="160" w:line="259" w:lineRule="auto"/>
        <w:rPr>
          <w:rFonts w:ascii="Arial" w:hAnsi="Arial" w:cs="Arial"/>
        </w:rPr>
      </w:pPr>
      <w:r w:rsidRPr="004C46C6">
        <w:rPr>
          <w:rFonts w:ascii="Arial" w:hAnsi="Arial" w:cs="Arial"/>
          <w:b/>
        </w:rPr>
        <w:t>Esprimere</w:t>
      </w:r>
      <w:r w:rsidRPr="004C46C6">
        <w:rPr>
          <w:rFonts w:ascii="Arial" w:hAnsi="Arial" w:cs="Arial"/>
        </w:rPr>
        <w:t xml:space="preserve"> consapevoli e personali capacità esecutive ed espressive (strumento primo), capacità esecutive ed espressive di base (strumento secondo).</w:t>
      </w:r>
    </w:p>
    <w:p w:rsidR="007D7DE6" w:rsidRPr="004C46C6" w:rsidRDefault="007D7DE6" w:rsidP="007D7DE6">
      <w:pPr>
        <w:pStyle w:val="Paragrafoelenco"/>
        <w:numPr>
          <w:ilvl w:val="0"/>
          <w:numId w:val="4"/>
        </w:numPr>
        <w:autoSpaceDE w:val="0"/>
        <w:autoSpaceDN w:val="0"/>
        <w:adjustRightInd w:val="0"/>
        <w:spacing w:after="160" w:line="259" w:lineRule="auto"/>
        <w:rPr>
          <w:rFonts w:ascii="Arial" w:hAnsi="Arial" w:cs="Arial"/>
        </w:rPr>
      </w:pPr>
      <w:r w:rsidRPr="004C46C6">
        <w:rPr>
          <w:rFonts w:ascii="Arial" w:hAnsi="Arial" w:cs="Arial"/>
          <w:b/>
        </w:rPr>
        <w:t>Utilizzare</w:t>
      </w:r>
      <w:r w:rsidRPr="004C46C6">
        <w:rPr>
          <w:rFonts w:ascii="Arial" w:hAnsi="Arial" w:cs="Arial"/>
        </w:rPr>
        <w:t xml:space="preserve"> il proprio strumento con padronanza, in riferimento anche alle sue peculiari caratteristiche e agli usi nel tempo. Conoscere e praticare i capisaldi del repertorio specifico</w:t>
      </w:r>
    </w:p>
    <w:p w:rsidR="007D7DE6" w:rsidRPr="004C46C6" w:rsidRDefault="007D7DE6" w:rsidP="007D7DE6">
      <w:pPr>
        <w:pStyle w:val="Paragrafoelenco"/>
        <w:numPr>
          <w:ilvl w:val="0"/>
          <w:numId w:val="4"/>
        </w:numPr>
        <w:spacing w:after="160" w:line="240" w:lineRule="auto"/>
        <w:rPr>
          <w:rFonts w:ascii="Arial" w:hAnsi="Arial" w:cs="Arial"/>
        </w:rPr>
      </w:pPr>
      <w:r w:rsidRPr="004C46C6">
        <w:rPr>
          <w:rFonts w:ascii="Arial" w:hAnsi="Arial" w:cs="Arial"/>
          <w:b/>
        </w:rPr>
        <w:t xml:space="preserve">Sviluppare </w:t>
      </w:r>
      <w:r w:rsidRPr="004C46C6">
        <w:rPr>
          <w:rFonts w:ascii="Arial" w:hAnsi="Arial" w:cs="Arial"/>
        </w:rPr>
        <w:t>autonomia di studio ed esecutiva di repertori anche ampi e complessi per lo strumento primo;  di brani meno complessi  per il secondo strumento;</w:t>
      </w:r>
    </w:p>
    <w:p w:rsidR="007D7DE6" w:rsidRPr="004C46C6" w:rsidRDefault="007D7DE6" w:rsidP="007D7DE6">
      <w:pPr>
        <w:pStyle w:val="Paragrafoelenco"/>
        <w:numPr>
          <w:ilvl w:val="0"/>
          <w:numId w:val="4"/>
        </w:numPr>
        <w:autoSpaceDE w:val="0"/>
        <w:autoSpaceDN w:val="0"/>
        <w:adjustRightInd w:val="0"/>
        <w:spacing w:after="0" w:line="240" w:lineRule="auto"/>
        <w:rPr>
          <w:rFonts w:ascii="Arial" w:hAnsi="Arial" w:cs="Arial"/>
        </w:rPr>
      </w:pPr>
      <w:r w:rsidRPr="004C46C6">
        <w:rPr>
          <w:rFonts w:ascii="Arial" w:hAnsi="Arial" w:cs="Arial"/>
          <w:b/>
        </w:rPr>
        <w:t xml:space="preserve">Maturare </w:t>
      </w:r>
      <w:r w:rsidRPr="004C46C6">
        <w:rPr>
          <w:rFonts w:ascii="Arial" w:hAnsi="Arial" w:cs="Arial"/>
        </w:rPr>
        <w:t>capacità di valutazione di esecuzioni solistiche e di gruppo proprie e degli altri.</w:t>
      </w:r>
    </w:p>
    <w:p w:rsidR="007D7DE6" w:rsidRDefault="007D7DE6" w:rsidP="007D7DE6">
      <w:pPr>
        <w:autoSpaceDE w:val="0"/>
        <w:autoSpaceDN w:val="0"/>
        <w:adjustRightInd w:val="0"/>
        <w:rPr>
          <w:rFonts w:cs="Arial"/>
          <w:color w:val="141413"/>
        </w:rPr>
      </w:pPr>
    </w:p>
    <w:p w:rsidR="007D7DE6" w:rsidRPr="007D7DE6" w:rsidRDefault="007D7DE6" w:rsidP="007D7DE6">
      <w:pPr>
        <w:autoSpaceDE w:val="0"/>
        <w:autoSpaceDN w:val="0"/>
        <w:adjustRightInd w:val="0"/>
        <w:rPr>
          <w:rFonts w:ascii="Arial" w:hAnsi="Arial" w:cs="Arial"/>
          <w:b/>
          <w:i/>
          <w:color w:val="141413"/>
          <w:szCs w:val="22"/>
          <w:u w:val="single"/>
        </w:rPr>
      </w:pPr>
      <w:r>
        <w:rPr>
          <w:rFonts w:cs="Arial"/>
          <w:b/>
          <w:color w:val="141413"/>
          <w:szCs w:val="22"/>
        </w:rPr>
        <w:t xml:space="preserve">           </w:t>
      </w:r>
      <w:r w:rsidRPr="007D7DE6">
        <w:rPr>
          <w:rFonts w:ascii="Arial" w:hAnsi="Arial" w:cs="Arial"/>
          <w:b/>
          <w:i/>
          <w:color w:val="141413"/>
          <w:szCs w:val="22"/>
          <w:u w:val="single"/>
        </w:rPr>
        <w:t>Tecnologica musicale e multimediale</w:t>
      </w:r>
    </w:p>
    <w:p w:rsidR="007D7DE6" w:rsidRPr="00183708" w:rsidRDefault="007D7DE6" w:rsidP="007D7DE6">
      <w:pPr>
        <w:pStyle w:val="Paragrafoelenco"/>
        <w:numPr>
          <w:ilvl w:val="0"/>
          <w:numId w:val="3"/>
        </w:numPr>
        <w:autoSpaceDE w:val="0"/>
        <w:autoSpaceDN w:val="0"/>
        <w:adjustRightInd w:val="0"/>
        <w:spacing w:after="0" w:line="240" w:lineRule="auto"/>
        <w:rPr>
          <w:rFonts w:ascii="Arial" w:hAnsi="Arial" w:cs="Arial"/>
          <w:b/>
          <w:color w:val="141413"/>
        </w:rPr>
      </w:pPr>
      <w:r w:rsidRPr="00183708">
        <w:rPr>
          <w:rFonts w:ascii="Arial" w:hAnsi="Arial" w:cs="Arial"/>
          <w:b/>
          <w:color w:val="141413"/>
        </w:rPr>
        <w:t>Realizzare</w:t>
      </w:r>
      <w:r w:rsidRPr="00183708">
        <w:rPr>
          <w:rFonts w:ascii="Arial" w:hAnsi="Arial" w:cs="Arial"/>
          <w:color w:val="141413"/>
        </w:rPr>
        <w:t>–attraverso la composizione e/o</w:t>
      </w:r>
      <w:r>
        <w:rPr>
          <w:rFonts w:ascii="Arial" w:hAnsi="Arial" w:cs="Arial"/>
          <w:color w:val="141413"/>
        </w:rPr>
        <w:t xml:space="preserve"> </w:t>
      </w:r>
      <w:r w:rsidRPr="00183708">
        <w:rPr>
          <w:rFonts w:ascii="Arial" w:hAnsi="Arial" w:cs="Arial"/>
          <w:color w:val="141413"/>
        </w:rPr>
        <w:t>l’improvvisazione  e facendo uso di tecnologie appropriate, anche multimediali, prodotti musicali  caratterizzati da generi, forme e stili diversi;</w:t>
      </w:r>
      <w:r w:rsidRPr="00183708">
        <w:rPr>
          <w:rFonts w:ascii="TrebuchetMS" w:hAnsi="TrebuchetMS" w:cs="TrebuchetMS"/>
          <w:color w:val="141413"/>
        </w:rPr>
        <w:t xml:space="preserve"> </w:t>
      </w:r>
    </w:p>
    <w:p w:rsidR="007D7DE6" w:rsidRPr="00183708" w:rsidRDefault="007D7DE6" w:rsidP="007D7DE6">
      <w:pPr>
        <w:pStyle w:val="Paragrafoelenco"/>
        <w:numPr>
          <w:ilvl w:val="0"/>
          <w:numId w:val="3"/>
        </w:numPr>
        <w:autoSpaceDE w:val="0"/>
        <w:autoSpaceDN w:val="0"/>
        <w:adjustRightInd w:val="0"/>
        <w:spacing w:after="160" w:line="259" w:lineRule="auto"/>
        <w:rPr>
          <w:rFonts w:ascii="Arial" w:hAnsi="Arial" w:cs="Arial"/>
          <w:color w:val="141413"/>
        </w:rPr>
      </w:pPr>
      <w:r w:rsidRPr="00183708">
        <w:rPr>
          <w:rFonts w:ascii="Arial" w:hAnsi="Arial" w:cs="Arial"/>
          <w:b/>
          <w:color w:val="141413"/>
        </w:rPr>
        <w:t>Utilizzare</w:t>
      </w:r>
      <w:r w:rsidRPr="00183708">
        <w:rPr>
          <w:rFonts w:ascii="Arial" w:hAnsi="Arial" w:cs="Arial"/>
          <w:color w:val="141413"/>
        </w:rPr>
        <w:t xml:space="preserve"> le competenze analitiche acquisite per produrre proprie composizioni complesse realizzate con il mezzo elettronico;</w:t>
      </w:r>
    </w:p>
    <w:p w:rsidR="007D7DE6" w:rsidRPr="00183708" w:rsidRDefault="007D7DE6" w:rsidP="007D7DE6">
      <w:pPr>
        <w:pStyle w:val="Paragrafoelenco"/>
        <w:numPr>
          <w:ilvl w:val="0"/>
          <w:numId w:val="3"/>
        </w:numPr>
        <w:autoSpaceDE w:val="0"/>
        <w:autoSpaceDN w:val="0"/>
        <w:adjustRightInd w:val="0"/>
        <w:spacing w:after="160" w:line="259" w:lineRule="auto"/>
        <w:rPr>
          <w:rFonts w:ascii="Arial" w:hAnsi="Arial" w:cs="Arial"/>
          <w:color w:val="141413"/>
        </w:rPr>
      </w:pPr>
      <w:r w:rsidRPr="00183708">
        <w:rPr>
          <w:rFonts w:ascii="Arial" w:hAnsi="Arial" w:cs="Arial"/>
          <w:b/>
          <w:color w:val="141413"/>
        </w:rPr>
        <w:t xml:space="preserve">Riconoscere e comprendere </w:t>
      </w:r>
      <w:r w:rsidRPr="00183708">
        <w:rPr>
          <w:rFonts w:ascii="Arial" w:hAnsi="Arial" w:cs="Arial"/>
          <w:color w:val="141413"/>
        </w:rPr>
        <w:t>parametri della musica elettroacustica in un brano al fine di ricavare dall’ascolto dello stesso idee e criteri per successive proprie composizioni.</w:t>
      </w:r>
    </w:p>
    <w:p w:rsidR="007D7DE6" w:rsidRDefault="007D7DE6" w:rsidP="0077225E">
      <w:pPr>
        <w:autoSpaceDE w:val="0"/>
        <w:autoSpaceDN w:val="0"/>
        <w:adjustRightInd w:val="0"/>
        <w:spacing w:after="0" w:line="240" w:lineRule="auto"/>
        <w:rPr>
          <w:rFonts w:ascii="Arial" w:hAnsi="Arial" w:cs="Arial"/>
          <w:b/>
          <w:bCs/>
          <w:sz w:val="24"/>
          <w:szCs w:val="24"/>
        </w:rPr>
      </w:pPr>
    </w:p>
    <w:p w:rsidR="007D7DE6" w:rsidRDefault="007D7DE6" w:rsidP="0077225E">
      <w:pPr>
        <w:autoSpaceDE w:val="0"/>
        <w:autoSpaceDN w:val="0"/>
        <w:adjustRightInd w:val="0"/>
        <w:spacing w:after="0" w:line="240" w:lineRule="auto"/>
        <w:rPr>
          <w:rFonts w:ascii="Arial" w:hAnsi="Arial" w:cs="Arial"/>
          <w:b/>
          <w:bCs/>
          <w:sz w:val="24"/>
          <w:szCs w:val="24"/>
        </w:rPr>
      </w:pPr>
    </w:p>
    <w:p w:rsidR="0077225E" w:rsidRDefault="007D7DE6" w:rsidP="0077225E">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S</w:t>
      </w:r>
      <w:r w:rsidR="0077225E">
        <w:rPr>
          <w:rFonts w:ascii="Arial" w:hAnsi="Arial" w:cs="Arial"/>
          <w:b/>
          <w:bCs/>
          <w:sz w:val="24"/>
          <w:szCs w:val="24"/>
        </w:rPr>
        <w:t>TORIA DELLA MUSICA</w:t>
      </w:r>
    </w:p>
    <w:p w:rsidR="0077225E" w:rsidRDefault="0077225E" w:rsidP="0077225E">
      <w:pPr>
        <w:autoSpaceDE w:val="0"/>
        <w:autoSpaceDN w:val="0"/>
        <w:adjustRightInd w:val="0"/>
        <w:spacing w:after="0" w:line="240" w:lineRule="auto"/>
        <w:rPr>
          <w:rFonts w:ascii="Arial" w:hAnsi="Arial" w:cs="Arial"/>
          <w:b/>
          <w:bCs/>
        </w:rPr>
      </w:pPr>
      <w:r>
        <w:rPr>
          <w:rFonts w:ascii="Arial" w:hAnsi="Arial" w:cs="Arial"/>
          <w:b/>
          <w:bCs/>
        </w:rPr>
        <w:t>SECONDO BIENNIO</w:t>
      </w:r>
      <w:r w:rsidR="00DE049A">
        <w:rPr>
          <w:rFonts w:ascii="Arial" w:hAnsi="Arial" w:cs="Arial"/>
          <w:b/>
          <w:bCs/>
        </w:rPr>
        <w:t xml:space="preserve"> E QUINTO ANNO</w:t>
      </w:r>
    </w:p>
    <w:p w:rsidR="0077225E" w:rsidRPr="00DE049A" w:rsidRDefault="0077225E" w:rsidP="0077225E">
      <w:pPr>
        <w:autoSpaceDE w:val="0"/>
        <w:autoSpaceDN w:val="0"/>
        <w:adjustRightInd w:val="0"/>
        <w:spacing w:after="0" w:line="240" w:lineRule="auto"/>
        <w:rPr>
          <w:rFonts w:ascii="Arial" w:hAnsi="Arial" w:cs="Arial"/>
          <w:b/>
          <w:sz w:val="22"/>
          <w:szCs w:val="22"/>
        </w:rPr>
      </w:pPr>
      <w:r>
        <w:rPr>
          <w:rFonts w:ascii="Arial" w:hAnsi="Arial" w:cs="Arial"/>
        </w:rPr>
        <w:t xml:space="preserve">Nel secondo biennio, allo scopo di raggiungere gli obiettivi finali di apprendimento quinquennali sopra espressi,il/la docente persegue, nella propria azione didattica ed educativa, l’obiettivo prioritario di far acquisire le seguenti </w:t>
      </w:r>
      <w:r w:rsidRPr="00DE049A">
        <w:rPr>
          <w:rFonts w:ascii="Arial" w:hAnsi="Arial" w:cs="Arial"/>
          <w:b/>
          <w:sz w:val="22"/>
          <w:szCs w:val="22"/>
        </w:rPr>
        <w:t>competenze di base:</w:t>
      </w:r>
    </w:p>
    <w:p w:rsidR="0077225E" w:rsidRDefault="0077225E" w:rsidP="0077225E">
      <w:pPr>
        <w:autoSpaceDE w:val="0"/>
        <w:autoSpaceDN w:val="0"/>
        <w:adjustRightInd w:val="0"/>
        <w:spacing w:after="0" w:line="240" w:lineRule="auto"/>
        <w:rPr>
          <w:rFonts w:ascii="Arial" w:hAnsi="Arial" w:cs="Arial"/>
        </w:rPr>
      </w:pPr>
      <w:r>
        <w:rPr>
          <w:rFonts w:ascii="TrebuchetMS" w:hAnsi="TrebuchetMS" w:cs="TrebuchetMS"/>
        </w:rPr>
        <w:t xml:space="preserve">• </w:t>
      </w:r>
      <w:r w:rsidRPr="00F23642">
        <w:rPr>
          <w:rFonts w:ascii="Arial" w:hAnsi="Arial" w:cs="Arial"/>
          <w:b/>
        </w:rPr>
        <w:t>saper riferire</w:t>
      </w:r>
      <w:r>
        <w:rPr>
          <w:rFonts w:ascii="Arial" w:hAnsi="Arial" w:cs="Arial"/>
        </w:rPr>
        <w:t xml:space="preserve"> sui principali quadri di civiltà musicale che hanno caratterizzato la cultura musicale dall’antichità al XIX secolo</w:t>
      </w:r>
    </w:p>
    <w:p w:rsidR="0077225E" w:rsidRDefault="0077225E" w:rsidP="0077225E">
      <w:pPr>
        <w:autoSpaceDE w:val="0"/>
        <w:autoSpaceDN w:val="0"/>
        <w:adjustRightInd w:val="0"/>
        <w:spacing w:after="0" w:line="240" w:lineRule="auto"/>
        <w:rPr>
          <w:rFonts w:ascii="Arial" w:hAnsi="Arial" w:cs="Arial"/>
        </w:rPr>
      </w:pPr>
      <w:r w:rsidRPr="00F23642">
        <w:rPr>
          <w:rFonts w:ascii="TrebuchetMS" w:hAnsi="TrebuchetMS" w:cs="TrebuchetMS"/>
          <w:b/>
        </w:rPr>
        <w:t xml:space="preserve">• </w:t>
      </w:r>
      <w:r w:rsidRPr="00F23642">
        <w:rPr>
          <w:rFonts w:ascii="Arial" w:hAnsi="Arial" w:cs="Arial"/>
          <w:b/>
        </w:rPr>
        <w:t>utilizzare i fondamenti dell’etnomusicologia e dell’antropologia musicale</w:t>
      </w:r>
      <w:r>
        <w:rPr>
          <w:rFonts w:ascii="Arial" w:hAnsi="Arial" w:cs="Arial"/>
        </w:rPr>
        <w:t xml:space="preserve"> e le strategie conoscitive messe a</w:t>
      </w:r>
      <w:r w:rsidR="00F23642">
        <w:rPr>
          <w:rFonts w:ascii="Arial" w:hAnsi="Arial" w:cs="Arial"/>
        </w:rPr>
        <w:t xml:space="preserve"> </w:t>
      </w:r>
      <w:r>
        <w:rPr>
          <w:rFonts w:ascii="Arial" w:hAnsi="Arial" w:cs="Arial"/>
        </w:rPr>
        <w:t>punto da questo settore di studi per indagare la trasmissione dei saperi musicali nelle culture di tradizione</w:t>
      </w:r>
      <w:r w:rsidR="00F23642">
        <w:rPr>
          <w:rFonts w:ascii="Arial" w:hAnsi="Arial" w:cs="Arial"/>
        </w:rPr>
        <w:t xml:space="preserve"> </w:t>
      </w:r>
      <w:r>
        <w:rPr>
          <w:rFonts w:ascii="Arial" w:hAnsi="Arial" w:cs="Arial"/>
        </w:rPr>
        <w:t>orale;</w:t>
      </w:r>
    </w:p>
    <w:p w:rsidR="0077225E" w:rsidRDefault="0077225E" w:rsidP="0077225E">
      <w:pPr>
        <w:autoSpaceDE w:val="0"/>
        <w:autoSpaceDN w:val="0"/>
        <w:adjustRightInd w:val="0"/>
        <w:spacing w:after="0" w:line="240" w:lineRule="auto"/>
        <w:rPr>
          <w:rFonts w:ascii="Arial" w:hAnsi="Arial" w:cs="Arial"/>
        </w:rPr>
      </w:pPr>
      <w:r w:rsidRPr="00F23642">
        <w:rPr>
          <w:rFonts w:ascii="TrebuchetMS" w:hAnsi="TrebuchetMS" w:cs="TrebuchetMS"/>
          <w:b/>
        </w:rPr>
        <w:t xml:space="preserve">• </w:t>
      </w:r>
      <w:r w:rsidRPr="00F23642">
        <w:rPr>
          <w:rFonts w:ascii="Arial" w:hAnsi="Arial" w:cs="Arial"/>
          <w:b/>
        </w:rPr>
        <w:t>utilizzare i principali fondamenti dell’epistemologia storica</w:t>
      </w:r>
      <w:r>
        <w:rPr>
          <w:rFonts w:ascii="Arial" w:hAnsi="Arial" w:cs="Arial"/>
        </w:rPr>
        <w:t xml:space="preserve"> applicandone i concetti per compiere </w:t>
      </w:r>
      <w:r w:rsidR="00A326D4">
        <w:rPr>
          <w:rFonts w:ascii="Arial" w:hAnsi="Arial" w:cs="Arial"/>
        </w:rPr>
        <w:t>ragionamenti</w:t>
      </w:r>
      <w:r>
        <w:rPr>
          <w:rFonts w:ascii="Arial" w:hAnsi="Arial" w:cs="Arial"/>
        </w:rPr>
        <w:t>,analisi e critica delle diverse fonti della storia musicale.</w:t>
      </w:r>
    </w:p>
    <w:p w:rsidR="0077225E" w:rsidRDefault="0077225E" w:rsidP="0077225E">
      <w:pPr>
        <w:autoSpaceDE w:val="0"/>
        <w:autoSpaceDN w:val="0"/>
        <w:adjustRightInd w:val="0"/>
        <w:spacing w:after="0" w:line="240" w:lineRule="auto"/>
        <w:rPr>
          <w:rFonts w:ascii="Arial" w:hAnsi="Arial" w:cs="Arial"/>
        </w:rPr>
      </w:pPr>
      <w:r w:rsidRPr="0070645A">
        <w:rPr>
          <w:rFonts w:ascii="Arial" w:hAnsi="Arial" w:cs="Arial"/>
          <w:b/>
        </w:rPr>
        <w:t>Anche nel secondo biennio</w:t>
      </w:r>
      <w:r w:rsidR="00DE049A">
        <w:rPr>
          <w:rFonts w:ascii="Arial" w:hAnsi="Arial" w:cs="Arial"/>
          <w:b/>
        </w:rPr>
        <w:t xml:space="preserve"> e nel quinto anno</w:t>
      </w:r>
      <w:r>
        <w:rPr>
          <w:rFonts w:ascii="Arial" w:hAnsi="Arial" w:cs="Arial"/>
        </w:rPr>
        <w:t xml:space="preserve"> l’insegnamento della Storia della musica si fonderà su un equilibrato dialogo tra l’area della fruizione consapevole, della comprensione e dello studio dei fenomeni del passato musicale e della loro incidenza sugli avvenimenti sonori del presente, della produzione di testi e di personali ricerche privilegiando le tematiche correlate a quegli aspetti esecutivi che appartengono all’esperienza strumentale dei ragazzi.</w:t>
      </w:r>
    </w:p>
    <w:p w:rsidR="003358D9" w:rsidRDefault="0077225E" w:rsidP="0077225E">
      <w:pPr>
        <w:autoSpaceDE w:val="0"/>
        <w:autoSpaceDN w:val="0"/>
        <w:adjustRightInd w:val="0"/>
        <w:spacing w:after="0" w:line="240" w:lineRule="auto"/>
        <w:rPr>
          <w:rFonts w:ascii="Arial" w:hAnsi="Arial" w:cs="Arial"/>
        </w:rPr>
      </w:pPr>
      <w:r>
        <w:rPr>
          <w:rFonts w:ascii="Arial" w:hAnsi="Arial" w:cs="Arial"/>
        </w:rPr>
        <w:t>Il docente articolerà il percorso dello studente, tenuto conto della programmazione collegiale e delle scelte compiute dal Consiglio di Classe, per il conseguimento dei risultati di apprendimento sopra descritti in termini di competenze, con riferimento alle conoscenze e alle abilità di seguito indicate.</w:t>
      </w:r>
    </w:p>
    <w:p w:rsidR="003517A1" w:rsidRDefault="003517A1" w:rsidP="0077225E">
      <w:pPr>
        <w:autoSpaceDE w:val="0"/>
        <w:autoSpaceDN w:val="0"/>
        <w:adjustRightInd w:val="0"/>
        <w:spacing w:after="0" w:line="240" w:lineRule="auto"/>
        <w:rPr>
          <w:rFonts w:ascii="Arial" w:hAnsi="Arial" w:cs="Arial"/>
        </w:rPr>
      </w:pPr>
    </w:p>
    <w:tbl>
      <w:tblPr>
        <w:tblStyle w:val="Grigliatabella"/>
        <w:tblW w:w="10916" w:type="dxa"/>
        <w:tblInd w:w="-431" w:type="dxa"/>
        <w:tblLook w:val="04A0" w:firstRow="1" w:lastRow="0" w:firstColumn="1" w:lastColumn="0" w:noHBand="0" w:noVBand="1"/>
      </w:tblPr>
      <w:tblGrid>
        <w:gridCol w:w="5642"/>
        <w:gridCol w:w="5274"/>
      </w:tblGrid>
      <w:tr w:rsidR="00AA7EAE" w:rsidTr="00713E63">
        <w:trPr>
          <w:trHeight w:val="8952"/>
        </w:trPr>
        <w:tc>
          <w:tcPr>
            <w:tcW w:w="5642" w:type="dxa"/>
          </w:tcPr>
          <w:p w:rsidR="00A326D4" w:rsidRPr="003517A1" w:rsidRDefault="00AA7EAE" w:rsidP="0077225E">
            <w:pPr>
              <w:autoSpaceDE w:val="0"/>
              <w:autoSpaceDN w:val="0"/>
              <w:adjustRightInd w:val="0"/>
              <w:rPr>
                <w:rFonts w:cs="Arial"/>
                <w:b/>
                <w:bCs/>
              </w:rPr>
            </w:pPr>
            <w:r w:rsidRPr="003517A1">
              <w:rPr>
                <w:rFonts w:cs="Arial"/>
                <w:b/>
                <w:bCs/>
              </w:rPr>
              <w:t xml:space="preserve">Conoscenze                                                          </w:t>
            </w:r>
          </w:p>
          <w:p w:rsidR="003517A1" w:rsidRDefault="00AA7EAE" w:rsidP="00905561">
            <w:pPr>
              <w:autoSpaceDE w:val="0"/>
              <w:autoSpaceDN w:val="0"/>
              <w:adjustRightInd w:val="0"/>
              <w:rPr>
                <w:rFonts w:cs="Arial"/>
                <w:b/>
                <w:bCs/>
                <w:sz w:val="18"/>
                <w:szCs w:val="18"/>
              </w:rPr>
            </w:pPr>
            <w:r w:rsidRPr="003517A1">
              <w:rPr>
                <w:rFonts w:cs="Arial"/>
                <w:b/>
                <w:bCs/>
                <w:sz w:val="18"/>
                <w:szCs w:val="18"/>
              </w:rPr>
              <w:t xml:space="preserve">  </w:t>
            </w:r>
          </w:p>
          <w:p w:rsidR="00905561" w:rsidRPr="003517A1" w:rsidRDefault="00AA7EAE" w:rsidP="00905561">
            <w:pPr>
              <w:autoSpaceDE w:val="0"/>
              <w:autoSpaceDN w:val="0"/>
              <w:adjustRightInd w:val="0"/>
              <w:rPr>
                <w:rFonts w:cs="Times New Roman"/>
                <w:sz w:val="18"/>
                <w:szCs w:val="18"/>
              </w:rPr>
            </w:pPr>
            <w:r w:rsidRPr="003517A1">
              <w:rPr>
                <w:rFonts w:cs="Arial"/>
                <w:sz w:val="18"/>
                <w:szCs w:val="18"/>
              </w:rPr>
              <w:t>Principali quadri di civiltà storico-musicali della tradizione</w:t>
            </w:r>
            <w:r w:rsidR="00194C79" w:rsidRPr="003517A1">
              <w:rPr>
                <w:rFonts w:cs="Arial"/>
                <w:sz w:val="18"/>
                <w:szCs w:val="18"/>
              </w:rPr>
              <w:t xml:space="preserve"> </w:t>
            </w:r>
            <w:r w:rsidRPr="003517A1">
              <w:rPr>
                <w:rFonts w:cs="Arial"/>
                <w:sz w:val="18"/>
                <w:szCs w:val="18"/>
              </w:rPr>
              <w:t>colta europea e di quella extraeuropea.</w:t>
            </w:r>
            <w:r w:rsidR="00905561" w:rsidRPr="003517A1">
              <w:rPr>
                <w:rFonts w:ascii="Times New Roman" w:hAnsi="Times New Roman" w:cs="Times New Roman"/>
                <w:sz w:val="18"/>
                <w:szCs w:val="18"/>
              </w:rPr>
              <w:t xml:space="preserve"> </w:t>
            </w:r>
            <w:r w:rsidR="00905561" w:rsidRPr="003517A1">
              <w:rPr>
                <w:rFonts w:cs="Times New Roman"/>
                <w:sz w:val="18"/>
                <w:szCs w:val="18"/>
              </w:rPr>
              <w:t>Luoghi, forme e repertori della musica colta occidentale nel contesto dei mutamenti sociali,culturali ed artistici, con particolare riferimento all’età moderna (XVII – XIX secolo) e contemporanea.</w:t>
            </w:r>
          </w:p>
          <w:p w:rsidR="00905561" w:rsidRPr="003517A1" w:rsidRDefault="00905561" w:rsidP="00905561">
            <w:pPr>
              <w:autoSpaceDE w:val="0"/>
              <w:autoSpaceDN w:val="0"/>
              <w:adjustRightInd w:val="0"/>
              <w:rPr>
                <w:rFonts w:cs="Times New Roman"/>
                <w:sz w:val="18"/>
                <w:szCs w:val="18"/>
              </w:rPr>
            </w:pPr>
            <w:r w:rsidRPr="003517A1">
              <w:rPr>
                <w:rFonts w:cs="Times New Roman"/>
                <w:sz w:val="18"/>
                <w:szCs w:val="18"/>
              </w:rPr>
              <w:t>- La musica e gli strumenti musicali nelle arti figurative, all’antichità a oggi</w:t>
            </w:r>
          </w:p>
          <w:p w:rsidR="00905561" w:rsidRPr="003517A1" w:rsidRDefault="00905561" w:rsidP="00905561">
            <w:pPr>
              <w:autoSpaceDE w:val="0"/>
              <w:autoSpaceDN w:val="0"/>
              <w:adjustRightInd w:val="0"/>
              <w:rPr>
                <w:rFonts w:cs="Times New Roman"/>
                <w:sz w:val="18"/>
                <w:szCs w:val="18"/>
              </w:rPr>
            </w:pPr>
            <w:r w:rsidRPr="003517A1">
              <w:rPr>
                <w:rFonts w:cs="Times New Roman"/>
                <w:sz w:val="18"/>
                <w:szCs w:val="18"/>
              </w:rPr>
              <w:t>- Presenza della musica nel pensiero filosofico e scientifico nonché nell’esperienza religiosa. - Evoluzione dell’estetica musicale nel corso del XX secolo, nell’ambito colto e nelle sue implicazioni d’uso.</w:t>
            </w:r>
          </w:p>
          <w:p w:rsidR="00AA7EAE" w:rsidRPr="003517A1" w:rsidRDefault="00AA7EAE" w:rsidP="00905561">
            <w:pPr>
              <w:autoSpaceDE w:val="0"/>
              <w:autoSpaceDN w:val="0"/>
              <w:adjustRightInd w:val="0"/>
              <w:rPr>
                <w:rFonts w:cs="Arial"/>
                <w:sz w:val="18"/>
                <w:szCs w:val="18"/>
              </w:rPr>
            </w:pPr>
          </w:p>
          <w:p w:rsidR="00194C79" w:rsidRPr="003517A1" w:rsidRDefault="00194C79" w:rsidP="00194C79">
            <w:pPr>
              <w:autoSpaceDE w:val="0"/>
              <w:autoSpaceDN w:val="0"/>
              <w:adjustRightInd w:val="0"/>
              <w:rPr>
                <w:rFonts w:cs="Arial"/>
                <w:sz w:val="18"/>
                <w:szCs w:val="18"/>
              </w:rPr>
            </w:pPr>
            <w:r w:rsidRPr="003517A1">
              <w:rPr>
                <w:rFonts w:cs="Arial"/>
                <w:sz w:val="18"/>
                <w:szCs w:val="18"/>
              </w:rPr>
              <w:t xml:space="preserve">Opere emblematiche e repertori musicali  rappresentativi  dei quadri di civiltà </w:t>
            </w:r>
            <w:r w:rsidR="00A326D4" w:rsidRPr="003517A1">
              <w:rPr>
                <w:rFonts w:cs="Arial"/>
                <w:sz w:val="18"/>
                <w:szCs w:val="18"/>
              </w:rPr>
              <w:t>esaminati</w:t>
            </w:r>
            <w:r w:rsidRPr="003517A1">
              <w:rPr>
                <w:rFonts w:cs="Arial"/>
                <w:sz w:val="18"/>
                <w:szCs w:val="18"/>
              </w:rPr>
              <w:t>, con particolare riferimento a quelli che caratterizzano l’interesse esecutivo degli studenti.</w:t>
            </w:r>
          </w:p>
          <w:p w:rsidR="00AA4FFA" w:rsidRPr="003517A1" w:rsidRDefault="00AA4FFA" w:rsidP="00194C79">
            <w:pPr>
              <w:autoSpaceDE w:val="0"/>
              <w:autoSpaceDN w:val="0"/>
              <w:adjustRightInd w:val="0"/>
              <w:rPr>
                <w:rFonts w:cs="Arial"/>
                <w:sz w:val="18"/>
                <w:szCs w:val="18"/>
              </w:rPr>
            </w:pPr>
          </w:p>
          <w:p w:rsidR="00194C79" w:rsidRPr="003517A1" w:rsidRDefault="00194C79" w:rsidP="00194C79">
            <w:pPr>
              <w:autoSpaceDE w:val="0"/>
              <w:autoSpaceDN w:val="0"/>
              <w:adjustRightInd w:val="0"/>
              <w:rPr>
                <w:rFonts w:cs="Arial"/>
                <w:sz w:val="18"/>
                <w:szCs w:val="18"/>
              </w:rPr>
            </w:pPr>
            <w:r w:rsidRPr="003517A1">
              <w:rPr>
                <w:rFonts w:cs="Arial"/>
                <w:sz w:val="18"/>
                <w:szCs w:val="18"/>
              </w:rPr>
              <w:t>Interpretazioni geo-storiche, estetiche e sociali delle opere musicali considerate.</w:t>
            </w:r>
          </w:p>
          <w:p w:rsidR="00AA4FFA" w:rsidRPr="003517A1" w:rsidRDefault="00AA4FFA" w:rsidP="00194C79">
            <w:pPr>
              <w:autoSpaceDE w:val="0"/>
              <w:autoSpaceDN w:val="0"/>
              <w:adjustRightInd w:val="0"/>
              <w:rPr>
                <w:rFonts w:cs="Arial"/>
                <w:sz w:val="18"/>
                <w:szCs w:val="18"/>
              </w:rPr>
            </w:pPr>
          </w:p>
          <w:p w:rsidR="00AA4FFA" w:rsidRPr="003517A1" w:rsidRDefault="00AA4FFA" w:rsidP="00194C79">
            <w:pPr>
              <w:autoSpaceDE w:val="0"/>
              <w:autoSpaceDN w:val="0"/>
              <w:adjustRightInd w:val="0"/>
              <w:rPr>
                <w:rFonts w:cs="Arial"/>
                <w:sz w:val="18"/>
                <w:szCs w:val="18"/>
              </w:rPr>
            </w:pPr>
          </w:p>
          <w:p w:rsidR="00AA4FFA" w:rsidRPr="003517A1" w:rsidRDefault="00AA4FFA" w:rsidP="00194C79">
            <w:pPr>
              <w:autoSpaceDE w:val="0"/>
              <w:autoSpaceDN w:val="0"/>
              <w:adjustRightInd w:val="0"/>
              <w:rPr>
                <w:rFonts w:cs="Arial"/>
                <w:sz w:val="18"/>
                <w:szCs w:val="18"/>
              </w:rPr>
            </w:pPr>
          </w:p>
          <w:p w:rsidR="002D6254" w:rsidRPr="003517A1" w:rsidRDefault="002D6254" w:rsidP="00AA4FFA">
            <w:pPr>
              <w:autoSpaceDE w:val="0"/>
              <w:autoSpaceDN w:val="0"/>
              <w:adjustRightInd w:val="0"/>
              <w:rPr>
                <w:rFonts w:cs="Arial"/>
                <w:sz w:val="18"/>
                <w:szCs w:val="18"/>
              </w:rPr>
            </w:pPr>
          </w:p>
          <w:p w:rsidR="002D6254" w:rsidRPr="003517A1" w:rsidRDefault="002D6254" w:rsidP="00AA4FFA">
            <w:pPr>
              <w:autoSpaceDE w:val="0"/>
              <w:autoSpaceDN w:val="0"/>
              <w:adjustRightInd w:val="0"/>
              <w:rPr>
                <w:rFonts w:cs="Arial"/>
                <w:sz w:val="18"/>
                <w:szCs w:val="18"/>
              </w:rPr>
            </w:pPr>
          </w:p>
          <w:p w:rsidR="00713E63" w:rsidRDefault="00713E63" w:rsidP="00AA4FFA">
            <w:pPr>
              <w:autoSpaceDE w:val="0"/>
              <w:autoSpaceDN w:val="0"/>
              <w:adjustRightInd w:val="0"/>
              <w:rPr>
                <w:rFonts w:cs="Arial"/>
                <w:sz w:val="18"/>
                <w:szCs w:val="18"/>
              </w:rPr>
            </w:pPr>
          </w:p>
          <w:p w:rsidR="00AA4FFA" w:rsidRPr="003517A1" w:rsidRDefault="00AA4FFA" w:rsidP="00AA4FFA">
            <w:pPr>
              <w:autoSpaceDE w:val="0"/>
              <w:autoSpaceDN w:val="0"/>
              <w:adjustRightInd w:val="0"/>
              <w:rPr>
                <w:rFonts w:cs="Arial"/>
                <w:sz w:val="18"/>
                <w:szCs w:val="18"/>
              </w:rPr>
            </w:pPr>
            <w:r w:rsidRPr="003517A1">
              <w:rPr>
                <w:rFonts w:cs="Arial"/>
                <w:sz w:val="18"/>
                <w:szCs w:val="18"/>
              </w:rPr>
              <w:t>Metodologia della ricerca storica musicale (reperimento e</w:t>
            </w:r>
            <w:r w:rsidR="00DD6832">
              <w:rPr>
                <w:rFonts w:cs="Arial"/>
                <w:sz w:val="18"/>
                <w:szCs w:val="18"/>
              </w:rPr>
              <w:t xml:space="preserve"> </w:t>
            </w:r>
            <w:r w:rsidRPr="003517A1">
              <w:rPr>
                <w:rFonts w:cs="Arial"/>
                <w:sz w:val="18"/>
                <w:szCs w:val="18"/>
              </w:rPr>
              <w:t>analisi delle fonti; inferenze sulle fonti; nessi di causalità</w:t>
            </w:r>
            <w:r w:rsidR="00DD6832">
              <w:rPr>
                <w:rFonts w:cs="Arial"/>
                <w:sz w:val="18"/>
                <w:szCs w:val="18"/>
              </w:rPr>
              <w:t xml:space="preserve"> </w:t>
            </w:r>
            <w:r w:rsidRPr="003517A1">
              <w:rPr>
                <w:rFonts w:cs="Arial"/>
                <w:sz w:val="18"/>
                <w:szCs w:val="18"/>
              </w:rPr>
              <w:t xml:space="preserve">e criteri di </w:t>
            </w:r>
            <w:r w:rsidR="00DD6832">
              <w:rPr>
                <w:rFonts w:cs="Arial"/>
                <w:sz w:val="18"/>
                <w:szCs w:val="18"/>
              </w:rPr>
              <w:t>i</w:t>
            </w:r>
            <w:r w:rsidRPr="003517A1">
              <w:rPr>
                <w:rFonts w:cs="Arial"/>
                <w:sz w:val="18"/>
                <w:szCs w:val="18"/>
              </w:rPr>
              <w:t>nterpretazione/spiegazione storica).</w:t>
            </w:r>
          </w:p>
          <w:p w:rsidR="00AA4FFA" w:rsidRPr="003517A1" w:rsidRDefault="00AA4FFA" w:rsidP="00AA4FFA">
            <w:pPr>
              <w:autoSpaceDE w:val="0"/>
              <w:autoSpaceDN w:val="0"/>
              <w:adjustRightInd w:val="0"/>
              <w:rPr>
                <w:rFonts w:cs="Arial"/>
                <w:sz w:val="18"/>
                <w:szCs w:val="18"/>
              </w:rPr>
            </w:pPr>
          </w:p>
          <w:p w:rsidR="002D6254" w:rsidRPr="003517A1" w:rsidRDefault="002D6254" w:rsidP="00AA4FFA">
            <w:pPr>
              <w:autoSpaceDE w:val="0"/>
              <w:autoSpaceDN w:val="0"/>
              <w:adjustRightInd w:val="0"/>
              <w:rPr>
                <w:rFonts w:cs="Arial"/>
                <w:sz w:val="18"/>
                <w:szCs w:val="18"/>
              </w:rPr>
            </w:pPr>
          </w:p>
          <w:p w:rsidR="003358D9" w:rsidRPr="003517A1" w:rsidRDefault="003358D9" w:rsidP="00AA4FFA">
            <w:pPr>
              <w:autoSpaceDE w:val="0"/>
              <w:autoSpaceDN w:val="0"/>
              <w:adjustRightInd w:val="0"/>
              <w:rPr>
                <w:rFonts w:cs="Arial"/>
                <w:sz w:val="18"/>
                <w:szCs w:val="18"/>
              </w:rPr>
            </w:pPr>
          </w:p>
          <w:p w:rsidR="00AA4FFA" w:rsidRPr="003517A1" w:rsidRDefault="00AA4FFA" w:rsidP="00AA4FFA">
            <w:pPr>
              <w:autoSpaceDE w:val="0"/>
              <w:autoSpaceDN w:val="0"/>
              <w:adjustRightInd w:val="0"/>
              <w:rPr>
                <w:rFonts w:cs="Arial"/>
                <w:sz w:val="18"/>
                <w:szCs w:val="18"/>
              </w:rPr>
            </w:pPr>
            <w:r w:rsidRPr="003517A1">
              <w:rPr>
                <w:rFonts w:cs="Arial"/>
                <w:sz w:val="18"/>
                <w:szCs w:val="18"/>
              </w:rPr>
              <w:t>Fonti storiche musicali (peculiarità delle fonti scritte musicali e letterarie, iconografiche, architettoniche,</w:t>
            </w:r>
            <w:r w:rsidR="00DD6832">
              <w:rPr>
                <w:rFonts w:cs="Arial"/>
                <w:sz w:val="18"/>
                <w:szCs w:val="18"/>
              </w:rPr>
              <w:t xml:space="preserve"> </w:t>
            </w:r>
            <w:r w:rsidRPr="003517A1">
              <w:rPr>
                <w:rFonts w:cs="Arial"/>
                <w:sz w:val="18"/>
                <w:szCs w:val="18"/>
              </w:rPr>
              <w:t>reperti materiali, audiovisive).</w:t>
            </w:r>
          </w:p>
          <w:p w:rsidR="00AA4FFA" w:rsidRPr="003517A1" w:rsidRDefault="00AA4FFA" w:rsidP="00AA4FFA">
            <w:pPr>
              <w:autoSpaceDE w:val="0"/>
              <w:autoSpaceDN w:val="0"/>
              <w:adjustRightInd w:val="0"/>
              <w:rPr>
                <w:rFonts w:cs="Arial"/>
                <w:sz w:val="18"/>
                <w:szCs w:val="18"/>
              </w:rPr>
            </w:pPr>
          </w:p>
          <w:p w:rsidR="002D6254" w:rsidRPr="003517A1" w:rsidRDefault="002D6254" w:rsidP="00AA4FFA">
            <w:pPr>
              <w:autoSpaceDE w:val="0"/>
              <w:autoSpaceDN w:val="0"/>
              <w:adjustRightInd w:val="0"/>
              <w:rPr>
                <w:rFonts w:cs="Arial"/>
                <w:sz w:val="18"/>
                <w:szCs w:val="18"/>
              </w:rPr>
            </w:pPr>
          </w:p>
          <w:p w:rsidR="00DD6832" w:rsidRDefault="00DD6832" w:rsidP="00AA4FFA">
            <w:pPr>
              <w:autoSpaceDE w:val="0"/>
              <w:autoSpaceDN w:val="0"/>
              <w:adjustRightInd w:val="0"/>
              <w:rPr>
                <w:rFonts w:cs="Arial"/>
                <w:sz w:val="18"/>
                <w:szCs w:val="18"/>
              </w:rPr>
            </w:pPr>
          </w:p>
          <w:p w:rsidR="00AA4FFA" w:rsidRPr="003517A1" w:rsidRDefault="00AA4FFA" w:rsidP="00AA4FFA">
            <w:pPr>
              <w:autoSpaceDE w:val="0"/>
              <w:autoSpaceDN w:val="0"/>
              <w:adjustRightInd w:val="0"/>
              <w:rPr>
                <w:rFonts w:cs="Arial"/>
                <w:sz w:val="18"/>
                <w:szCs w:val="18"/>
              </w:rPr>
            </w:pPr>
            <w:r w:rsidRPr="003517A1">
              <w:rPr>
                <w:rFonts w:cs="Arial"/>
                <w:sz w:val="18"/>
                <w:szCs w:val="18"/>
              </w:rPr>
              <w:t>Elementi fondamentali e principali strumenti metodologici dell’etnomusicologia e dell’antropologia musicale (ad es.,modalità di apprendimento, esecuzione, trasmissione musicale nelle culture di tradizione orale; diversi significati rivestiti dalla musica nei vari contesti culturali; strategie di raccolta sul campo, analisi e trascrizione dei repertori trasmessi oralmente ecc..).</w:t>
            </w:r>
          </w:p>
        </w:tc>
        <w:tc>
          <w:tcPr>
            <w:tcW w:w="5274" w:type="dxa"/>
          </w:tcPr>
          <w:p w:rsidR="00AA7EAE" w:rsidRPr="003517A1" w:rsidRDefault="00AA7EAE" w:rsidP="00AA7EAE">
            <w:pPr>
              <w:autoSpaceDE w:val="0"/>
              <w:autoSpaceDN w:val="0"/>
              <w:adjustRightInd w:val="0"/>
              <w:rPr>
                <w:rFonts w:cs="Arial"/>
                <w:b/>
                <w:bCs/>
              </w:rPr>
            </w:pPr>
            <w:r w:rsidRPr="003517A1">
              <w:rPr>
                <w:rFonts w:cs="Arial"/>
                <w:b/>
                <w:bCs/>
              </w:rPr>
              <w:t>Abilità</w:t>
            </w:r>
          </w:p>
          <w:p w:rsidR="003517A1" w:rsidRDefault="003517A1" w:rsidP="00194C79">
            <w:pPr>
              <w:autoSpaceDE w:val="0"/>
              <w:autoSpaceDN w:val="0"/>
              <w:adjustRightInd w:val="0"/>
              <w:rPr>
                <w:rFonts w:cs="Arial"/>
                <w:sz w:val="18"/>
                <w:szCs w:val="18"/>
              </w:rPr>
            </w:pPr>
          </w:p>
          <w:p w:rsidR="00AA7EAE" w:rsidRPr="003517A1" w:rsidRDefault="00194C79" w:rsidP="00194C79">
            <w:pPr>
              <w:autoSpaceDE w:val="0"/>
              <w:autoSpaceDN w:val="0"/>
              <w:adjustRightInd w:val="0"/>
              <w:rPr>
                <w:rFonts w:cs="Arial"/>
                <w:sz w:val="18"/>
                <w:szCs w:val="18"/>
              </w:rPr>
            </w:pPr>
            <w:r w:rsidRPr="003517A1">
              <w:rPr>
                <w:rFonts w:cs="Arial"/>
                <w:sz w:val="18"/>
                <w:szCs w:val="18"/>
              </w:rPr>
              <w:t>Saper individuare, riflettere, riferire sulle caratteristiche dei principali quadri di civiltà musicale europea dall’antichità al XIX secolo, sulle grandi civiltà musicali colte extraeuropee e sulla loro influenza nella cultura musicale occidentale (la musica nelle culture antiche, nel Medioevo, nel Rinascimento ecc.), anche in rapporto alla storia della notazione, alla storia degli strumenti musicali, alla musica vocale e per il teatro musicale.</w:t>
            </w:r>
          </w:p>
          <w:p w:rsidR="00AA4FFA" w:rsidRPr="003517A1" w:rsidRDefault="00AA4FFA" w:rsidP="00194C79">
            <w:pPr>
              <w:autoSpaceDE w:val="0"/>
              <w:autoSpaceDN w:val="0"/>
              <w:adjustRightInd w:val="0"/>
              <w:rPr>
                <w:rFonts w:cs="Arial"/>
                <w:sz w:val="18"/>
                <w:szCs w:val="18"/>
              </w:rPr>
            </w:pPr>
          </w:p>
          <w:p w:rsidR="00905561" w:rsidRPr="003517A1" w:rsidRDefault="00905561" w:rsidP="00AA4FFA">
            <w:pPr>
              <w:autoSpaceDE w:val="0"/>
              <w:autoSpaceDN w:val="0"/>
              <w:adjustRightInd w:val="0"/>
              <w:rPr>
                <w:rFonts w:cs="Arial"/>
                <w:sz w:val="18"/>
                <w:szCs w:val="18"/>
              </w:rPr>
            </w:pPr>
          </w:p>
          <w:p w:rsidR="00905561" w:rsidRPr="003517A1" w:rsidRDefault="00905561" w:rsidP="00AA4FFA">
            <w:pPr>
              <w:autoSpaceDE w:val="0"/>
              <w:autoSpaceDN w:val="0"/>
              <w:adjustRightInd w:val="0"/>
              <w:rPr>
                <w:rFonts w:cs="Arial"/>
                <w:sz w:val="18"/>
                <w:szCs w:val="18"/>
              </w:rPr>
            </w:pPr>
          </w:p>
          <w:p w:rsidR="00AA4FFA" w:rsidRPr="003517A1" w:rsidRDefault="00AA4FFA" w:rsidP="00AA4FFA">
            <w:pPr>
              <w:autoSpaceDE w:val="0"/>
              <w:autoSpaceDN w:val="0"/>
              <w:adjustRightInd w:val="0"/>
              <w:rPr>
                <w:rFonts w:cs="Arial"/>
                <w:sz w:val="18"/>
                <w:szCs w:val="18"/>
              </w:rPr>
            </w:pPr>
            <w:r w:rsidRPr="003517A1">
              <w:rPr>
                <w:rFonts w:cs="Arial"/>
                <w:sz w:val="18"/>
                <w:szCs w:val="18"/>
              </w:rPr>
              <w:t>Praticare all’ascolto e saper analizzare un numero significativo di opere emblematiche e di musiche appartenenti ai quadri di civiltà esaminati.</w:t>
            </w:r>
          </w:p>
          <w:p w:rsidR="00AA4FFA" w:rsidRPr="003517A1" w:rsidRDefault="00AA4FFA" w:rsidP="00194C79">
            <w:pPr>
              <w:autoSpaceDE w:val="0"/>
              <w:autoSpaceDN w:val="0"/>
              <w:adjustRightInd w:val="0"/>
              <w:rPr>
                <w:rFonts w:cs="Arial"/>
                <w:b/>
                <w:bCs/>
                <w:sz w:val="18"/>
                <w:szCs w:val="18"/>
              </w:rPr>
            </w:pPr>
          </w:p>
          <w:p w:rsidR="00AA4FFA" w:rsidRPr="003517A1" w:rsidRDefault="00AA4FFA" w:rsidP="002D6254">
            <w:pPr>
              <w:autoSpaceDE w:val="0"/>
              <w:autoSpaceDN w:val="0"/>
              <w:adjustRightInd w:val="0"/>
              <w:rPr>
                <w:rFonts w:ascii="Arial" w:hAnsi="Arial" w:cs="Arial"/>
                <w:sz w:val="18"/>
                <w:szCs w:val="18"/>
              </w:rPr>
            </w:pPr>
            <w:r w:rsidRPr="003517A1">
              <w:rPr>
                <w:rFonts w:cs="Arial"/>
                <w:sz w:val="18"/>
                <w:szCs w:val="18"/>
              </w:rPr>
              <w:t>Saper spiegare i significati storici, sociali ed estetici delle opere ascoltate correlando le strutture musicali ai contesti culturali e artistici di appartenenza</w:t>
            </w:r>
            <w:r w:rsidRPr="003517A1">
              <w:rPr>
                <w:rFonts w:ascii="Arial" w:hAnsi="Arial" w:cs="Arial"/>
                <w:sz w:val="18"/>
                <w:szCs w:val="18"/>
              </w:rPr>
              <w:t>.</w:t>
            </w:r>
            <w:r w:rsidR="002D6254" w:rsidRPr="003517A1">
              <w:rPr>
                <w:rFonts w:ascii="Calibri" w:hAnsi="Calibri" w:cs="Calibri"/>
                <w:sz w:val="18"/>
                <w:szCs w:val="18"/>
              </w:rPr>
              <w:t xml:space="preserve"> Descrivere ed esprimere con termini specifici e schemi adeguati le categorie percettive e gli aspetti</w:t>
            </w:r>
            <w:r w:rsidR="00905561" w:rsidRPr="003517A1">
              <w:rPr>
                <w:rFonts w:ascii="Calibri" w:hAnsi="Calibri" w:cs="Calibri"/>
                <w:sz w:val="18"/>
                <w:szCs w:val="18"/>
              </w:rPr>
              <w:t xml:space="preserve"> </w:t>
            </w:r>
            <w:r w:rsidR="002D6254" w:rsidRPr="003517A1">
              <w:rPr>
                <w:rFonts w:ascii="Calibri" w:hAnsi="Calibri" w:cs="Calibri"/>
                <w:sz w:val="18"/>
                <w:szCs w:val="18"/>
              </w:rPr>
              <w:t>individuati. Esporre con terminologia adeguata gli aspetti</w:t>
            </w:r>
            <w:r w:rsidR="00905561" w:rsidRPr="003517A1">
              <w:rPr>
                <w:rFonts w:ascii="Calibri" w:hAnsi="Calibri" w:cs="Calibri"/>
                <w:sz w:val="18"/>
                <w:szCs w:val="18"/>
              </w:rPr>
              <w:t xml:space="preserve"> </w:t>
            </w:r>
            <w:r w:rsidR="002D6254" w:rsidRPr="003517A1">
              <w:rPr>
                <w:rFonts w:ascii="Calibri" w:hAnsi="Calibri" w:cs="Calibri"/>
                <w:sz w:val="18"/>
                <w:szCs w:val="18"/>
              </w:rPr>
              <w:t>individuati relativi alla caratterizzazione stilistica delle opere musicali proposte all’ascolto.</w:t>
            </w:r>
          </w:p>
          <w:p w:rsidR="00AA4FFA" w:rsidRPr="003517A1" w:rsidRDefault="00AA4FFA" w:rsidP="00AA4FFA">
            <w:pPr>
              <w:autoSpaceDE w:val="0"/>
              <w:autoSpaceDN w:val="0"/>
              <w:adjustRightInd w:val="0"/>
              <w:rPr>
                <w:rFonts w:ascii="Arial" w:hAnsi="Arial" w:cs="Arial"/>
                <w:sz w:val="18"/>
                <w:szCs w:val="18"/>
              </w:rPr>
            </w:pPr>
          </w:p>
          <w:p w:rsidR="00AA4FFA" w:rsidRPr="003517A1" w:rsidRDefault="00AA4FFA" w:rsidP="002D6254">
            <w:pPr>
              <w:autoSpaceDE w:val="0"/>
              <w:autoSpaceDN w:val="0"/>
              <w:adjustRightInd w:val="0"/>
              <w:rPr>
                <w:rFonts w:cs="Arial"/>
                <w:sz w:val="18"/>
                <w:szCs w:val="18"/>
              </w:rPr>
            </w:pPr>
            <w:r w:rsidRPr="003517A1">
              <w:rPr>
                <w:rFonts w:cs="Arial"/>
                <w:sz w:val="18"/>
                <w:szCs w:val="18"/>
              </w:rPr>
              <w:t>Utilizzare i principali fondamenti epistemologici della ricerca storica musicale.</w:t>
            </w:r>
            <w:r w:rsidR="002D6254" w:rsidRPr="003517A1">
              <w:rPr>
                <w:rFonts w:ascii="Calibri" w:hAnsi="Calibri" w:cs="Calibri"/>
                <w:sz w:val="18"/>
                <w:szCs w:val="18"/>
              </w:rPr>
              <w:t xml:space="preserve"> Individuare aspetti strutturali e stilistici che</w:t>
            </w:r>
            <w:r w:rsidR="00905561" w:rsidRPr="003517A1">
              <w:rPr>
                <w:rFonts w:ascii="Calibri" w:hAnsi="Calibri" w:cs="Calibri"/>
                <w:sz w:val="18"/>
                <w:szCs w:val="18"/>
              </w:rPr>
              <w:t xml:space="preserve"> </w:t>
            </w:r>
            <w:r w:rsidR="002D6254" w:rsidRPr="003517A1">
              <w:rPr>
                <w:rFonts w:ascii="Calibri" w:hAnsi="Calibri" w:cs="Calibri"/>
                <w:sz w:val="18"/>
                <w:szCs w:val="18"/>
              </w:rPr>
              <w:t xml:space="preserve">caratterizzano generi e repertori musicali, individuare e comprendere funzioni e pratiche esecutive e fruitive relative a specifici repertori e generi musicali proposti all’ascolto.  </w:t>
            </w:r>
          </w:p>
          <w:p w:rsidR="002D6254" w:rsidRPr="003517A1" w:rsidRDefault="002D6254" w:rsidP="00AA4FFA">
            <w:pPr>
              <w:autoSpaceDE w:val="0"/>
              <w:autoSpaceDN w:val="0"/>
              <w:adjustRightInd w:val="0"/>
              <w:rPr>
                <w:rFonts w:cs="Arial"/>
                <w:sz w:val="18"/>
                <w:szCs w:val="18"/>
              </w:rPr>
            </w:pPr>
          </w:p>
          <w:p w:rsidR="003358D9" w:rsidRPr="003517A1" w:rsidRDefault="00AA4FFA" w:rsidP="003358D9">
            <w:pPr>
              <w:autoSpaceDE w:val="0"/>
              <w:autoSpaceDN w:val="0"/>
              <w:adjustRightInd w:val="0"/>
              <w:rPr>
                <w:rFonts w:cs="Arial"/>
                <w:sz w:val="18"/>
                <w:szCs w:val="18"/>
              </w:rPr>
            </w:pPr>
            <w:r w:rsidRPr="003517A1">
              <w:rPr>
                <w:rFonts w:cs="Arial"/>
                <w:sz w:val="18"/>
                <w:szCs w:val="18"/>
              </w:rPr>
              <w:t>Saper applicare il metodo storico per compiere ricerche personali, specie su argomenti che interessano la prassi esecutiva relativa al proprio strumento.</w:t>
            </w:r>
            <w:r w:rsidR="003358D9" w:rsidRPr="003517A1">
              <w:rPr>
                <w:rFonts w:ascii="Calibri" w:hAnsi="Calibri" w:cs="Calibri"/>
                <w:sz w:val="18"/>
                <w:szCs w:val="18"/>
              </w:rPr>
              <w:t xml:space="preserve"> Collocare nei contesti storici e socio‐culturali di riferimento forme, generi e prassi esecutive.</w:t>
            </w:r>
          </w:p>
          <w:p w:rsidR="00DD6832" w:rsidRDefault="00DD6832" w:rsidP="00AA4FFA">
            <w:pPr>
              <w:autoSpaceDE w:val="0"/>
              <w:autoSpaceDN w:val="0"/>
              <w:adjustRightInd w:val="0"/>
              <w:rPr>
                <w:rFonts w:cs="Arial"/>
                <w:sz w:val="18"/>
                <w:szCs w:val="18"/>
              </w:rPr>
            </w:pPr>
          </w:p>
          <w:p w:rsidR="00AA4FFA" w:rsidRPr="003517A1" w:rsidRDefault="00AA4FFA" w:rsidP="00AA4FFA">
            <w:pPr>
              <w:autoSpaceDE w:val="0"/>
              <w:autoSpaceDN w:val="0"/>
              <w:adjustRightInd w:val="0"/>
              <w:rPr>
                <w:rFonts w:cs="Arial"/>
                <w:sz w:val="18"/>
                <w:szCs w:val="18"/>
              </w:rPr>
            </w:pPr>
            <w:r w:rsidRPr="003517A1">
              <w:rPr>
                <w:rFonts w:cs="Arial"/>
                <w:sz w:val="18"/>
                <w:szCs w:val="18"/>
              </w:rPr>
              <w:t>Utilizzare i fondamenti e le metodologie di ricerca</w:t>
            </w:r>
            <w:r w:rsidR="00905561" w:rsidRPr="003517A1">
              <w:rPr>
                <w:rFonts w:cs="Arial"/>
                <w:sz w:val="18"/>
                <w:szCs w:val="18"/>
              </w:rPr>
              <w:t xml:space="preserve"> </w:t>
            </w:r>
            <w:r w:rsidRPr="003517A1">
              <w:rPr>
                <w:rFonts w:cs="Arial"/>
                <w:sz w:val="18"/>
                <w:szCs w:val="18"/>
              </w:rPr>
              <w:t>adottate dall’ambito etnomusicologico e antropologico</w:t>
            </w:r>
            <w:r w:rsidR="00905561" w:rsidRPr="003517A1">
              <w:rPr>
                <w:rFonts w:cs="Arial"/>
                <w:sz w:val="18"/>
                <w:szCs w:val="18"/>
              </w:rPr>
              <w:t xml:space="preserve"> </w:t>
            </w:r>
            <w:r w:rsidRPr="003517A1">
              <w:rPr>
                <w:rFonts w:cs="Arial"/>
                <w:sz w:val="18"/>
                <w:szCs w:val="18"/>
              </w:rPr>
              <w:t>riguardo alla trasmissione orale dei repertori musicali.</w:t>
            </w:r>
          </w:p>
          <w:p w:rsidR="00AA4FFA" w:rsidRPr="003517A1" w:rsidRDefault="00AA4FFA" w:rsidP="00905561">
            <w:pPr>
              <w:autoSpaceDE w:val="0"/>
              <w:autoSpaceDN w:val="0"/>
              <w:adjustRightInd w:val="0"/>
              <w:rPr>
                <w:rFonts w:cs="Arial"/>
                <w:b/>
                <w:bCs/>
                <w:sz w:val="18"/>
                <w:szCs w:val="18"/>
              </w:rPr>
            </w:pPr>
            <w:r w:rsidRPr="003517A1">
              <w:rPr>
                <w:rFonts w:cs="Arial"/>
                <w:sz w:val="18"/>
                <w:szCs w:val="18"/>
              </w:rPr>
              <w:t>Saper individuare, riflettere e riferire sulle principali</w:t>
            </w:r>
            <w:r w:rsidR="00905561" w:rsidRPr="003517A1">
              <w:rPr>
                <w:rFonts w:cs="Arial"/>
                <w:sz w:val="18"/>
                <w:szCs w:val="18"/>
              </w:rPr>
              <w:t xml:space="preserve"> </w:t>
            </w:r>
            <w:r w:rsidRPr="003517A1">
              <w:rPr>
                <w:rFonts w:cs="Arial"/>
                <w:sz w:val="18"/>
                <w:szCs w:val="18"/>
              </w:rPr>
              <w:t>ricerche condotte nel settore dello studio della musica</w:t>
            </w:r>
            <w:r w:rsidR="00905561" w:rsidRPr="003517A1">
              <w:rPr>
                <w:rFonts w:cs="Arial"/>
                <w:sz w:val="18"/>
                <w:szCs w:val="18"/>
              </w:rPr>
              <w:t xml:space="preserve"> </w:t>
            </w:r>
            <w:r w:rsidRPr="003517A1">
              <w:rPr>
                <w:rFonts w:cs="Arial"/>
                <w:sz w:val="18"/>
                <w:szCs w:val="18"/>
              </w:rPr>
              <w:t>popolare e di quella folclorica</w:t>
            </w:r>
            <w:r w:rsidR="002D6254" w:rsidRPr="003517A1">
              <w:rPr>
                <w:rFonts w:cs="Arial"/>
                <w:sz w:val="18"/>
                <w:szCs w:val="18"/>
              </w:rPr>
              <w:t>.</w:t>
            </w:r>
            <w:r w:rsidR="002D6254" w:rsidRPr="003517A1">
              <w:rPr>
                <w:rFonts w:ascii="Calibri" w:hAnsi="Calibri" w:cs="Calibri"/>
                <w:sz w:val="18"/>
                <w:szCs w:val="18"/>
              </w:rPr>
              <w:t xml:space="preserve"> </w:t>
            </w:r>
          </w:p>
        </w:tc>
      </w:tr>
    </w:tbl>
    <w:p w:rsidR="00952246" w:rsidRDefault="00952246" w:rsidP="00EC11A5">
      <w:pPr>
        <w:autoSpaceDE w:val="0"/>
        <w:autoSpaceDN w:val="0"/>
        <w:adjustRightInd w:val="0"/>
        <w:spacing w:after="0" w:line="240" w:lineRule="auto"/>
        <w:rPr>
          <w:rFonts w:ascii="Arial" w:hAnsi="Arial" w:cs="Arial"/>
          <w:b/>
          <w:bCs/>
          <w:sz w:val="24"/>
          <w:szCs w:val="24"/>
        </w:rPr>
      </w:pPr>
    </w:p>
    <w:p w:rsidR="00EC11A5" w:rsidRDefault="00EC11A5" w:rsidP="00EC11A5">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TEORIA, ANALISI E COMPOSIZIONE</w:t>
      </w:r>
    </w:p>
    <w:p w:rsidR="00EC11A5" w:rsidRDefault="00EC11A5" w:rsidP="00EC11A5">
      <w:pPr>
        <w:autoSpaceDE w:val="0"/>
        <w:autoSpaceDN w:val="0"/>
        <w:adjustRightInd w:val="0"/>
        <w:spacing w:after="0" w:line="240" w:lineRule="auto"/>
        <w:rPr>
          <w:rFonts w:ascii="Arial" w:hAnsi="Arial" w:cs="Arial"/>
          <w:b/>
          <w:bCs/>
        </w:rPr>
      </w:pPr>
      <w:r>
        <w:rPr>
          <w:rFonts w:ascii="Arial" w:hAnsi="Arial" w:cs="Arial"/>
          <w:b/>
          <w:bCs/>
        </w:rPr>
        <w:t>SECONDO BIENNIO</w:t>
      </w:r>
      <w:r w:rsidR="00DE049A">
        <w:rPr>
          <w:rFonts w:ascii="Arial" w:hAnsi="Arial" w:cs="Arial"/>
          <w:b/>
          <w:bCs/>
        </w:rPr>
        <w:t xml:space="preserve"> E QUINTO ANNO</w:t>
      </w:r>
    </w:p>
    <w:p w:rsidR="00EC11A5" w:rsidRDefault="00EC11A5" w:rsidP="00EC11A5">
      <w:pPr>
        <w:autoSpaceDE w:val="0"/>
        <w:autoSpaceDN w:val="0"/>
        <w:adjustRightInd w:val="0"/>
        <w:spacing w:after="0" w:line="240" w:lineRule="auto"/>
        <w:rPr>
          <w:rFonts w:ascii="Arial" w:hAnsi="Arial" w:cs="Arial"/>
        </w:rPr>
      </w:pPr>
      <w:r>
        <w:rPr>
          <w:rFonts w:ascii="Arial" w:hAnsi="Arial" w:cs="Arial"/>
        </w:rPr>
        <w:t xml:space="preserve">Ai fini del raggiungimento dei risultati di apprendimento riportati in esito al percorso quinquennale, nel secondo biennio il/la docente persegue, nella propria azione didattica ed educativa, l’obiettivo prioritario di far acquisire </w:t>
      </w:r>
      <w:r w:rsidRPr="00F23642">
        <w:rPr>
          <w:rFonts w:ascii="Arial" w:hAnsi="Arial" w:cs="Arial"/>
          <w:b/>
        </w:rPr>
        <w:t>le competenze di seguito richiamate</w:t>
      </w:r>
      <w:r>
        <w:rPr>
          <w:rFonts w:ascii="Arial" w:hAnsi="Arial" w:cs="Arial"/>
        </w:rPr>
        <w:t>:</w:t>
      </w:r>
    </w:p>
    <w:p w:rsidR="00EC11A5" w:rsidRDefault="00EC11A5" w:rsidP="00EC11A5">
      <w:pPr>
        <w:autoSpaceDE w:val="0"/>
        <w:autoSpaceDN w:val="0"/>
        <w:adjustRightInd w:val="0"/>
        <w:spacing w:after="0" w:line="240" w:lineRule="auto"/>
        <w:rPr>
          <w:rFonts w:ascii="Arial" w:hAnsi="Arial" w:cs="Arial"/>
        </w:rPr>
      </w:pPr>
      <w:r w:rsidRPr="00F23642">
        <w:rPr>
          <w:rFonts w:ascii="Symbol" w:hAnsi="Symbol" w:cs="Symbol"/>
          <w:b/>
        </w:rPr>
        <w:t></w:t>
      </w:r>
      <w:r w:rsidRPr="00F23642">
        <w:rPr>
          <w:rFonts w:ascii="Symbol" w:hAnsi="Symbol" w:cs="Symbol"/>
          <w:b/>
        </w:rPr>
        <w:t></w:t>
      </w:r>
      <w:r w:rsidRPr="00F23642">
        <w:rPr>
          <w:rFonts w:ascii="Arial" w:hAnsi="Arial" w:cs="Arial"/>
          <w:b/>
        </w:rPr>
        <w:t>utilizzare conoscenze e capacità teoriche</w:t>
      </w:r>
      <w:r>
        <w:rPr>
          <w:rFonts w:ascii="Arial" w:hAnsi="Arial" w:cs="Arial"/>
        </w:rPr>
        <w:t xml:space="preserve"> per analizzare composizioni anche complesse appartenenti a</w:t>
      </w:r>
    </w:p>
    <w:p w:rsidR="00EC11A5" w:rsidRDefault="00EC11A5" w:rsidP="00EC11A5">
      <w:pPr>
        <w:autoSpaceDE w:val="0"/>
        <w:autoSpaceDN w:val="0"/>
        <w:adjustRightInd w:val="0"/>
        <w:spacing w:after="0" w:line="240" w:lineRule="auto"/>
        <w:rPr>
          <w:rFonts w:ascii="Arial" w:hAnsi="Arial" w:cs="Arial"/>
        </w:rPr>
      </w:pPr>
      <w:r>
        <w:rPr>
          <w:rFonts w:ascii="Arial" w:hAnsi="Arial" w:cs="Arial"/>
        </w:rPr>
        <w:t>differenti repertori, stili, generi, epoche, sia all’ascolto sia in partitura;</w:t>
      </w:r>
    </w:p>
    <w:p w:rsidR="00EC11A5" w:rsidRDefault="00EC11A5" w:rsidP="00EC11A5">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sidRPr="00F23642">
        <w:rPr>
          <w:rFonts w:ascii="Arial" w:hAnsi="Arial" w:cs="Arial"/>
          <w:b/>
        </w:rPr>
        <w:t>armonizzare, strumentare, comporre</w:t>
      </w:r>
      <w:r>
        <w:rPr>
          <w:rFonts w:ascii="Arial" w:hAnsi="Arial" w:cs="Arial"/>
        </w:rPr>
        <w:t xml:space="preserve"> utilizzando tecniche contrappuntistiche e armoniche storicamente e</w:t>
      </w:r>
    </w:p>
    <w:p w:rsidR="00EC11A5" w:rsidRDefault="00EC11A5" w:rsidP="00EC11A5">
      <w:pPr>
        <w:autoSpaceDE w:val="0"/>
        <w:autoSpaceDN w:val="0"/>
        <w:adjustRightInd w:val="0"/>
        <w:spacing w:after="0" w:line="240" w:lineRule="auto"/>
        <w:rPr>
          <w:rFonts w:ascii="Arial" w:hAnsi="Arial" w:cs="Arial"/>
        </w:rPr>
      </w:pPr>
      <w:r>
        <w:rPr>
          <w:rFonts w:ascii="Arial" w:hAnsi="Arial" w:cs="Arial"/>
        </w:rPr>
        <w:t>stilisticamente caratterizzate;</w:t>
      </w:r>
    </w:p>
    <w:p w:rsidR="00EC11A5" w:rsidRDefault="00EC11A5" w:rsidP="00EC11A5">
      <w:pPr>
        <w:autoSpaceDE w:val="0"/>
        <w:autoSpaceDN w:val="0"/>
        <w:adjustRightInd w:val="0"/>
        <w:spacing w:after="0" w:line="240" w:lineRule="auto"/>
        <w:rPr>
          <w:rFonts w:ascii="Arial" w:hAnsi="Arial" w:cs="Arial"/>
        </w:rPr>
      </w:pPr>
      <w:r>
        <w:rPr>
          <w:rFonts w:ascii="Symbol" w:hAnsi="Symbol" w:cs="Symbol"/>
        </w:rPr>
        <w:t></w:t>
      </w:r>
      <w:r>
        <w:rPr>
          <w:rFonts w:ascii="Symbol" w:hAnsi="Symbol" w:cs="Symbol"/>
        </w:rPr>
        <w:t></w:t>
      </w:r>
      <w:r w:rsidRPr="00F23642">
        <w:rPr>
          <w:rFonts w:ascii="Arial" w:hAnsi="Arial" w:cs="Arial"/>
          <w:b/>
        </w:rPr>
        <w:t>utilizzare con padronanza gli strumenti tecnologici musicali multimediali.</w:t>
      </w:r>
    </w:p>
    <w:p w:rsidR="00EC11A5" w:rsidRDefault="00EC11A5" w:rsidP="00EC11A5">
      <w:pPr>
        <w:autoSpaceDE w:val="0"/>
        <w:autoSpaceDN w:val="0"/>
        <w:adjustRightInd w:val="0"/>
        <w:spacing w:after="0" w:line="240" w:lineRule="auto"/>
        <w:rPr>
          <w:rFonts w:ascii="Arial" w:hAnsi="Arial" w:cs="Arial"/>
        </w:rPr>
      </w:pPr>
      <w:r>
        <w:rPr>
          <w:rFonts w:ascii="Arial" w:hAnsi="Arial" w:cs="Arial"/>
        </w:rPr>
        <w:t>Nel corso del secondo biennio lo studente approfondisce i concetti e i temi affrontati in precedenza assumendo una prospettiva storico-culturale che evidenzi continuità e discontinuità nell’evoluzione dei sistemi di regole e delle modalità di trasmissione della musica, sia sul piano della notazione sia su quello della composizione.</w:t>
      </w:r>
    </w:p>
    <w:p w:rsidR="00EC11A5" w:rsidRDefault="00EC11A5" w:rsidP="00EC11A5">
      <w:pPr>
        <w:autoSpaceDE w:val="0"/>
        <w:autoSpaceDN w:val="0"/>
        <w:adjustRightInd w:val="0"/>
        <w:spacing w:after="0" w:line="240" w:lineRule="auto"/>
        <w:rPr>
          <w:rFonts w:ascii="Arial" w:hAnsi="Arial" w:cs="Arial"/>
        </w:rPr>
      </w:pPr>
      <w:r>
        <w:rPr>
          <w:rFonts w:ascii="Arial" w:hAnsi="Arial" w:cs="Arial"/>
        </w:rPr>
        <w:t>Date le numerose conoscenze e abilità comuni e trasversali con le altre discipline, e in particolare con quelle di indirizzo, si cercherà di fare in modo che le stesse vengano sviluppate in modo interdisciplinare attraverso percorsi organizzati intorno a temi (ad esempio storici, linguistici o geografici), che consentano di ampliare gli orizzonti  culturali dell’allievo favorendo la capacità di creare collegamenti e di contestualizzare le conoscenze.</w:t>
      </w:r>
    </w:p>
    <w:p w:rsidR="00EC11A5" w:rsidRDefault="00EC11A5" w:rsidP="00EC11A5">
      <w:pPr>
        <w:autoSpaceDE w:val="0"/>
        <w:autoSpaceDN w:val="0"/>
        <w:adjustRightInd w:val="0"/>
        <w:spacing w:after="0" w:line="240" w:lineRule="auto"/>
        <w:rPr>
          <w:rFonts w:ascii="Arial" w:hAnsi="Arial" w:cs="Arial"/>
        </w:rPr>
      </w:pPr>
      <w:r>
        <w:rPr>
          <w:rFonts w:ascii="Arial" w:hAnsi="Arial" w:cs="Arial"/>
        </w:rPr>
        <w:t>Il docente di Teoria, analisi e composizione articolerà il percorso dello studente, tenuto conto della programmazione collegiale e delle scelte compiute dal Consiglio di Classe, per il conseguimento dei risultati di apprendimento sopra descritti in termini di competenze, con riferimento alle conoscenze e alle abilità di seguito indicate.</w:t>
      </w:r>
    </w:p>
    <w:p w:rsidR="002C2F6F" w:rsidRDefault="002C2F6F" w:rsidP="00EC11A5">
      <w:pPr>
        <w:autoSpaceDE w:val="0"/>
        <w:autoSpaceDN w:val="0"/>
        <w:adjustRightInd w:val="0"/>
        <w:spacing w:after="0" w:line="240" w:lineRule="auto"/>
        <w:rPr>
          <w:rFonts w:ascii="Arial" w:hAnsi="Arial" w:cs="Arial"/>
        </w:rPr>
      </w:pPr>
    </w:p>
    <w:tbl>
      <w:tblPr>
        <w:tblStyle w:val="Grigliatabella"/>
        <w:tblW w:w="0" w:type="auto"/>
        <w:tblLook w:val="04A0" w:firstRow="1" w:lastRow="0" w:firstColumn="1" w:lastColumn="0" w:noHBand="0" w:noVBand="1"/>
      </w:tblPr>
      <w:tblGrid>
        <w:gridCol w:w="4820"/>
        <w:gridCol w:w="4808"/>
      </w:tblGrid>
      <w:tr w:rsidR="002C2F6F" w:rsidTr="00C9476C">
        <w:trPr>
          <w:trHeight w:val="7691"/>
        </w:trPr>
        <w:tc>
          <w:tcPr>
            <w:tcW w:w="4927" w:type="dxa"/>
          </w:tcPr>
          <w:p w:rsidR="002C2F6F" w:rsidRDefault="002C2F6F" w:rsidP="00712BEF">
            <w:pPr>
              <w:rPr>
                <w:b/>
              </w:rPr>
            </w:pPr>
            <w:r w:rsidRPr="002C2F6F">
              <w:rPr>
                <w:b/>
              </w:rPr>
              <w:t>Conoscenze</w:t>
            </w:r>
          </w:p>
          <w:p w:rsidR="00C9476C" w:rsidRDefault="00C9476C" w:rsidP="002C2F6F">
            <w:pPr>
              <w:rPr>
                <w:rFonts w:cs="Arial"/>
              </w:rPr>
            </w:pPr>
          </w:p>
          <w:p w:rsidR="002C2F6F" w:rsidRPr="00C9476C" w:rsidRDefault="002C2F6F" w:rsidP="002C2F6F">
            <w:pPr>
              <w:rPr>
                <w:rFonts w:cs="Arial"/>
              </w:rPr>
            </w:pPr>
            <w:r w:rsidRPr="00C9476C">
              <w:rPr>
                <w:rFonts w:cs="Arial"/>
              </w:rPr>
              <w:t>Tecniche di lettura a prima vista e di trasporto, lettura della partitura;</w:t>
            </w:r>
          </w:p>
          <w:p w:rsidR="002C2F6F" w:rsidRPr="00C9476C" w:rsidRDefault="002C2F6F" w:rsidP="002C2F6F">
            <w:pPr>
              <w:rPr>
                <w:rFonts w:cs="Arial"/>
              </w:rPr>
            </w:pPr>
          </w:p>
          <w:p w:rsidR="002C2F6F" w:rsidRPr="00C9476C" w:rsidRDefault="002C2F6F" w:rsidP="002C2F6F">
            <w:pPr>
              <w:rPr>
                <w:rFonts w:cs="Arial"/>
              </w:rPr>
            </w:pPr>
          </w:p>
          <w:p w:rsidR="002C2F6F" w:rsidRPr="00C9476C" w:rsidRDefault="002C2F6F" w:rsidP="002C2F6F">
            <w:pPr>
              <w:autoSpaceDE w:val="0"/>
              <w:autoSpaceDN w:val="0"/>
              <w:adjustRightInd w:val="0"/>
              <w:rPr>
                <w:rFonts w:cs="Arial"/>
              </w:rPr>
            </w:pPr>
            <w:r w:rsidRPr="00C9476C">
              <w:rPr>
                <w:rFonts w:cs="Arial"/>
              </w:rPr>
              <w:t xml:space="preserve"> Principali metodi di analisi musicale.</w:t>
            </w:r>
          </w:p>
          <w:p w:rsidR="002C2F6F" w:rsidRPr="00C9476C" w:rsidRDefault="002C2F6F" w:rsidP="002C2F6F">
            <w:pPr>
              <w:autoSpaceDE w:val="0"/>
              <w:autoSpaceDN w:val="0"/>
              <w:adjustRightInd w:val="0"/>
              <w:rPr>
                <w:rFonts w:cs="Arial"/>
              </w:rPr>
            </w:pPr>
            <w:r w:rsidRPr="00C9476C">
              <w:rPr>
                <w:rFonts w:cs="Arial"/>
              </w:rPr>
              <w:t xml:space="preserve"> Le principali forme codificate della tradizione colta occidentale,   con particolare attenzione ai secoli dal XVII al XIX.</w:t>
            </w:r>
          </w:p>
          <w:p w:rsidR="002C2F6F" w:rsidRPr="00C9476C" w:rsidRDefault="002C2F6F" w:rsidP="002C2F6F">
            <w:pPr>
              <w:autoSpaceDE w:val="0"/>
              <w:autoSpaceDN w:val="0"/>
              <w:adjustRightInd w:val="0"/>
              <w:rPr>
                <w:rFonts w:cs="Arial"/>
              </w:rPr>
            </w:pPr>
          </w:p>
          <w:p w:rsidR="002C2F6F" w:rsidRPr="00C9476C" w:rsidRDefault="002C2F6F" w:rsidP="002C2F6F">
            <w:pPr>
              <w:autoSpaceDE w:val="0"/>
              <w:autoSpaceDN w:val="0"/>
              <w:adjustRightInd w:val="0"/>
              <w:rPr>
                <w:rFonts w:cs="Arial"/>
              </w:rPr>
            </w:pPr>
          </w:p>
          <w:p w:rsidR="002C2F6F" w:rsidRPr="00C9476C" w:rsidRDefault="002C2F6F" w:rsidP="002C2F6F">
            <w:pPr>
              <w:autoSpaceDE w:val="0"/>
              <w:autoSpaceDN w:val="0"/>
              <w:adjustRightInd w:val="0"/>
              <w:rPr>
                <w:rFonts w:cs="Arial"/>
              </w:rPr>
            </w:pPr>
            <w:r w:rsidRPr="00C9476C">
              <w:rPr>
                <w:rFonts w:cs="Arial"/>
              </w:rPr>
              <w:t>L’armonia tonale: il grado armonico strutturale,</w:t>
            </w:r>
          </w:p>
          <w:p w:rsidR="002C2F6F" w:rsidRPr="00C9476C" w:rsidRDefault="002C2F6F" w:rsidP="002C2F6F">
            <w:pPr>
              <w:autoSpaceDE w:val="0"/>
              <w:autoSpaceDN w:val="0"/>
              <w:adjustRightInd w:val="0"/>
              <w:rPr>
                <w:rFonts w:cs="Arial"/>
              </w:rPr>
            </w:pPr>
            <w:r w:rsidRPr="00C9476C">
              <w:rPr>
                <w:rFonts w:cs="Arial"/>
              </w:rPr>
              <w:t>successioni fondamentali di gradi armonici, regioni tonali.</w:t>
            </w:r>
          </w:p>
          <w:p w:rsidR="002C2F6F" w:rsidRPr="00C9476C" w:rsidRDefault="002C2F6F" w:rsidP="00C9476C">
            <w:pPr>
              <w:autoSpaceDE w:val="0"/>
              <w:autoSpaceDN w:val="0"/>
              <w:adjustRightInd w:val="0"/>
              <w:rPr>
                <w:rFonts w:cs="Arial"/>
              </w:rPr>
            </w:pPr>
            <w:r w:rsidRPr="00C9476C">
              <w:rPr>
                <w:rFonts w:cs="Arial"/>
              </w:rPr>
              <w:t>Criteri e regole della condotta delle parti. Modulazioni a</w:t>
            </w:r>
            <w:r w:rsidR="00C9476C" w:rsidRPr="00C9476C">
              <w:rPr>
                <w:rFonts w:cs="Arial"/>
              </w:rPr>
              <w:t xml:space="preserve"> </w:t>
            </w:r>
            <w:r w:rsidRPr="00C9476C">
              <w:rPr>
                <w:rFonts w:cs="Arial"/>
              </w:rPr>
              <w:t>toni vicini. Triadi e accordi di settima</w:t>
            </w:r>
            <w:r w:rsidR="00C9476C" w:rsidRPr="00C9476C">
              <w:rPr>
                <w:rFonts w:cs="Arial"/>
              </w:rPr>
              <w:t>.</w:t>
            </w:r>
          </w:p>
          <w:p w:rsidR="00C9476C" w:rsidRDefault="00C9476C" w:rsidP="00C9476C">
            <w:pPr>
              <w:autoSpaceDE w:val="0"/>
              <w:autoSpaceDN w:val="0"/>
              <w:adjustRightInd w:val="0"/>
              <w:rPr>
                <w:rFonts w:cs="Arial"/>
              </w:rPr>
            </w:pPr>
          </w:p>
          <w:p w:rsidR="0075102D" w:rsidRDefault="0075102D" w:rsidP="00C9476C">
            <w:pPr>
              <w:autoSpaceDE w:val="0"/>
              <w:autoSpaceDN w:val="0"/>
              <w:adjustRightInd w:val="0"/>
              <w:rPr>
                <w:rFonts w:cs="Arial"/>
              </w:rPr>
            </w:pPr>
          </w:p>
          <w:p w:rsidR="0075102D" w:rsidRPr="00C9476C" w:rsidRDefault="0075102D" w:rsidP="00C9476C">
            <w:pPr>
              <w:autoSpaceDE w:val="0"/>
              <w:autoSpaceDN w:val="0"/>
              <w:adjustRightInd w:val="0"/>
              <w:rPr>
                <w:rFonts w:cs="Arial"/>
              </w:rPr>
            </w:pPr>
          </w:p>
          <w:p w:rsidR="00C9476C" w:rsidRPr="00C9476C" w:rsidRDefault="00C9476C" w:rsidP="00C9476C">
            <w:pPr>
              <w:autoSpaceDE w:val="0"/>
              <w:autoSpaceDN w:val="0"/>
              <w:adjustRightInd w:val="0"/>
              <w:rPr>
                <w:rFonts w:cs="Arial"/>
              </w:rPr>
            </w:pPr>
            <w:r w:rsidRPr="00C9476C">
              <w:rPr>
                <w:rFonts w:cs="Arial"/>
              </w:rPr>
              <w:t>La melodia: formazione dei motivi. Il periodo. Il</w:t>
            </w:r>
          </w:p>
          <w:p w:rsidR="00C9476C" w:rsidRPr="00C9476C" w:rsidRDefault="00C9476C" w:rsidP="00C9476C">
            <w:pPr>
              <w:autoSpaceDE w:val="0"/>
              <w:autoSpaceDN w:val="0"/>
              <w:adjustRightInd w:val="0"/>
              <w:rPr>
                <w:rFonts w:cs="Arial"/>
              </w:rPr>
            </w:pPr>
            <w:r w:rsidRPr="00C9476C">
              <w:rPr>
                <w:rFonts w:cs="Arial"/>
              </w:rPr>
              <w:t>Contrappunto</w:t>
            </w:r>
            <w:r>
              <w:rPr>
                <w:rFonts w:cs="Arial"/>
              </w:rPr>
              <w:t xml:space="preserve"> </w:t>
            </w:r>
            <w:r w:rsidRPr="00C9476C">
              <w:rPr>
                <w:rFonts w:cs="Arial"/>
              </w:rPr>
              <w:t xml:space="preserve"> a due e più voci e le più semplici forme</w:t>
            </w:r>
          </w:p>
          <w:p w:rsidR="00C9476C" w:rsidRPr="00C9476C" w:rsidRDefault="00C9476C" w:rsidP="00C9476C">
            <w:pPr>
              <w:autoSpaceDE w:val="0"/>
              <w:autoSpaceDN w:val="0"/>
              <w:adjustRightInd w:val="0"/>
              <w:rPr>
                <w:rFonts w:cs="Arial"/>
              </w:rPr>
            </w:pPr>
            <w:r w:rsidRPr="00C9476C">
              <w:rPr>
                <w:rFonts w:cs="Arial"/>
              </w:rPr>
              <w:t>contrappuntistische,</w:t>
            </w:r>
            <w:r>
              <w:rPr>
                <w:rFonts w:cs="Arial"/>
              </w:rPr>
              <w:t xml:space="preserve"> </w:t>
            </w:r>
            <w:r w:rsidRPr="00C9476C">
              <w:rPr>
                <w:rFonts w:cs="Arial"/>
              </w:rPr>
              <w:t>la modalità.</w:t>
            </w:r>
          </w:p>
          <w:p w:rsidR="00C9476C" w:rsidRPr="00C9476C" w:rsidRDefault="00C9476C" w:rsidP="00C9476C">
            <w:pPr>
              <w:autoSpaceDE w:val="0"/>
              <w:autoSpaceDN w:val="0"/>
              <w:adjustRightInd w:val="0"/>
              <w:rPr>
                <w:rFonts w:cs="Arial"/>
              </w:rPr>
            </w:pPr>
          </w:p>
          <w:p w:rsidR="0075102D" w:rsidRDefault="0075102D" w:rsidP="00C9476C">
            <w:pPr>
              <w:autoSpaceDE w:val="0"/>
              <w:autoSpaceDN w:val="0"/>
              <w:adjustRightInd w:val="0"/>
              <w:rPr>
                <w:rFonts w:cs="Arial"/>
              </w:rPr>
            </w:pPr>
          </w:p>
          <w:p w:rsidR="00C9476C" w:rsidRPr="00C9476C" w:rsidRDefault="00C9476C" w:rsidP="00C9476C">
            <w:pPr>
              <w:autoSpaceDE w:val="0"/>
              <w:autoSpaceDN w:val="0"/>
              <w:adjustRightInd w:val="0"/>
              <w:rPr>
                <w:rFonts w:cs="Arial"/>
              </w:rPr>
            </w:pPr>
            <w:r w:rsidRPr="00C9476C">
              <w:rPr>
                <w:rFonts w:cs="Arial"/>
              </w:rPr>
              <w:t>Caratteristiche tecniche ed esecutive dei vari strumenti;</w:t>
            </w:r>
            <w:r>
              <w:rPr>
                <w:rFonts w:cs="Arial"/>
              </w:rPr>
              <w:t xml:space="preserve"> </w:t>
            </w:r>
            <w:r w:rsidRPr="00C9476C">
              <w:rPr>
                <w:rFonts w:cs="Arial"/>
              </w:rPr>
              <w:t>criteri di strumentazione</w:t>
            </w:r>
          </w:p>
          <w:p w:rsidR="00C9476C" w:rsidRPr="00C9476C" w:rsidRDefault="00C9476C" w:rsidP="00C9476C">
            <w:pPr>
              <w:autoSpaceDE w:val="0"/>
              <w:autoSpaceDN w:val="0"/>
              <w:adjustRightInd w:val="0"/>
              <w:rPr>
                <w:rFonts w:cs="Arial"/>
              </w:rPr>
            </w:pPr>
          </w:p>
          <w:p w:rsidR="0075102D" w:rsidRDefault="00C9476C" w:rsidP="00C9476C">
            <w:pPr>
              <w:autoSpaceDE w:val="0"/>
              <w:autoSpaceDN w:val="0"/>
              <w:adjustRightInd w:val="0"/>
              <w:rPr>
                <w:rFonts w:cs="Arial"/>
              </w:rPr>
            </w:pPr>
            <w:r w:rsidRPr="00C9476C">
              <w:rPr>
                <w:rFonts w:cs="Arial"/>
              </w:rPr>
              <w:t>Elementi e semplici tecniche di composizione.</w:t>
            </w:r>
          </w:p>
          <w:p w:rsidR="00C9476C" w:rsidRPr="002C2F6F" w:rsidRDefault="00C9476C" w:rsidP="00C9476C">
            <w:pPr>
              <w:autoSpaceDE w:val="0"/>
              <w:autoSpaceDN w:val="0"/>
              <w:adjustRightInd w:val="0"/>
              <w:rPr>
                <w:rFonts w:ascii="Arial" w:hAnsi="Arial" w:cs="Arial"/>
              </w:rPr>
            </w:pPr>
            <w:r w:rsidRPr="00C9476C">
              <w:rPr>
                <w:rFonts w:cs="Arial"/>
              </w:rPr>
              <w:t>Tecnologie elettroniche e informatiche</w:t>
            </w:r>
            <w:r>
              <w:rPr>
                <w:rFonts w:ascii="Arial" w:hAnsi="Arial" w:cs="Arial"/>
              </w:rPr>
              <w:t>.</w:t>
            </w:r>
          </w:p>
        </w:tc>
        <w:tc>
          <w:tcPr>
            <w:tcW w:w="4927" w:type="dxa"/>
          </w:tcPr>
          <w:p w:rsidR="00C9476C" w:rsidRDefault="00C9476C" w:rsidP="00C9476C">
            <w:pPr>
              <w:autoSpaceDE w:val="0"/>
              <w:autoSpaceDN w:val="0"/>
              <w:adjustRightInd w:val="0"/>
              <w:rPr>
                <w:b/>
              </w:rPr>
            </w:pPr>
            <w:r>
              <w:rPr>
                <w:b/>
              </w:rPr>
              <w:t>Abilità</w:t>
            </w:r>
          </w:p>
          <w:p w:rsidR="00C9476C" w:rsidRPr="00C9476C" w:rsidRDefault="00C9476C" w:rsidP="00C9476C">
            <w:pPr>
              <w:autoSpaceDE w:val="0"/>
              <w:autoSpaceDN w:val="0"/>
              <w:adjustRightInd w:val="0"/>
              <w:rPr>
                <w:b/>
              </w:rPr>
            </w:pPr>
          </w:p>
          <w:p w:rsidR="00C9476C" w:rsidRPr="00C9476C" w:rsidRDefault="00C9476C" w:rsidP="00C9476C">
            <w:pPr>
              <w:autoSpaceDE w:val="0"/>
              <w:autoSpaceDN w:val="0"/>
              <w:adjustRightInd w:val="0"/>
              <w:rPr>
                <w:rFonts w:cs="Arial"/>
              </w:rPr>
            </w:pPr>
            <w:r w:rsidRPr="00C9476C">
              <w:rPr>
                <w:rFonts w:cs="Arial"/>
              </w:rPr>
              <w:t>Saper leggere una partitura con differenti chiavi e</w:t>
            </w:r>
          </w:p>
          <w:p w:rsidR="00C9476C" w:rsidRPr="00C9476C" w:rsidRDefault="00C9476C" w:rsidP="00C9476C">
            <w:pPr>
              <w:autoSpaceDE w:val="0"/>
              <w:autoSpaceDN w:val="0"/>
              <w:adjustRightInd w:val="0"/>
              <w:rPr>
                <w:rFonts w:cs="Arial"/>
              </w:rPr>
            </w:pPr>
            <w:r w:rsidRPr="00C9476C">
              <w:rPr>
                <w:rFonts w:cs="Arial"/>
              </w:rPr>
              <w:t>alcuni strumenti traspositori, anche a prima vista,</w:t>
            </w:r>
          </w:p>
          <w:p w:rsidR="00C9476C" w:rsidRPr="00C9476C" w:rsidRDefault="00C9476C" w:rsidP="00C9476C">
            <w:pPr>
              <w:autoSpaceDE w:val="0"/>
              <w:autoSpaceDN w:val="0"/>
              <w:adjustRightInd w:val="0"/>
              <w:rPr>
                <w:b/>
              </w:rPr>
            </w:pPr>
            <w:r w:rsidRPr="00C9476C">
              <w:rPr>
                <w:rFonts w:cs="Arial"/>
              </w:rPr>
              <w:t>usando la voce e gli strumenti</w:t>
            </w:r>
            <w:r>
              <w:rPr>
                <w:rFonts w:cs="Arial"/>
              </w:rPr>
              <w:t>.</w:t>
            </w:r>
          </w:p>
          <w:p w:rsidR="00C9476C" w:rsidRPr="00C9476C" w:rsidRDefault="00C9476C" w:rsidP="00C9476C">
            <w:pPr>
              <w:autoSpaceDE w:val="0"/>
              <w:autoSpaceDN w:val="0"/>
              <w:adjustRightInd w:val="0"/>
              <w:rPr>
                <w:b/>
              </w:rPr>
            </w:pPr>
          </w:p>
          <w:p w:rsidR="00C9476C" w:rsidRPr="00C9476C" w:rsidRDefault="00C9476C" w:rsidP="00C9476C">
            <w:pPr>
              <w:autoSpaceDE w:val="0"/>
              <w:autoSpaceDN w:val="0"/>
              <w:adjustRightInd w:val="0"/>
              <w:rPr>
                <w:rFonts w:cs="Times New Roman"/>
              </w:rPr>
            </w:pPr>
            <w:r w:rsidRPr="00C9476C">
              <w:rPr>
                <w:rFonts w:cs="Times New Roman"/>
              </w:rPr>
              <w:t>Applicare metodi e strumenti analitici adeguati ai</w:t>
            </w:r>
          </w:p>
          <w:p w:rsidR="00C9476C" w:rsidRPr="00C9476C" w:rsidRDefault="00C9476C" w:rsidP="00C9476C">
            <w:pPr>
              <w:autoSpaceDE w:val="0"/>
              <w:autoSpaceDN w:val="0"/>
              <w:adjustRightInd w:val="0"/>
              <w:rPr>
                <w:rFonts w:cs="Times New Roman"/>
              </w:rPr>
            </w:pPr>
            <w:r w:rsidRPr="00C9476C">
              <w:rPr>
                <w:rFonts w:cs="Times New Roman"/>
              </w:rPr>
              <w:t>diversi repertori analizzati.</w:t>
            </w:r>
          </w:p>
          <w:p w:rsidR="002C2F6F" w:rsidRDefault="00C9476C" w:rsidP="00C9476C">
            <w:pPr>
              <w:autoSpaceDE w:val="0"/>
              <w:autoSpaceDN w:val="0"/>
              <w:adjustRightInd w:val="0"/>
              <w:rPr>
                <w:rFonts w:cs="Times New Roman"/>
              </w:rPr>
            </w:pPr>
            <w:r w:rsidRPr="00C9476C">
              <w:rPr>
                <w:rFonts w:cs="Times New Roman"/>
              </w:rPr>
              <w:t xml:space="preserve"> Individuare, all’ascolto e in partitura, l'insieme</w:t>
            </w:r>
            <w:r>
              <w:rPr>
                <w:rFonts w:cs="Times New Roman"/>
              </w:rPr>
              <w:t xml:space="preserve"> </w:t>
            </w:r>
            <w:r w:rsidRPr="00C9476C">
              <w:rPr>
                <w:rFonts w:cs="Times New Roman"/>
              </w:rPr>
              <w:t>dei tratti che determina l’appartenenza di una</w:t>
            </w:r>
            <w:r>
              <w:rPr>
                <w:rFonts w:cs="Times New Roman"/>
              </w:rPr>
              <w:t xml:space="preserve"> </w:t>
            </w:r>
            <w:r w:rsidRPr="00C9476C">
              <w:rPr>
                <w:rFonts w:cs="Times New Roman"/>
              </w:rPr>
              <w:t>composizione ad un particolare stile e genere</w:t>
            </w:r>
            <w:r>
              <w:rPr>
                <w:rFonts w:cs="Times New Roman"/>
              </w:rPr>
              <w:t xml:space="preserve"> musicale.</w:t>
            </w:r>
          </w:p>
          <w:p w:rsidR="00C9476C" w:rsidRDefault="00C9476C" w:rsidP="00C9476C">
            <w:pPr>
              <w:autoSpaceDE w:val="0"/>
              <w:autoSpaceDN w:val="0"/>
              <w:adjustRightInd w:val="0"/>
              <w:rPr>
                <w:rFonts w:cs="Times New Roman"/>
              </w:rPr>
            </w:pPr>
          </w:p>
          <w:p w:rsidR="00C9476C" w:rsidRPr="0075102D" w:rsidRDefault="00C9476C" w:rsidP="00C9476C">
            <w:pPr>
              <w:autoSpaceDE w:val="0"/>
              <w:autoSpaceDN w:val="0"/>
              <w:adjustRightInd w:val="0"/>
              <w:rPr>
                <w:rFonts w:cs="Arial"/>
              </w:rPr>
            </w:pPr>
            <w:r w:rsidRPr="0075102D">
              <w:rPr>
                <w:rFonts w:cs="Arial"/>
              </w:rPr>
              <w:t>Identificare all’ascolto e in partitura i principali gradi</w:t>
            </w:r>
          </w:p>
          <w:p w:rsidR="00C9476C" w:rsidRPr="0075102D" w:rsidRDefault="00C9476C" w:rsidP="00C9476C">
            <w:pPr>
              <w:autoSpaceDE w:val="0"/>
              <w:autoSpaceDN w:val="0"/>
              <w:adjustRightInd w:val="0"/>
              <w:rPr>
                <w:rFonts w:cs="Arial"/>
              </w:rPr>
            </w:pPr>
            <w:r w:rsidRPr="0075102D">
              <w:rPr>
                <w:rFonts w:cs="Arial"/>
              </w:rPr>
              <w:t>strutturali in una composizione tonale; riconoscere le</w:t>
            </w:r>
          </w:p>
          <w:p w:rsidR="00C9476C" w:rsidRPr="0075102D" w:rsidRDefault="00C9476C" w:rsidP="00C9476C">
            <w:pPr>
              <w:autoSpaceDE w:val="0"/>
              <w:autoSpaceDN w:val="0"/>
              <w:adjustRightInd w:val="0"/>
              <w:rPr>
                <w:rFonts w:cs="Arial"/>
              </w:rPr>
            </w:pPr>
            <w:r w:rsidRPr="0075102D">
              <w:rPr>
                <w:rFonts w:cs="Arial"/>
              </w:rPr>
              <w:t>principali cadenze.</w:t>
            </w:r>
          </w:p>
          <w:p w:rsidR="00C9476C" w:rsidRPr="0075102D" w:rsidRDefault="00C9476C" w:rsidP="00C9476C">
            <w:pPr>
              <w:autoSpaceDE w:val="0"/>
              <w:autoSpaceDN w:val="0"/>
              <w:adjustRightInd w:val="0"/>
              <w:rPr>
                <w:rFonts w:cs="Arial"/>
              </w:rPr>
            </w:pPr>
            <w:r w:rsidRPr="0075102D">
              <w:rPr>
                <w:rFonts w:cs="Arial"/>
              </w:rPr>
              <w:t>Trascrivere all’ascolto ritmi, melodie, triadi.</w:t>
            </w:r>
          </w:p>
          <w:p w:rsidR="00C9476C" w:rsidRDefault="00C9476C" w:rsidP="0075102D">
            <w:pPr>
              <w:autoSpaceDE w:val="0"/>
              <w:autoSpaceDN w:val="0"/>
              <w:adjustRightInd w:val="0"/>
              <w:rPr>
                <w:rFonts w:cs="Arial"/>
              </w:rPr>
            </w:pPr>
            <w:r w:rsidRPr="0075102D">
              <w:rPr>
                <w:rFonts w:cs="Arial"/>
              </w:rPr>
              <w:t>Realizzare semplici concatenazioni di accordi e bassi</w:t>
            </w:r>
            <w:r w:rsidR="0075102D" w:rsidRPr="0075102D">
              <w:rPr>
                <w:rFonts w:cs="Arial"/>
              </w:rPr>
              <w:t xml:space="preserve"> </w:t>
            </w:r>
            <w:r w:rsidRPr="0075102D">
              <w:rPr>
                <w:rFonts w:cs="Arial"/>
              </w:rPr>
              <w:t>(cifrati e non) nel rispetto delle regole basilari di</w:t>
            </w:r>
            <w:r w:rsidR="0075102D" w:rsidRPr="0075102D">
              <w:rPr>
                <w:rFonts w:cs="Arial"/>
              </w:rPr>
              <w:t xml:space="preserve"> </w:t>
            </w:r>
            <w:r w:rsidRPr="0075102D">
              <w:rPr>
                <w:rFonts w:cs="Arial"/>
              </w:rPr>
              <w:t>condotta delle parti, alla tastiera e/o per scrittura</w:t>
            </w:r>
            <w:r w:rsidR="0075102D">
              <w:rPr>
                <w:rFonts w:cs="Arial"/>
              </w:rPr>
              <w:t>.</w:t>
            </w:r>
          </w:p>
          <w:p w:rsidR="0075102D" w:rsidRDefault="0075102D" w:rsidP="0075102D">
            <w:pPr>
              <w:autoSpaceDE w:val="0"/>
              <w:autoSpaceDN w:val="0"/>
              <w:adjustRightInd w:val="0"/>
              <w:rPr>
                <w:rFonts w:cs="Arial"/>
              </w:rPr>
            </w:pPr>
          </w:p>
          <w:p w:rsidR="0075102D" w:rsidRPr="0075102D" w:rsidRDefault="0075102D" w:rsidP="0075102D">
            <w:pPr>
              <w:autoSpaceDE w:val="0"/>
              <w:autoSpaceDN w:val="0"/>
              <w:adjustRightInd w:val="0"/>
              <w:rPr>
                <w:rFonts w:cs="Arial"/>
              </w:rPr>
            </w:pPr>
            <w:r w:rsidRPr="0075102D">
              <w:rPr>
                <w:rFonts w:cs="Arial"/>
              </w:rPr>
              <w:t>Comporre e/o armonizzare melodie mediamente</w:t>
            </w:r>
          </w:p>
          <w:p w:rsidR="0075102D" w:rsidRPr="0075102D" w:rsidRDefault="0075102D" w:rsidP="0075102D">
            <w:pPr>
              <w:autoSpaceDE w:val="0"/>
              <w:autoSpaceDN w:val="0"/>
              <w:adjustRightInd w:val="0"/>
              <w:rPr>
                <w:rFonts w:cs="Arial"/>
              </w:rPr>
            </w:pPr>
            <w:r w:rsidRPr="0075102D">
              <w:rPr>
                <w:rFonts w:cs="Arial"/>
              </w:rPr>
              <w:t>complesse e articolate usando scale tonali e modali.</w:t>
            </w:r>
          </w:p>
          <w:p w:rsidR="0075102D" w:rsidRPr="0075102D" w:rsidRDefault="0075102D" w:rsidP="0075102D">
            <w:pPr>
              <w:autoSpaceDE w:val="0"/>
              <w:autoSpaceDN w:val="0"/>
              <w:adjustRightInd w:val="0"/>
              <w:rPr>
                <w:rFonts w:cs="Arial"/>
              </w:rPr>
            </w:pPr>
            <w:r w:rsidRPr="0075102D">
              <w:rPr>
                <w:rFonts w:cs="Arial"/>
              </w:rPr>
              <w:t>Trascrivere all’ascolto semplici brani polifonici a due</w:t>
            </w:r>
          </w:p>
          <w:p w:rsidR="0075102D" w:rsidRDefault="0075102D" w:rsidP="0075102D">
            <w:pPr>
              <w:autoSpaceDE w:val="0"/>
              <w:autoSpaceDN w:val="0"/>
              <w:adjustRightInd w:val="0"/>
              <w:rPr>
                <w:rFonts w:cs="Arial"/>
              </w:rPr>
            </w:pPr>
            <w:r>
              <w:rPr>
                <w:rFonts w:cs="Arial"/>
              </w:rPr>
              <w:t>p</w:t>
            </w:r>
            <w:r w:rsidRPr="0075102D">
              <w:rPr>
                <w:rFonts w:cs="Arial"/>
              </w:rPr>
              <w:t>arti</w:t>
            </w:r>
            <w:r>
              <w:rPr>
                <w:rFonts w:cs="Arial"/>
              </w:rPr>
              <w:t>.</w:t>
            </w:r>
          </w:p>
          <w:p w:rsidR="0075102D" w:rsidRDefault="0075102D" w:rsidP="0075102D">
            <w:pPr>
              <w:autoSpaceDE w:val="0"/>
              <w:autoSpaceDN w:val="0"/>
              <w:adjustRightInd w:val="0"/>
              <w:rPr>
                <w:rFonts w:cs="Arial"/>
              </w:rPr>
            </w:pPr>
          </w:p>
          <w:p w:rsidR="0075102D" w:rsidRDefault="0075102D" w:rsidP="0075102D">
            <w:pPr>
              <w:autoSpaceDE w:val="0"/>
              <w:autoSpaceDN w:val="0"/>
              <w:adjustRightInd w:val="0"/>
              <w:rPr>
                <w:rFonts w:cs="Arial"/>
              </w:rPr>
            </w:pPr>
            <w:r w:rsidRPr="0075102D">
              <w:rPr>
                <w:rFonts w:cs="Arial"/>
              </w:rPr>
              <w:t>Strumentare brevi composizioni per piccoli gruppi</w:t>
            </w:r>
            <w:r>
              <w:rPr>
                <w:rFonts w:cs="Arial"/>
              </w:rPr>
              <w:t xml:space="preserve"> strumentali.</w:t>
            </w:r>
          </w:p>
          <w:p w:rsidR="0075102D" w:rsidRDefault="0075102D" w:rsidP="0075102D">
            <w:pPr>
              <w:autoSpaceDE w:val="0"/>
              <w:autoSpaceDN w:val="0"/>
              <w:adjustRightInd w:val="0"/>
              <w:rPr>
                <w:rFonts w:cs="Arial"/>
              </w:rPr>
            </w:pPr>
          </w:p>
          <w:p w:rsidR="0075102D" w:rsidRPr="0075102D" w:rsidRDefault="0075102D" w:rsidP="0075102D">
            <w:pPr>
              <w:autoSpaceDE w:val="0"/>
              <w:autoSpaceDN w:val="0"/>
              <w:adjustRightInd w:val="0"/>
              <w:rPr>
                <w:rFonts w:cs="Arial"/>
              </w:rPr>
            </w:pPr>
            <w:r w:rsidRPr="0075102D">
              <w:rPr>
                <w:rFonts w:cs="Arial"/>
              </w:rPr>
              <w:t>Elaborare e realizzare semplici progetti compositivi,</w:t>
            </w:r>
          </w:p>
          <w:p w:rsidR="0075102D" w:rsidRPr="0075102D" w:rsidRDefault="0075102D" w:rsidP="0075102D">
            <w:pPr>
              <w:autoSpaceDE w:val="0"/>
              <w:autoSpaceDN w:val="0"/>
              <w:adjustRightInd w:val="0"/>
              <w:rPr>
                <w:rFonts w:cs="Arial"/>
              </w:rPr>
            </w:pPr>
            <w:r w:rsidRPr="0075102D">
              <w:rPr>
                <w:rFonts w:cs="Arial"/>
              </w:rPr>
              <w:t>individualmente o in gruppo, con o senza testo dato,</w:t>
            </w:r>
          </w:p>
          <w:p w:rsidR="0075102D" w:rsidRPr="0075102D" w:rsidRDefault="0075102D" w:rsidP="0075102D">
            <w:pPr>
              <w:autoSpaceDE w:val="0"/>
              <w:autoSpaceDN w:val="0"/>
              <w:adjustRightInd w:val="0"/>
              <w:rPr>
                <w:rFonts w:cs="Arial"/>
              </w:rPr>
            </w:pPr>
            <w:r w:rsidRPr="0075102D">
              <w:rPr>
                <w:rFonts w:cs="Arial"/>
              </w:rPr>
              <w:t>anche con l’utilizzo delle tecnologie elettroniche e</w:t>
            </w:r>
          </w:p>
          <w:p w:rsidR="0075102D" w:rsidRPr="0075102D" w:rsidRDefault="0075102D" w:rsidP="0075102D">
            <w:pPr>
              <w:autoSpaceDE w:val="0"/>
              <w:autoSpaceDN w:val="0"/>
              <w:adjustRightInd w:val="0"/>
              <w:rPr>
                <w:b/>
              </w:rPr>
            </w:pPr>
            <w:r w:rsidRPr="0075102D">
              <w:rPr>
                <w:rFonts w:cs="Arial"/>
              </w:rPr>
              <w:t>informatiche.</w:t>
            </w:r>
          </w:p>
        </w:tc>
      </w:tr>
    </w:tbl>
    <w:p w:rsidR="00712BEF" w:rsidRDefault="00712BEF" w:rsidP="00712BEF"/>
    <w:p w:rsidR="00712BEF" w:rsidRDefault="00712BEF" w:rsidP="00712BEF"/>
    <w:p w:rsidR="0075102D" w:rsidRDefault="0075102D" w:rsidP="0075102D">
      <w:pPr>
        <w:autoSpaceDE w:val="0"/>
        <w:autoSpaceDN w:val="0"/>
        <w:adjustRightInd w:val="0"/>
        <w:spacing w:after="0" w:line="240" w:lineRule="auto"/>
        <w:rPr>
          <w:rFonts w:ascii="Arial" w:hAnsi="Arial" w:cs="Arial"/>
          <w:b/>
          <w:bCs/>
          <w:sz w:val="24"/>
          <w:szCs w:val="24"/>
        </w:rPr>
      </w:pPr>
      <w:r w:rsidRPr="005C4329">
        <w:rPr>
          <w:rFonts w:ascii="Arial" w:hAnsi="Arial" w:cs="Arial"/>
          <w:b/>
          <w:bCs/>
          <w:sz w:val="22"/>
          <w:szCs w:val="22"/>
        </w:rPr>
        <w:lastRenderedPageBreak/>
        <w:t>ESECUZIONE E INTERPRETAZIONE</w:t>
      </w:r>
      <w:r w:rsidR="005B7D3B">
        <w:rPr>
          <w:rFonts w:ascii="Arial" w:hAnsi="Arial" w:cs="Arial"/>
          <w:b/>
          <w:bCs/>
          <w:sz w:val="24"/>
          <w:szCs w:val="24"/>
        </w:rPr>
        <w:t xml:space="preserve"> ( primo e secondo strumento )</w:t>
      </w:r>
    </w:p>
    <w:p w:rsidR="0075102D" w:rsidRDefault="0075102D" w:rsidP="0075102D">
      <w:pPr>
        <w:autoSpaceDE w:val="0"/>
        <w:autoSpaceDN w:val="0"/>
        <w:adjustRightInd w:val="0"/>
        <w:spacing w:after="0" w:line="240" w:lineRule="auto"/>
        <w:rPr>
          <w:rFonts w:ascii="Arial" w:hAnsi="Arial" w:cs="Arial"/>
          <w:b/>
          <w:bCs/>
        </w:rPr>
      </w:pPr>
      <w:r>
        <w:rPr>
          <w:rFonts w:ascii="Arial" w:hAnsi="Arial" w:cs="Arial"/>
          <w:b/>
          <w:bCs/>
        </w:rPr>
        <w:t>SECONDO BIENNIO</w:t>
      </w:r>
      <w:r w:rsidR="00DE049A">
        <w:rPr>
          <w:rFonts w:ascii="Arial" w:hAnsi="Arial" w:cs="Arial"/>
          <w:b/>
          <w:bCs/>
        </w:rPr>
        <w:t xml:space="preserve"> E QUINTO ANNO</w:t>
      </w:r>
    </w:p>
    <w:p w:rsidR="0075102D" w:rsidRDefault="0075102D" w:rsidP="005B7D3B">
      <w:pPr>
        <w:autoSpaceDE w:val="0"/>
        <w:autoSpaceDN w:val="0"/>
        <w:adjustRightInd w:val="0"/>
        <w:spacing w:after="0" w:line="240" w:lineRule="auto"/>
        <w:contextualSpacing/>
        <w:rPr>
          <w:rFonts w:ascii="Arial" w:hAnsi="Arial" w:cs="Arial"/>
        </w:rPr>
      </w:pPr>
      <w:r>
        <w:rPr>
          <w:rFonts w:ascii="Arial" w:hAnsi="Arial" w:cs="Arial"/>
        </w:rPr>
        <w:t xml:space="preserve">Ai fini del raggiungimento dei risultati di apprendimento riportati in esito al percorso quinquennale, nel secondo biennio il/la docente persegue, nella propria azione didattica ed educativa, l’obiettivo prioritario di far acquisire le </w:t>
      </w:r>
      <w:r w:rsidRPr="00F23642">
        <w:rPr>
          <w:rFonts w:ascii="Arial" w:hAnsi="Arial" w:cs="Arial"/>
          <w:b/>
        </w:rPr>
        <w:t>competenze di seguito richiamate</w:t>
      </w:r>
      <w:r>
        <w:rPr>
          <w:rFonts w:ascii="Arial" w:hAnsi="Arial" w:cs="Arial"/>
        </w:rPr>
        <w:t>:</w:t>
      </w:r>
    </w:p>
    <w:p w:rsidR="0075102D" w:rsidRDefault="0075102D" w:rsidP="005B7D3B">
      <w:pPr>
        <w:autoSpaceDE w:val="0"/>
        <w:autoSpaceDN w:val="0"/>
        <w:adjustRightInd w:val="0"/>
        <w:spacing w:after="0" w:line="240" w:lineRule="auto"/>
        <w:contextualSpacing/>
        <w:rPr>
          <w:rFonts w:ascii="Arial" w:hAnsi="Arial" w:cs="Arial"/>
        </w:rPr>
      </w:pPr>
      <w:r>
        <w:rPr>
          <w:rFonts w:ascii="TrebuchetMS" w:hAnsi="TrebuchetMS" w:cs="TrebuchetMS"/>
        </w:rPr>
        <w:t xml:space="preserve">• </w:t>
      </w:r>
      <w:r w:rsidRPr="003517A1">
        <w:rPr>
          <w:rFonts w:ascii="Arial" w:hAnsi="Arial" w:cs="Arial"/>
          <w:b/>
        </w:rPr>
        <w:t>sviluppare strumenti e tecniche dell’espressione musicale strumentale</w:t>
      </w:r>
      <w:r>
        <w:rPr>
          <w:rFonts w:ascii="Arial" w:hAnsi="Arial" w:cs="Arial"/>
        </w:rPr>
        <w:t xml:space="preserve"> e praticare ampi repertori strumentali;</w:t>
      </w:r>
    </w:p>
    <w:p w:rsidR="0075102D" w:rsidRDefault="0075102D" w:rsidP="005B7D3B">
      <w:pPr>
        <w:autoSpaceDE w:val="0"/>
        <w:autoSpaceDN w:val="0"/>
        <w:adjustRightInd w:val="0"/>
        <w:spacing w:after="0" w:line="240" w:lineRule="auto"/>
        <w:contextualSpacing/>
        <w:rPr>
          <w:rFonts w:ascii="Arial" w:hAnsi="Arial" w:cs="Arial"/>
        </w:rPr>
      </w:pPr>
      <w:r>
        <w:rPr>
          <w:rFonts w:ascii="TrebuchetMS" w:hAnsi="TrebuchetMS" w:cs="TrebuchetMS"/>
        </w:rPr>
        <w:t xml:space="preserve">• </w:t>
      </w:r>
      <w:r w:rsidRPr="003517A1">
        <w:rPr>
          <w:rFonts w:ascii="Arial" w:hAnsi="Arial" w:cs="Arial"/>
          <w:b/>
        </w:rPr>
        <w:t>fruire, comprendere, partecipare in modo consapevole e attivo al patrimonio musicale</w:t>
      </w:r>
      <w:r>
        <w:rPr>
          <w:rFonts w:ascii="Arial" w:hAnsi="Arial" w:cs="Arial"/>
        </w:rPr>
        <w:t xml:space="preserve"> anche attraverso propri progetti e </w:t>
      </w:r>
      <w:r>
        <w:rPr>
          <w:rFonts w:ascii="Arial" w:hAnsi="Arial" w:cs="Arial"/>
          <w:i/>
          <w:iCs/>
        </w:rPr>
        <w:t xml:space="preserve">performance </w:t>
      </w:r>
      <w:r>
        <w:rPr>
          <w:rFonts w:ascii="Arial" w:hAnsi="Arial" w:cs="Arial"/>
        </w:rPr>
        <w:t>individuali, collettive, teatrali, multimediali;</w:t>
      </w:r>
    </w:p>
    <w:p w:rsidR="0075102D" w:rsidRDefault="0075102D" w:rsidP="005B7D3B">
      <w:pPr>
        <w:autoSpaceDE w:val="0"/>
        <w:autoSpaceDN w:val="0"/>
        <w:adjustRightInd w:val="0"/>
        <w:spacing w:after="0" w:line="240" w:lineRule="auto"/>
        <w:contextualSpacing/>
        <w:rPr>
          <w:rFonts w:ascii="Arial" w:hAnsi="Arial" w:cs="Arial"/>
        </w:rPr>
      </w:pPr>
      <w:r w:rsidRPr="003517A1">
        <w:rPr>
          <w:rFonts w:ascii="TrebuchetMS" w:hAnsi="TrebuchetMS" w:cs="TrebuchetMS"/>
          <w:b/>
        </w:rPr>
        <w:t xml:space="preserve">• </w:t>
      </w:r>
      <w:r w:rsidRPr="003517A1">
        <w:rPr>
          <w:rFonts w:ascii="Arial" w:hAnsi="Arial" w:cs="Arial"/>
          <w:b/>
        </w:rPr>
        <w:t>sviluppare strumenti di lettura e di interpretazione critica,</w:t>
      </w:r>
      <w:r>
        <w:rPr>
          <w:rFonts w:ascii="Arial" w:hAnsi="Arial" w:cs="Arial"/>
        </w:rPr>
        <w:t xml:space="preserve"> storica e filologica dei repertori studiati;</w:t>
      </w:r>
    </w:p>
    <w:p w:rsidR="005B7D3B" w:rsidRDefault="0075102D" w:rsidP="005B7D3B">
      <w:pPr>
        <w:spacing w:line="240" w:lineRule="auto"/>
        <w:contextualSpacing/>
        <w:rPr>
          <w:rFonts w:ascii="Arial" w:hAnsi="Arial" w:cs="Arial"/>
        </w:rPr>
      </w:pPr>
      <w:r>
        <w:rPr>
          <w:rFonts w:ascii="TrebuchetMS" w:hAnsi="TrebuchetMS" w:cs="TrebuchetMS"/>
        </w:rPr>
        <w:t xml:space="preserve">• </w:t>
      </w:r>
      <w:r w:rsidRPr="003517A1">
        <w:rPr>
          <w:rFonts w:ascii="Arial" w:hAnsi="Arial" w:cs="Arial"/>
          <w:b/>
        </w:rPr>
        <w:t>sviluppare autonomia di studio ed esecutiva di repertori anche ampi e complessi per lo strumento primo</w:t>
      </w:r>
      <w:r w:rsidR="003517A1">
        <w:rPr>
          <w:rFonts w:ascii="Arial" w:hAnsi="Arial" w:cs="Arial"/>
        </w:rPr>
        <w:t>;</w:t>
      </w:r>
      <w:r w:rsidR="005B7D3B">
        <w:rPr>
          <w:rFonts w:ascii="Arial" w:hAnsi="Arial" w:cs="Arial"/>
        </w:rPr>
        <w:t xml:space="preserve">  di brani</w:t>
      </w:r>
      <w:r w:rsidR="003517A1">
        <w:rPr>
          <w:rFonts w:ascii="Arial" w:hAnsi="Arial" w:cs="Arial"/>
        </w:rPr>
        <w:t xml:space="preserve"> meno complessi </w:t>
      </w:r>
      <w:r w:rsidR="005B7D3B">
        <w:rPr>
          <w:rFonts w:ascii="Arial" w:hAnsi="Arial" w:cs="Arial"/>
        </w:rPr>
        <w:t xml:space="preserve"> per il secondo strumento;</w:t>
      </w:r>
    </w:p>
    <w:p w:rsidR="005B7D3B" w:rsidRDefault="005B7D3B" w:rsidP="005B7D3B">
      <w:pPr>
        <w:spacing w:line="240" w:lineRule="auto"/>
        <w:contextualSpacing/>
        <w:rPr>
          <w:rFonts w:ascii="Arial" w:hAnsi="Arial" w:cs="Arial"/>
        </w:rPr>
      </w:pPr>
      <w:r>
        <w:rPr>
          <w:rFonts w:ascii="TrebuchetMS" w:hAnsi="TrebuchetMS" w:cs="TrebuchetMS"/>
        </w:rPr>
        <w:t xml:space="preserve">• </w:t>
      </w:r>
      <w:r w:rsidRPr="003517A1">
        <w:rPr>
          <w:rFonts w:ascii="Arial" w:hAnsi="Arial" w:cs="Arial"/>
          <w:b/>
        </w:rPr>
        <w:t>maturare autonomia, consapevolezza e piacere per l’esecuzione individuale e collettiva pubblica</w:t>
      </w:r>
      <w:r>
        <w:rPr>
          <w:rFonts w:ascii="Arial" w:hAnsi="Arial" w:cs="Arial"/>
        </w:rPr>
        <w:t>;</w:t>
      </w:r>
    </w:p>
    <w:p w:rsidR="005B7D3B" w:rsidRDefault="005B7D3B" w:rsidP="005B7D3B">
      <w:pPr>
        <w:autoSpaceDE w:val="0"/>
        <w:autoSpaceDN w:val="0"/>
        <w:adjustRightInd w:val="0"/>
        <w:spacing w:after="0" w:line="240" w:lineRule="auto"/>
        <w:contextualSpacing/>
        <w:rPr>
          <w:rFonts w:ascii="Arial" w:hAnsi="Arial" w:cs="Arial"/>
        </w:rPr>
      </w:pPr>
      <w:r w:rsidRPr="003517A1">
        <w:rPr>
          <w:rFonts w:ascii="TrebuchetMS" w:hAnsi="TrebuchetMS" w:cs="TrebuchetMS"/>
          <w:b/>
        </w:rPr>
        <w:t xml:space="preserve">• </w:t>
      </w:r>
      <w:r w:rsidRPr="003517A1">
        <w:rPr>
          <w:rFonts w:ascii="Arial" w:hAnsi="Arial" w:cs="Arial"/>
          <w:b/>
        </w:rPr>
        <w:t>maturare capacità di valutazione di esecuzioni solistiche e di gruppo proprie e degli altri</w:t>
      </w:r>
      <w:r>
        <w:rPr>
          <w:rFonts w:ascii="Arial" w:hAnsi="Arial" w:cs="Arial"/>
        </w:rPr>
        <w:t>.</w:t>
      </w:r>
    </w:p>
    <w:p w:rsidR="005B7D3B" w:rsidRDefault="005B7D3B" w:rsidP="005B7D3B">
      <w:pPr>
        <w:autoSpaceDE w:val="0"/>
        <w:autoSpaceDN w:val="0"/>
        <w:adjustRightInd w:val="0"/>
        <w:spacing w:after="0" w:line="240" w:lineRule="auto"/>
        <w:rPr>
          <w:rFonts w:ascii="Arial" w:hAnsi="Arial" w:cs="Arial"/>
        </w:rPr>
      </w:pPr>
      <w:r>
        <w:rPr>
          <w:rFonts w:ascii="Arial" w:hAnsi="Arial" w:cs="Arial"/>
        </w:rPr>
        <w:t>L’esperienza formativa della disciplina continuerà a svilupparsi attraverso la dimensione fruitiva (ascoltare,</w:t>
      </w:r>
    </w:p>
    <w:p w:rsidR="005B7D3B" w:rsidRDefault="005B7D3B" w:rsidP="005B7D3B">
      <w:pPr>
        <w:autoSpaceDE w:val="0"/>
        <w:autoSpaceDN w:val="0"/>
        <w:adjustRightInd w:val="0"/>
        <w:spacing w:after="0" w:line="240" w:lineRule="auto"/>
        <w:rPr>
          <w:rFonts w:ascii="Arial" w:hAnsi="Arial" w:cs="Arial"/>
        </w:rPr>
      </w:pPr>
      <w:r>
        <w:rPr>
          <w:rFonts w:ascii="Arial" w:hAnsi="Arial" w:cs="Arial"/>
        </w:rPr>
        <w:t>analizzare, descrivere, comprendere, elaborare, interpretare) e quella espressiva del fare musica (produrre,</w:t>
      </w:r>
    </w:p>
    <w:p w:rsidR="005B7D3B" w:rsidRDefault="005B7D3B" w:rsidP="005B7D3B">
      <w:pPr>
        <w:autoSpaceDE w:val="0"/>
        <w:autoSpaceDN w:val="0"/>
        <w:adjustRightInd w:val="0"/>
        <w:spacing w:after="0" w:line="240" w:lineRule="auto"/>
        <w:rPr>
          <w:rFonts w:ascii="Arial" w:hAnsi="Arial" w:cs="Arial"/>
        </w:rPr>
      </w:pPr>
      <w:r>
        <w:rPr>
          <w:rFonts w:ascii="Arial" w:hAnsi="Arial" w:cs="Arial"/>
        </w:rPr>
        <w:t>riprodurre, inventare). In particolare, attraverso l’ascolto, l’analisi e la pratica di un repertorio dello strumento primo più ampio e complesso, l’allievo approfondirà modelli e buone pratiche che lo porteranno a una produzione musicale sempre più consapevole, autonoma, critica e stilisticamente motivata. Continueranno a essere sviluppate conoscenze e abilità comuni e trasversali con le altre discipline, attraverso attività e progetti interdisciplinari, per approfondire un percorso di studio autonomo, motivato, consapevole e partecipato, fondato sull’integrazione di piacere estetico e sapere strutturale, sintattico, storico e culturale.</w:t>
      </w:r>
    </w:p>
    <w:p w:rsidR="005B7D3B" w:rsidRDefault="005B7D3B" w:rsidP="005B7D3B">
      <w:pPr>
        <w:autoSpaceDE w:val="0"/>
        <w:autoSpaceDN w:val="0"/>
        <w:adjustRightInd w:val="0"/>
        <w:spacing w:after="0" w:line="240" w:lineRule="auto"/>
        <w:rPr>
          <w:rFonts w:ascii="Arial" w:hAnsi="Arial" w:cs="Arial"/>
          <w:sz w:val="21"/>
          <w:szCs w:val="21"/>
        </w:rPr>
      </w:pPr>
      <w:r>
        <w:rPr>
          <w:rFonts w:ascii="Arial" w:hAnsi="Arial" w:cs="Arial"/>
        </w:rPr>
        <w:t>Il/la docente, tenuto conto della programmazione collegiale e delle scelte</w:t>
      </w:r>
      <w:r w:rsidR="00A26D95">
        <w:rPr>
          <w:rFonts w:ascii="Arial" w:hAnsi="Arial" w:cs="Arial"/>
        </w:rPr>
        <w:t xml:space="preserve"> </w:t>
      </w:r>
      <w:r>
        <w:rPr>
          <w:rFonts w:ascii="Arial" w:hAnsi="Arial" w:cs="Arial"/>
        </w:rPr>
        <w:t>compiute dal Consiglio di Classe, articolerà il percorso dello studente per il conseguimento dei risultati di</w:t>
      </w:r>
      <w:r w:rsidR="00A26D95">
        <w:rPr>
          <w:rFonts w:ascii="Arial" w:hAnsi="Arial" w:cs="Arial"/>
        </w:rPr>
        <w:t xml:space="preserve"> </w:t>
      </w:r>
      <w:r>
        <w:rPr>
          <w:rFonts w:ascii="Arial" w:hAnsi="Arial" w:cs="Arial"/>
        </w:rPr>
        <w:t>apprendimento sopra descritti in termini di competenze, con riferimento alle conoscenze e alle abilità di seguito indicate.</w:t>
      </w:r>
    </w:p>
    <w:p w:rsidR="003517A1" w:rsidRDefault="003517A1" w:rsidP="005B7D3B">
      <w:pPr>
        <w:autoSpaceDE w:val="0"/>
        <w:autoSpaceDN w:val="0"/>
        <w:adjustRightInd w:val="0"/>
        <w:spacing w:after="0" w:line="240" w:lineRule="auto"/>
        <w:rPr>
          <w:rFonts w:ascii="Arial" w:hAnsi="Arial" w:cs="Arial"/>
          <w:sz w:val="21"/>
          <w:szCs w:val="21"/>
        </w:rPr>
      </w:pPr>
    </w:p>
    <w:p w:rsidR="003517A1" w:rsidRDefault="003517A1" w:rsidP="005B7D3B">
      <w:pPr>
        <w:autoSpaceDE w:val="0"/>
        <w:autoSpaceDN w:val="0"/>
        <w:adjustRightInd w:val="0"/>
        <w:spacing w:after="0" w:line="240" w:lineRule="auto"/>
        <w:rPr>
          <w:rFonts w:ascii="Arial" w:hAnsi="Arial" w:cs="Arial"/>
          <w:sz w:val="21"/>
          <w:szCs w:val="21"/>
        </w:rPr>
      </w:pPr>
    </w:p>
    <w:tbl>
      <w:tblPr>
        <w:tblStyle w:val="Grigliatabella"/>
        <w:tblW w:w="10491" w:type="dxa"/>
        <w:tblInd w:w="-431" w:type="dxa"/>
        <w:tblLook w:val="04A0" w:firstRow="1" w:lastRow="0" w:firstColumn="1" w:lastColumn="0" w:noHBand="0" w:noVBand="1"/>
      </w:tblPr>
      <w:tblGrid>
        <w:gridCol w:w="5104"/>
        <w:gridCol w:w="5387"/>
      </w:tblGrid>
      <w:tr w:rsidR="003517A1" w:rsidTr="00B4679E">
        <w:trPr>
          <w:trHeight w:val="5528"/>
        </w:trPr>
        <w:tc>
          <w:tcPr>
            <w:tcW w:w="5104" w:type="dxa"/>
          </w:tcPr>
          <w:p w:rsidR="003517A1" w:rsidRPr="003517A1" w:rsidRDefault="003517A1" w:rsidP="003517A1">
            <w:pPr>
              <w:autoSpaceDE w:val="0"/>
              <w:autoSpaceDN w:val="0"/>
              <w:adjustRightInd w:val="0"/>
              <w:rPr>
                <w:rFonts w:ascii="Arial" w:hAnsi="Arial" w:cs="Arial"/>
                <w:b/>
              </w:rPr>
            </w:pPr>
          </w:p>
          <w:p w:rsidR="003517A1" w:rsidRPr="003517A1" w:rsidRDefault="003517A1" w:rsidP="003517A1">
            <w:pPr>
              <w:autoSpaceDE w:val="0"/>
              <w:autoSpaceDN w:val="0"/>
              <w:adjustRightInd w:val="0"/>
              <w:rPr>
                <w:rFonts w:ascii="Arial" w:hAnsi="Arial" w:cs="Arial"/>
                <w:b/>
              </w:rPr>
            </w:pPr>
            <w:r w:rsidRPr="003517A1">
              <w:rPr>
                <w:rFonts w:ascii="Arial" w:hAnsi="Arial" w:cs="Arial"/>
                <w:b/>
              </w:rPr>
              <w:t>Conoscenze</w:t>
            </w:r>
          </w:p>
          <w:p w:rsidR="003517A1" w:rsidRPr="003517A1" w:rsidRDefault="003517A1" w:rsidP="003517A1">
            <w:pPr>
              <w:autoSpaceDE w:val="0"/>
              <w:autoSpaceDN w:val="0"/>
              <w:adjustRightInd w:val="0"/>
              <w:rPr>
                <w:rFonts w:ascii="Arial" w:hAnsi="Arial" w:cs="Arial"/>
                <w:b/>
              </w:rPr>
            </w:pPr>
          </w:p>
          <w:p w:rsidR="003517A1" w:rsidRPr="003517A1" w:rsidRDefault="003517A1" w:rsidP="003517A1">
            <w:pPr>
              <w:autoSpaceDE w:val="0"/>
              <w:autoSpaceDN w:val="0"/>
              <w:adjustRightInd w:val="0"/>
              <w:rPr>
                <w:rFonts w:cs="Arial"/>
              </w:rPr>
            </w:pPr>
            <w:r w:rsidRPr="003517A1">
              <w:rPr>
                <w:rFonts w:cs="Arial"/>
              </w:rPr>
              <w:t>Sistemi di notazione strumentale, formali e informali,</w:t>
            </w:r>
          </w:p>
          <w:p w:rsidR="003517A1" w:rsidRPr="003517A1" w:rsidRDefault="003517A1" w:rsidP="003517A1">
            <w:pPr>
              <w:autoSpaceDE w:val="0"/>
              <w:autoSpaceDN w:val="0"/>
              <w:adjustRightInd w:val="0"/>
              <w:rPr>
                <w:rFonts w:cs="Arial"/>
              </w:rPr>
            </w:pPr>
            <w:r w:rsidRPr="003517A1">
              <w:rPr>
                <w:rFonts w:cs="Arial"/>
              </w:rPr>
              <w:t>simbologia e terminologia specifica.</w:t>
            </w:r>
          </w:p>
          <w:p w:rsidR="003517A1" w:rsidRPr="003517A1" w:rsidRDefault="003517A1" w:rsidP="003517A1">
            <w:pPr>
              <w:autoSpaceDE w:val="0"/>
              <w:autoSpaceDN w:val="0"/>
              <w:adjustRightInd w:val="0"/>
              <w:rPr>
                <w:rFonts w:cs="Arial"/>
              </w:rPr>
            </w:pPr>
            <w:r w:rsidRPr="003517A1">
              <w:rPr>
                <w:rFonts w:cs="Arial"/>
              </w:rPr>
              <w:t>Aspetti ritmici, metrici, agogici, melodici, timbrici,</w:t>
            </w:r>
          </w:p>
          <w:p w:rsidR="003517A1" w:rsidRDefault="003517A1" w:rsidP="003517A1">
            <w:pPr>
              <w:autoSpaceDE w:val="0"/>
              <w:autoSpaceDN w:val="0"/>
              <w:adjustRightInd w:val="0"/>
              <w:rPr>
                <w:rFonts w:cs="Arial"/>
              </w:rPr>
            </w:pPr>
            <w:r w:rsidRPr="003517A1">
              <w:rPr>
                <w:rFonts w:cs="Arial"/>
              </w:rPr>
              <w:t>dinamici, armonici, fraseologici, formali dell’interpretazione</w:t>
            </w:r>
            <w:r>
              <w:rPr>
                <w:rFonts w:cs="Arial"/>
              </w:rPr>
              <w:t>.</w:t>
            </w:r>
          </w:p>
          <w:p w:rsidR="003517A1" w:rsidRDefault="003517A1" w:rsidP="003517A1">
            <w:pPr>
              <w:autoSpaceDE w:val="0"/>
              <w:autoSpaceDN w:val="0"/>
              <w:adjustRightInd w:val="0"/>
              <w:rPr>
                <w:rFonts w:cs="Arial"/>
              </w:rPr>
            </w:pPr>
          </w:p>
          <w:p w:rsidR="00866431" w:rsidRDefault="00866431" w:rsidP="003517A1">
            <w:pPr>
              <w:autoSpaceDE w:val="0"/>
              <w:autoSpaceDN w:val="0"/>
              <w:adjustRightInd w:val="0"/>
              <w:rPr>
                <w:rFonts w:ascii="Arial" w:hAnsi="Arial" w:cs="Arial"/>
              </w:rPr>
            </w:pPr>
          </w:p>
          <w:p w:rsidR="003517A1" w:rsidRPr="00866431" w:rsidRDefault="003517A1" w:rsidP="003517A1">
            <w:pPr>
              <w:autoSpaceDE w:val="0"/>
              <w:autoSpaceDN w:val="0"/>
              <w:adjustRightInd w:val="0"/>
              <w:rPr>
                <w:rFonts w:cs="Arial"/>
              </w:rPr>
            </w:pPr>
            <w:r w:rsidRPr="00866431">
              <w:rPr>
                <w:rFonts w:cs="Arial"/>
              </w:rPr>
              <w:t>Autocontrollo, produzione e controllo del suono e tecnica</w:t>
            </w:r>
          </w:p>
          <w:p w:rsidR="003517A1" w:rsidRPr="00866431" w:rsidRDefault="003517A1" w:rsidP="003517A1">
            <w:pPr>
              <w:autoSpaceDE w:val="0"/>
              <w:autoSpaceDN w:val="0"/>
              <w:adjustRightInd w:val="0"/>
              <w:rPr>
                <w:rFonts w:cs="Arial"/>
              </w:rPr>
            </w:pPr>
            <w:r w:rsidRPr="00866431">
              <w:rPr>
                <w:rFonts w:cs="Arial"/>
              </w:rPr>
              <w:t>strumentale dello strumento primo e secondo</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Metodi di studio dello strumento primo e secondo</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Tecniche funzionali alla lettura a prima vista e</w:t>
            </w:r>
          </w:p>
          <w:p w:rsidR="003517A1" w:rsidRPr="00866431" w:rsidRDefault="003517A1" w:rsidP="003517A1">
            <w:pPr>
              <w:autoSpaceDE w:val="0"/>
              <w:autoSpaceDN w:val="0"/>
              <w:adjustRightInd w:val="0"/>
              <w:rPr>
                <w:rFonts w:cs="Arial"/>
              </w:rPr>
            </w:pPr>
            <w:r w:rsidRPr="00866431">
              <w:rPr>
                <w:rFonts w:cs="Arial"/>
              </w:rPr>
              <w:t>all’esecuzione estemporanea, allo studio analitico e alla</w:t>
            </w:r>
          </w:p>
          <w:p w:rsidR="003517A1" w:rsidRPr="00866431" w:rsidRDefault="003517A1" w:rsidP="003517A1">
            <w:pPr>
              <w:autoSpaceDE w:val="0"/>
              <w:autoSpaceDN w:val="0"/>
              <w:adjustRightInd w:val="0"/>
              <w:rPr>
                <w:rFonts w:cs="Arial"/>
              </w:rPr>
            </w:pPr>
            <w:r w:rsidRPr="00866431">
              <w:rPr>
                <w:rFonts w:cs="Arial"/>
              </w:rPr>
              <w:t>memorizzazione, all’esecuzione integrale e performativa.</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Teoria degli strumenti traspositori e del trasporto</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Effetti sonori e timbrici peculiari dello strumento, con</w:t>
            </w:r>
          </w:p>
          <w:p w:rsidR="003517A1" w:rsidRPr="00866431" w:rsidRDefault="003517A1" w:rsidP="003517A1">
            <w:pPr>
              <w:autoSpaceDE w:val="0"/>
              <w:autoSpaceDN w:val="0"/>
              <w:adjustRightInd w:val="0"/>
              <w:rPr>
                <w:rFonts w:cs="Arial"/>
              </w:rPr>
            </w:pPr>
            <w:r w:rsidRPr="00866431">
              <w:rPr>
                <w:rFonts w:cs="Arial"/>
              </w:rPr>
              <w:t>riferimento alle tecniche esecutive contemporanee</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Teoria e prassi dell’improvvisazione in diversi contesti</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Storia, aspetti tecnici e organologici dello strumento</w:t>
            </w:r>
            <w:r w:rsidR="00866431">
              <w:rPr>
                <w:rFonts w:cs="Arial"/>
              </w:rPr>
              <w:t xml:space="preserve"> </w:t>
            </w:r>
            <w:r w:rsidRPr="00866431">
              <w:rPr>
                <w:rFonts w:cs="Arial"/>
              </w:rPr>
              <w:t>primo e secondo e del repertorio affrontato.</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Tradizioni esecutive dello strumento, con riferimenti</w:t>
            </w:r>
            <w:r w:rsidR="00866431">
              <w:rPr>
                <w:rFonts w:cs="Arial"/>
              </w:rPr>
              <w:t xml:space="preserve"> </w:t>
            </w:r>
            <w:r w:rsidRPr="00866431">
              <w:rPr>
                <w:rFonts w:cs="Arial"/>
              </w:rPr>
              <w:t>organologici, di prassi esecutiva, di repertorio, di contesto</w:t>
            </w:r>
            <w:r w:rsidR="00866431">
              <w:rPr>
                <w:rFonts w:cs="Arial"/>
              </w:rPr>
              <w:t xml:space="preserve"> </w:t>
            </w:r>
            <w:r w:rsidRPr="00866431">
              <w:rPr>
                <w:rFonts w:cs="Arial"/>
              </w:rPr>
              <w:t>storico, stilistico e socio-culturale</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Composizioni solistiche e d’insieme di epoche, generi,</w:t>
            </w:r>
            <w:r w:rsidR="00866431">
              <w:rPr>
                <w:rFonts w:cs="Arial"/>
              </w:rPr>
              <w:t xml:space="preserve"> </w:t>
            </w:r>
            <w:r w:rsidRPr="00866431">
              <w:rPr>
                <w:rFonts w:cs="Arial"/>
              </w:rPr>
              <w:t>tradizioni e stili diversi scelti anche in prospettiva</w:t>
            </w:r>
            <w:r w:rsidR="00866431">
              <w:rPr>
                <w:rFonts w:cs="Arial"/>
              </w:rPr>
              <w:t xml:space="preserve"> </w:t>
            </w:r>
            <w:r w:rsidRPr="00866431">
              <w:rPr>
                <w:rFonts w:cs="Arial"/>
              </w:rPr>
              <w:t xml:space="preserve">interculturale, </w:t>
            </w:r>
            <w:r w:rsidR="00866431">
              <w:rPr>
                <w:rFonts w:cs="Arial"/>
              </w:rPr>
              <w:t>in</w:t>
            </w:r>
            <w:r w:rsidRPr="00866431">
              <w:rPr>
                <w:rFonts w:cs="Arial"/>
              </w:rPr>
              <w:t>terdisciplinare</w:t>
            </w:r>
            <w:r w:rsidR="00866431">
              <w:rPr>
                <w:rFonts w:cs="Arial"/>
              </w:rPr>
              <w:t>.</w:t>
            </w:r>
          </w:p>
          <w:p w:rsidR="003517A1" w:rsidRPr="00866431" w:rsidRDefault="003517A1" w:rsidP="003517A1">
            <w:pPr>
              <w:autoSpaceDE w:val="0"/>
              <w:autoSpaceDN w:val="0"/>
              <w:adjustRightInd w:val="0"/>
              <w:rPr>
                <w:rFonts w:cs="Arial"/>
              </w:rPr>
            </w:pPr>
          </w:p>
          <w:p w:rsidR="003517A1" w:rsidRDefault="003517A1" w:rsidP="003517A1">
            <w:pPr>
              <w:autoSpaceDE w:val="0"/>
              <w:autoSpaceDN w:val="0"/>
              <w:adjustRightInd w:val="0"/>
              <w:rPr>
                <w:rFonts w:cs="Arial"/>
              </w:rPr>
            </w:pPr>
          </w:p>
          <w:p w:rsidR="00866431" w:rsidRPr="00866431" w:rsidRDefault="0086643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r w:rsidRPr="00866431">
              <w:rPr>
                <w:rFonts w:cs="Arial"/>
              </w:rPr>
              <w:t>Analisi formale, tecnica, funzionale ed estetica dei</w:t>
            </w:r>
            <w:r w:rsidR="00866431">
              <w:rPr>
                <w:rFonts w:cs="Arial"/>
              </w:rPr>
              <w:t xml:space="preserve"> </w:t>
            </w:r>
            <w:r w:rsidRPr="00866431">
              <w:rPr>
                <w:rFonts w:cs="Arial"/>
              </w:rPr>
              <w:t>repertori studiati</w:t>
            </w:r>
          </w:p>
          <w:p w:rsidR="003517A1" w:rsidRPr="00866431" w:rsidRDefault="003517A1" w:rsidP="003517A1">
            <w:pPr>
              <w:autoSpaceDE w:val="0"/>
              <w:autoSpaceDN w:val="0"/>
              <w:adjustRightInd w:val="0"/>
              <w:rPr>
                <w:rFonts w:cs="Arial"/>
              </w:rPr>
            </w:pPr>
          </w:p>
          <w:p w:rsidR="003517A1" w:rsidRPr="00866431" w:rsidRDefault="003517A1" w:rsidP="003517A1">
            <w:pPr>
              <w:autoSpaceDE w:val="0"/>
              <w:autoSpaceDN w:val="0"/>
              <w:adjustRightInd w:val="0"/>
              <w:rPr>
                <w:rFonts w:cs="Arial"/>
              </w:rPr>
            </w:pPr>
          </w:p>
          <w:p w:rsidR="003517A1" w:rsidRPr="003517A1" w:rsidRDefault="003517A1" w:rsidP="00866431">
            <w:pPr>
              <w:autoSpaceDE w:val="0"/>
              <w:autoSpaceDN w:val="0"/>
              <w:adjustRightInd w:val="0"/>
              <w:rPr>
                <w:rFonts w:ascii="MSMincho-WinCharSetFFFF-H" w:hAnsi="MSMincho-WinCharSetFFFF-H" w:cs="MSMincho-WinCharSetFFFF-H"/>
                <w:b/>
                <w:sz w:val="21"/>
                <w:szCs w:val="21"/>
              </w:rPr>
            </w:pPr>
            <w:r w:rsidRPr="00866431">
              <w:rPr>
                <w:rFonts w:cs="Arial"/>
              </w:rPr>
              <w:t xml:space="preserve">Parametri di valutazione delle </w:t>
            </w:r>
            <w:r w:rsidRPr="00866431">
              <w:rPr>
                <w:rFonts w:cs="Arial"/>
                <w:i/>
                <w:iCs/>
              </w:rPr>
              <w:t xml:space="preserve">performance </w:t>
            </w:r>
            <w:r w:rsidRPr="00866431">
              <w:rPr>
                <w:rFonts w:cs="Arial"/>
              </w:rPr>
              <w:t>musicali, con</w:t>
            </w:r>
            <w:r w:rsidR="00866431">
              <w:rPr>
                <w:rFonts w:cs="Arial"/>
              </w:rPr>
              <w:t xml:space="preserve"> </w:t>
            </w:r>
            <w:r w:rsidRPr="00866431">
              <w:rPr>
                <w:rFonts w:cs="Arial"/>
              </w:rPr>
              <w:t>riferimento al grado di difficoltà e al contesto</w:t>
            </w:r>
          </w:p>
        </w:tc>
        <w:tc>
          <w:tcPr>
            <w:tcW w:w="5387" w:type="dxa"/>
          </w:tcPr>
          <w:p w:rsidR="003517A1" w:rsidRPr="003517A1" w:rsidRDefault="003517A1" w:rsidP="005B7D3B">
            <w:pPr>
              <w:autoSpaceDE w:val="0"/>
              <w:autoSpaceDN w:val="0"/>
              <w:adjustRightInd w:val="0"/>
              <w:rPr>
                <w:rFonts w:ascii="MSMincho-WinCharSetFFFF-H" w:hAnsi="MSMincho-WinCharSetFFFF-H" w:cs="MSMincho-WinCharSetFFFF-H"/>
                <w:b/>
                <w:sz w:val="21"/>
                <w:szCs w:val="21"/>
              </w:rPr>
            </w:pPr>
          </w:p>
          <w:p w:rsidR="003517A1" w:rsidRDefault="003517A1" w:rsidP="005B7D3B">
            <w:pPr>
              <w:autoSpaceDE w:val="0"/>
              <w:autoSpaceDN w:val="0"/>
              <w:adjustRightInd w:val="0"/>
              <w:rPr>
                <w:rFonts w:ascii="MSMincho-WinCharSetFFFF-H" w:hAnsi="MSMincho-WinCharSetFFFF-H" w:cs="MSMincho-WinCharSetFFFF-H"/>
                <w:b/>
                <w:sz w:val="21"/>
                <w:szCs w:val="21"/>
              </w:rPr>
            </w:pPr>
            <w:r w:rsidRPr="003517A1">
              <w:rPr>
                <w:rFonts w:ascii="MSMincho-WinCharSetFFFF-H" w:hAnsi="MSMincho-WinCharSetFFFF-H" w:cs="MSMincho-WinCharSetFFFF-H"/>
                <w:b/>
                <w:sz w:val="21"/>
                <w:szCs w:val="21"/>
              </w:rPr>
              <w:t>Abilità</w:t>
            </w:r>
          </w:p>
          <w:p w:rsidR="003517A1" w:rsidRDefault="003517A1" w:rsidP="005B7D3B">
            <w:pPr>
              <w:autoSpaceDE w:val="0"/>
              <w:autoSpaceDN w:val="0"/>
              <w:adjustRightInd w:val="0"/>
              <w:rPr>
                <w:rFonts w:ascii="MSMincho-WinCharSetFFFF-H" w:hAnsi="MSMincho-WinCharSetFFFF-H" w:cs="MSMincho-WinCharSetFFFF-H"/>
                <w:b/>
                <w:sz w:val="21"/>
                <w:szCs w:val="21"/>
              </w:rPr>
            </w:pPr>
          </w:p>
          <w:p w:rsidR="003517A1" w:rsidRPr="00866431" w:rsidRDefault="003517A1" w:rsidP="003517A1">
            <w:pPr>
              <w:autoSpaceDE w:val="0"/>
              <w:autoSpaceDN w:val="0"/>
              <w:adjustRightInd w:val="0"/>
              <w:rPr>
                <w:rFonts w:cs="Arial"/>
              </w:rPr>
            </w:pPr>
            <w:r w:rsidRPr="00866431">
              <w:rPr>
                <w:rFonts w:cs="Arial"/>
              </w:rPr>
              <w:t>Comprendere, leggere a prima vista e studiare allo</w:t>
            </w:r>
          </w:p>
          <w:p w:rsidR="003517A1" w:rsidRPr="00866431" w:rsidRDefault="003517A1" w:rsidP="003517A1">
            <w:pPr>
              <w:autoSpaceDE w:val="0"/>
              <w:autoSpaceDN w:val="0"/>
              <w:adjustRightInd w:val="0"/>
              <w:rPr>
                <w:rFonts w:cs="Arial"/>
              </w:rPr>
            </w:pPr>
            <w:r w:rsidRPr="00866431">
              <w:rPr>
                <w:rFonts w:cs="Arial"/>
              </w:rPr>
              <w:t>strumento in modo sempre più analitico e mirato,</w:t>
            </w:r>
          </w:p>
          <w:p w:rsidR="003517A1" w:rsidRPr="00866431" w:rsidRDefault="003517A1" w:rsidP="003517A1">
            <w:pPr>
              <w:autoSpaceDE w:val="0"/>
              <w:autoSpaceDN w:val="0"/>
              <w:adjustRightInd w:val="0"/>
              <w:rPr>
                <w:rFonts w:cs="Arial"/>
              </w:rPr>
            </w:pPr>
            <w:r w:rsidRPr="00866431">
              <w:rPr>
                <w:rFonts w:cs="Arial"/>
              </w:rPr>
              <w:t>utilizzando anche tecniche funzionali alla</w:t>
            </w:r>
          </w:p>
          <w:p w:rsidR="003517A1" w:rsidRPr="00866431" w:rsidRDefault="003517A1" w:rsidP="003517A1">
            <w:pPr>
              <w:autoSpaceDE w:val="0"/>
              <w:autoSpaceDN w:val="0"/>
              <w:adjustRightInd w:val="0"/>
              <w:rPr>
                <w:rFonts w:cs="Arial"/>
              </w:rPr>
            </w:pPr>
            <w:r w:rsidRPr="00866431">
              <w:rPr>
                <w:rFonts w:cs="Arial"/>
              </w:rPr>
              <w:t>memorizzazione e alla esecuzione integrale in diverse</w:t>
            </w:r>
          </w:p>
          <w:p w:rsidR="003517A1" w:rsidRDefault="003517A1" w:rsidP="003517A1">
            <w:pPr>
              <w:autoSpaceDE w:val="0"/>
              <w:autoSpaceDN w:val="0"/>
              <w:adjustRightInd w:val="0"/>
              <w:rPr>
                <w:rFonts w:cs="Arial"/>
                <w:i/>
                <w:iCs/>
              </w:rPr>
            </w:pPr>
            <w:r w:rsidRPr="00866431">
              <w:rPr>
                <w:rFonts w:cs="Arial"/>
              </w:rPr>
              <w:t xml:space="preserve">situazioni di </w:t>
            </w:r>
            <w:r w:rsidRPr="00866431">
              <w:rPr>
                <w:rFonts w:cs="Arial"/>
                <w:i/>
                <w:iCs/>
              </w:rPr>
              <w:t>performance</w:t>
            </w:r>
            <w:r w:rsidR="00866431">
              <w:rPr>
                <w:rFonts w:cs="Arial"/>
                <w:i/>
                <w:iCs/>
              </w:rPr>
              <w:t>.</w:t>
            </w:r>
          </w:p>
          <w:p w:rsidR="00866431" w:rsidRDefault="00866431" w:rsidP="00866431">
            <w:pPr>
              <w:autoSpaceDE w:val="0"/>
              <w:autoSpaceDN w:val="0"/>
              <w:adjustRightInd w:val="0"/>
              <w:rPr>
                <w:rFonts w:cs="Arial"/>
              </w:rPr>
            </w:pPr>
          </w:p>
          <w:p w:rsidR="00866431" w:rsidRPr="00866431" w:rsidRDefault="00866431" w:rsidP="00866431">
            <w:pPr>
              <w:autoSpaceDE w:val="0"/>
              <w:autoSpaceDN w:val="0"/>
              <w:adjustRightInd w:val="0"/>
              <w:rPr>
                <w:rFonts w:cs="Arial"/>
              </w:rPr>
            </w:pPr>
            <w:r w:rsidRPr="00866431">
              <w:rPr>
                <w:rFonts w:cs="Arial"/>
              </w:rPr>
              <w:t>Utilizzare con padronanza corpo, gestualità, strumenti</w:t>
            </w:r>
            <w:r>
              <w:rPr>
                <w:rFonts w:cs="Arial"/>
              </w:rPr>
              <w:t xml:space="preserve"> </w:t>
            </w:r>
            <w:r w:rsidRPr="00866431">
              <w:rPr>
                <w:rFonts w:cs="Arial"/>
              </w:rPr>
              <w:t>per l’esecuzione strumentale e l’espressività</w:t>
            </w:r>
            <w:r>
              <w:rPr>
                <w:rFonts w:cs="Arial"/>
              </w:rPr>
              <w:t xml:space="preserve"> </w:t>
            </w:r>
            <w:r w:rsidRPr="00866431">
              <w:rPr>
                <w:rFonts w:cs="Arial"/>
              </w:rPr>
              <w:t>musicale.</w:t>
            </w:r>
          </w:p>
          <w:p w:rsidR="00866431" w:rsidRDefault="00866431" w:rsidP="00866431">
            <w:pPr>
              <w:autoSpaceDE w:val="0"/>
              <w:autoSpaceDN w:val="0"/>
              <w:adjustRightInd w:val="0"/>
              <w:rPr>
                <w:rFonts w:cs="Arial"/>
                <w:i/>
                <w:iCs/>
              </w:rPr>
            </w:pPr>
            <w:r w:rsidRPr="00866431">
              <w:rPr>
                <w:rFonts w:cs="Arial"/>
              </w:rPr>
              <w:t>Controllare il proprio equilibrio psico-fisico</w:t>
            </w:r>
            <w:r>
              <w:rPr>
                <w:rFonts w:cs="Arial"/>
              </w:rPr>
              <w:t xml:space="preserve"> </w:t>
            </w:r>
            <w:r w:rsidRPr="00866431">
              <w:rPr>
                <w:rFonts w:cs="Arial"/>
              </w:rPr>
              <w:t>(respirazione, percezione corporea, rilassamento,</w:t>
            </w:r>
            <w:r>
              <w:rPr>
                <w:rFonts w:cs="Arial"/>
              </w:rPr>
              <w:t xml:space="preserve"> </w:t>
            </w:r>
            <w:r w:rsidRPr="00866431">
              <w:rPr>
                <w:rFonts w:cs="Arial"/>
              </w:rPr>
              <w:t>postura, coordinazione, espressione di sé) in diverse</w:t>
            </w:r>
            <w:r>
              <w:rPr>
                <w:rFonts w:cs="Arial"/>
              </w:rPr>
              <w:t xml:space="preserve"> </w:t>
            </w:r>
            <w:r w:rsidRPr="00866431">
              <w:rPr>
                <w:rFonts w:cs="Arial"/>
              </w:rPr>
              <w:t xml:space="preserve">situazioni di </w:t>
            </w:r>
            <w:r w:rsidRPr="00866431">
              <w:rPr>
                <w:rFonts w:cs="Arial"/>
                <w:i/>
                <w:iCs/>
              </w:rPr>
              <w:t>performance</w:t>
            </w:r>
            <w:r>
              <w:rPr>
                <w:rFonts w:cs="Arial"/>
                <w:i/>
                <w:iCs/>
              </w:rPr>
              <w:t>.</w:t>
            </w:r>
          </w:p>
          <w:p w:rsidR="00866431" w:rsidRDefault="00866431" w:rsidP="00866431">
            <w:pPr>
              <w:autoSpaceDE w:val="0"/>
              <w:autoSpaceDN w:val="0"/>
              <w:adjustRightInd w:val="0"/>
              <w:rPr>
                <w:rFonts w:cs="Arial"/>
                <w:i/>
                <w:iCs/>
              </w:rPr>
            </w:pPr>
          </w:p>
          <w:p w:rsidR="00866431" w:rsidRDefault="00866431" w:rsidP="00866431">
            <w:pPr>
              <w:autoSpaceDE w:val="0"/>
              <w:autoSpaceDN w:val="0"/>
              <w:adjustRightInd w:val="0"/>
              <w:rPr>
                <w:rFonts w:cs="Arial"/>
              </w:rPr>
            </w:pPr>
            <w:r w:rsidRPr="00866431">
              <w:rPr>
                <w:rFonts w:cs="Arial"/>
              </w:rPr>
              <w:t>Conoscere, utilizzare e adattare con autonomia e</w:t>
            </w:r>
            <w:r>
              <w:rPr>
                <w:rFonts w:cs="Arial"/>
              </w:rPr>
              <w:t xml:space="preserve"> </w:t>
            </w:r>
            <w:r w:rsidRPr="00866431">
              <w:rPr>
                <w:rFonts w:cs="Arial"/>
              </w:rPr>
              <w:t>consapevolezza diverse metodologie per affrontare lo</w:t>
            </w:r>
            <w:r>
              <w:rPr>
                <w:rFonts w:cs="Arial"/>
              </w:rPr>
              <w:t xml:space="preserve"> </w:t>
            </w:r>
            <w:r w:rsidRPr="00866431">
              <w:rPr>
                <w:rFonts w:cs="Arial"/>
              </w:rPr>
              <w:t>studio e l’esecuzione strumentale, anche in rapporto</w:t>
            </w:r>
            <w:r>
              <w:rPr>
                <w:rFonts w:cs="Arial"/>
              </w:rPr>
              <w:t xml:space="preserve"> </w:t>
            </w:r>
            <w:r w:rsidRPr="00866431">
              <w:rPr>
                <w:rFonts w:cs="Arial"/>
              </w:rPr>
              <w:t>alle proprie caratteristiche ed esigenze personali.</w:t>
            </w:r>
          </w:p>
          <w:p w:rsidR="00866431" w:rsidRDefault="00866431" w:rsidP="00866431">
            <w:pPr>
              <w:autoSpaceDE w:val="0"/>
              <w:autoSpaceDN w:val="0"/>
              <w:adjustRightInd w:val="0"/>
              <w:rPr>
                <w:rFonts w:cs="Arial"/>
              </w:rPr>
            </w:pPr>
          </w:p>
          <w:p w:rsidR="00866431" w:rsidRDefault="00866431" w:rsidP="00866431">
            <w:pPr>
              <w:autoSpaceDE w:val="0"/>
              <w:autoSpaceDN w:val="0"/>
              <w:adjustRightInd w:val="0"/>
              <w:rPr>
                <w:rFonts w:cs="Arial"/>
              </w:rPr>
            </w:pPr>
            <w:r w:rsidRPr="00866431">
              <w:rPr>
                <w:rFonts w:cs="Arial"/>
              </w:rPr>
              <w:t>Esprimere consapevoli e personali capacità esecutive</w:t>
            </w:r>
            <w:r>
              <w:rPr>
                <w:rFonts w:cs="Arial"/>
              </w:rPr>
              <w:t xml:space="preserve"> </w:t>
            </w:r>
            <w:r w:rsidRPr="00866431">
              <w:rPr>
                <w:rFonts w:cs="Arial"/>
              </w:rPr>
              <w:t>ed espressive (strumento primo), capacità esecutive</w:t>
            </w:r>
            <w:r>
              <w:rPr>
                <w:rFonts w:cs="Arial"/>
              </w:rPr>
              <w:t xml:space="preserve"> </w:t>
            </w:r>
            <w:r w:rsidRPr="00866431">
              <w:rPr>
                <w:rFonts w:cs="Arial"/>
              </w:rPr>
              <w:t>ed espressive di base (strumento secondo).</w:t>
            </w:r>
          </w:p>
          <w:p w:rsidR="00866431" w:rsidRDefault="00866431" w:rsidP="00866431">
            <w:pPr>
              <w:autoSpaceDE w:val="0"/>
              <w:autoSpaceDN w:val="0"/>
              <w:adjustRightInd w:val="0"/>
              <w:rPr>
                <w:rFonts w:cs="Arial"/>
              </w:rPr>
            </w:pPr>
          </w:p>
          <w:p w:rsidR="00866431" w:rsidRDefault="00866431" w:rsidP="00866431">
            <w:pPr>
              <w:autoSpaceDE w:val="0"/>
              <w:autoSpaceDN w:val="0"/>
              <w:adjustRightInd w:val="0"/>
              <w:rPr>
                <w:rFonts w:cs="Arial"/>
              </w:rPr>
            </w:pPr>
            <w:r w:rsidRPr="00866431">
              <w:rPr>
                <w:rFonts w:cs="Arial"/>
              </w:rPr>
              <w:t>Effettuare i più comuni trasporti a prima vista con il</w:t>
            </w:r>
            <w:r>
              <w:rPr>
                <w:rFonts w:cs="Arial"/>
              </w:rPr>
              <w:t xml:space="preserve"> </w:t>
            </w:r>
            <w:r w:rsidRPr="00866431">
              <w:rPr>
                <w:rFonts w:cs="Arial"/>
              </w:rPr>
              <w:t>proprio strumento.</w:t>
            </w:r>
          </w:p>
          <w:p w:rsidR="00866431" w:rsidRDefault="00866431" w:rsidP="00866431">
            <w:pPr>
              <w:autoSpaceDE w:val="0"/>
              <w:autoSpaceDN w:val="0"/>
              <w:adjustRightInd w:val="0"/>
              <w:rPr>
                <w:rFonts w:ascii="Arial" w:hAnsi="Arial" w:cs="Arial"/>
              </w:rPr>
            </w:pPr>
            <w:r w:rsidRPr="00866431">
              <w:rPr>
                <w:rFonts w:cs="Arial"/>
              </w:rPr>
              <w:t xml:space="preserve">Usare lo strumento per creare atmosfere,sonorizzazioni d’ambiente e </w:t>
            </w:r>
            <w:r w:rsidRPr="00866431">
              <w:rPr>
                <w:rFonts w:cs="Arial"/>
                <w:i/>
                <w:iCs/>
              </w:rPr>
              <w:t>performance</w:t>
            </w:r>
            <w:r w:rsidRPr="00866431">
              <w:rPr>
                <w:rFonts w:cs="Arial"/>
              </w:rPr>
              <w:t>, anche</w:t>
            </w:r>
            <w:r>
              <w:rPr>
                <w:rFonts w:cs="Arial"/>
              </w:rPr>
              <w:t xml:space="preserve"> </w:t>
            </w:r>
            <w:r w:rsidRPr="00866431">
              <w:rPr>
                <w:rFonts w:cs="Arial"/>
              </w:rPr>
              <w:t>multimediali, individuali e collettive, sia attraverso</w:t>
            </w:r>
            <w:r>
              <w:rPr>
                <w:rFonts w:cs="Arial"/>
              </w:rPr>
              <w:t xml:space="preserve"> </w:t>
            </w:r>
            <w:r w:rsidRPr="00866431">
              <w:rPr>
                <w:rFonts w:cs="Arial"/>
              </w:rPr>
              <w:t>l’improvvisazione sia per lettura e imitazione</w:t>
            </w:r>
            <w:r>
              <w:rPr>
                <w:rFonts w:ascii="Arial" w:hAnsi="Arial" w:cs="Arial"/>
              </w:rPr>
              <w:t>.</w:t>
            </w:r>
          </w:p>
          <w:p w:rsidR="00866431" w:rsidRDefault="00866431" w:rsidP="00866431">
            <w:pPr>
              <w:autoSpaceDE w:val="0"/>
              <w:autoSpaceDN w:val="0"/>
              <w:adjustRightInd w:val="0"/>
              <w:rPr>
                <w:rFonts w:cs="Arial"/>
              </w:rPr>
            </w:pPr>
            <w:r w:rsidRPr="00866431">
              <w:rPr>
                <w:rFonts w:cs="Arial"/>
              </w:rPr>
              <w:t>Improvvisare in diversi contesti, formalizzati e non,</w:t>
            </w:r>
            <w:r>
              <w:rPr>
                <w:rFonts w:cs="Arial"/>
              </w:rPr>
              <w:t xml:space="preserve"> </w:t>
            </w:r>
            <w:r w:rsidRPr="00866431">
              <w:rPr>
                <w:rFonts w:cs="Arial"/>
              </w:rPr>
              <w:t>individualmente e collettivamente.</w:t>
            </w:r>
          </w:p>
          <w:p w:rsidR="00866431" w:rsidRDefault="00866431" w:rsidP="00866431">
            <w:pPr>
              <w:autoSpaceDE w:val="0"/>
              <w:autoSpaceDN w:val="0"/>
              <w:adjustRightInd w:val="0"/>
              <w:rPr>
                <w:rFonts w:cs="Arial"/>
              </w:rPr>
            </w:pPr>
          </w:p>
          <w:p w:rsidR="00866431" w:rsidRDefault="00866431" w:rsidP="00866431">
            <w:pPr>
              <w:autoSpaceDE w:val="0"/>
              <w:autoSpaceDN w:val="0"/>
              <w:adjustRightInd w:val="0"/>
              <w:rPr>
                <w:rFonts w:cs="Arial"/>
              </w:rPr>
            </w:pPr>
          </w:p>
          <w:p w:rsidR="00866431" w:rsidRDefault="00866431" w:rsidP="00866431">
            <w:pPr>
              <w:autoSpaceDE w:val="0"/>
              <w:autoSpaceDN w:val="0"/>
              <w:adjustRightInd w:val="0"/>
              <w:rPr>
                <w:rFonts w:cs="Arial"/>
              </w:rPr>
            </w:pPr>
            <w:r w:rsidRPr="00866431">
              <w:rPr>
                <w:rFonts w:cs="Arial"/>
              </w:rPr>
              <w:t>Utilizzare il proprio strumento con padronanza, in</w:t>
            </w:r>
            <w:r>
              <w:rPr>
                <w:rFonts w:cs="Arial"/>
              </w:rPr>
              <w:t xml:space="preserve"> </w:t>
            </w:r>
            <w:r w:rsidRPr="00866431">
              <w:rPr>
                <w:rFonts w:cs="Arial"/>
              </w:rPr>
              <w:t>riferimento anche alle sue peculiari caratteristiche e</w:t>
            </w:r>
            <w:r>
              <w:rPr>
                <w:rFonts w:cs="Arial"/>
              </w:rPr>
              <w:t xml:space="preserve"> </w:t>
            </w:r>
            <w:r w:rsidRPr="00866431">
              <w:rPr>
                <w:rFonts w:cs="Arial"/>
              </w:rPr>
              <w:t>agli usi nel tempo. Conoscere e praticare i capisaldi</w:t>
            </w:r>
            <w:r>
              <w:rPr>
                <w:rFonts w:cs="Arial"/>
              </w:rPr>
              <w:t xml:space="preserve"> </w:t>
            </w:r>
            <w:r w:rsidRPr="00866431">
              <w:rPr>
                <w:rFonts w:cs="Arial"/>
              </w:rPr>
              <w:t>del repertorio specifico.</w:t>
            </w:r>
          </w:p>
          <w:p w:rsidR="00866431" w:rsidRDefault="00866431" w:rsidP="00866431">
            <w:pPr>
              <w:autoSpaceDE w:val="0"/>
              <w:autoSpaceDN w:val="0"/>
              <w:adjustRightInd w:val="0"/>
              <w:rPr>
                <w:rFonts w:cs="Arial"/>
              </w:rPr>
            </w:pPr>
          </w:p>
          <w:p w:rsidR="00866431" w:rsidRDefault="00866431" w:rsidP="00866431">
            <w:pPr>
              <w:autoSpaceDE w:val="0"/>
              <w:autoSpaceDN w:val="0"/>
              <w:adjustRightInd w:val="0"/>
              <w:rPr>
                <w:rFonts w:cs="Arial"/>
              </w:rPr>
            </w:pPr>
            <w:r w:rsidRPr="00866431">
              <w:rPr>
                <w:rFonts w:cs="Arial"/>
              </w:rPr>
              <w:t>Ascoltare, comprendere, analizzare, studiare ed</w:t>
            </w:r>
            <w:r>
              <w:rPr>
                <w:rFonts w:cs="Arial"/>
              </w:rPr>
              <w:t xml:space="preserve"> </w:t>
            </w:r>
            <w:r w:rsidRPr="00866431">
              <w:rPr>
                <w:rFonts w:cs="Arial"/>
              </w:rPr>
              <w:t>eseguire brani tratti da differenti tradizioni esecutive</w:t>
            </w:r>
            <w:r>
              <w:rPr>
                <w:rFonts w:cs="Arial"/>
              </w:rPr>
              <w:t xml:space="preserve"> </w:t>
            </w:r>
            <w:r w:rsidRPr="00866431">
              <w:rPr>
                <w:rFonts w:cs="Arial"/>
              </w:rPr>
              <w:t>dello strumento</w:t>
            </w:r>
            <w:r>
              <w:rPr>
                <w:rFonts w:cs="Arial"/>
              </w:rPr>
              <w:t>.</w:t>
            </w:r>
          </w:p>
          <w:p w:rsidR="00866431" w:rsidRDefault="00866431" w:rsidP="00866431">
            <w:pPr>
              <w:autoSpaceDE w:val="0"/>
              <w:autoSpaceDN w:val="0"/>
              <w:adjustRightInd w:val="0"/>
              <w:rPr>
                <w:rFonts w:cs="Arial"/>
              </w:rPr>
            </w:pPr>
          </w:p>
          <w:p w:rsidR="00866431" w:rsidRDefault="00866431" w:rsidP="00866431">
            <w:pPr>
              <w:autoSpaceDE w:val="0"/>
              <w:autoSpaceDN w:val="0"/>
              <w:adjustRightInd w:val="0"/>
              <w:rPr>
                <w:rFonts w:cs="Arial"/>
              </w:rPr>
            </w:pPr>
          </w:p>
          <w:p w:rsidR="00866431" w:rsidRPr="00866431" w:rsidRDefault="00866431" w:rsidP="00866431">
            <w:pPr>
              <w:autoSpaceDE w:val="0"/>
              <w:autoSpaceDN w:val="0"/>
              <w:adjustRightInd w:val="0"/>
              <w:rPr>
                <w:rFonts w:cs="Arial"/>
              </w:rPr>
            </w:pPr>
            <w:r w:rsidRPr="00866431">
              <w:rPr>
                <w:rFonts w:cs="Arial"/>
              </w:rPr>
              <w:t>Interpretare in modo consapevole, espressivo e</w:t>
            </w:r>
            <w:r>
              <w:rPr>
                <w:rFonts w:cs="Arial"/>
              </w:rPr>
              <w:t xml:space="preserve"> </w:t>
            </w:r>
            <w:r w:rsidRPr="00866431">
              <w:rPr>
                <w:rFonts w:cs="Arial"/>
              </w:rPr>
              <w:t>stilisticamente motivato composizioni solistiche e</w:t>
            </w:r>
            <w:r>
              <w:rPr>
                <w:rFonts w:cs="Arial"/>
              </w:rPr>
              <w:t xml:space="preserve"> </w:t>
            </w:r>
            <w:r w:rsidRPr="00866431">
              <w:rPr>
                <w:rFonts w:cs="Arial"/>
              </w:rPr>
              <w:t>d’insieme di epoche, generi, stili, tradizioni e contesti</w:t>
            </w:r>
            <w:r>
              <w:rPr>
                <w:rFonts w:cs="Arial"/>
              </w:rPr>
              <w:t xml:space="preserve"> </w:t>
            </w:r>
            <w:r w:rsidRPr="00866431">
              <w:rPr>
                <w:rFonts w:cs="Arial"/>
              </w:rPr>
              <w:t>culturali diversi.</w:t>
            </w:r>
          </w:p>
          <w:p w:rsidR="00866431" w:rsidRDefault="00866431" w:rsidP="00866431">
            <w:pPr>
              <w:autoSpaceDE w:val="0"/>
              <w:autoSpaceDN w:val="0"/>
              <w:adjustRightInd w:val="0"/>
              <w:rPr>
                <w:rFonts w:cs="Arial"/>
              </w:rPr>
            </w:pPr>
            <w:r w:rsidRPr="00866431">
              <w:rPr>
                <w:rFonts w:cs="Arial"/>
              </w:rPr>
              <w:t>Riconoscere, apprezzare, valorizzare le opere</w:t>
            </w:r>
            <w:r>
              <w:rPr>
                <w:rFonts w:cs="Arial"/>
              </w:rPr>
              <w:t xml:space="preserve"> </w:t>
            </w:r>
            <w:r w:rsidRPr="00866431">
              <w:rPr>
                <w:rFonts w:cs="Arial"/>
              </w:rPr>
              <w:t>musicali in prospettiva interculturale</w:t>
            </w:r>
            <w:r>
              <w:rPr>
                <w:rFonts w:cs="Arial"/>
              </w:rPr>
              <w:t>.</w:t>
            </w:r>
          </w:p>
          <w:p w:rsidR="00866431" w:rsidRDefault="00866431" w:rsidP="00866431">
            <w:pPr>
              <w:autoSpaceDE w:val="0"/>
              <w:autoSpaceDN w:val="0"/>
              <w:adjustRightInd w:val="0"/>
              <w:rPr>
                <w:rFonts w:cs="Arial"/>
              </w:rPr>
            </w:pPr>
          </w:p>
          <w:p w:rsidR="00866431" w:rsidRDefault="00866431" w:rsidP="00866431">
            <w:pPr>
              <w:autoSpaceDE w:val="0"/>
              <w:autoSpaceDN w:val="0"/>
              <w:adjustRightInd w:val="0"/>
              <w:rPr>
                <w:rFonts w:cs="Arial"/>
              </w:rPr>
            </w:pPr>
            <w:r w:rsidRPr="00866431">
              <w:rPr>
                <w:rFonts w:cs="Arial"/>
              </w:rPr>
              <w:t>Analizzare e spiegare, motivando le proprie</w:t>
            </w:r>
            <w:r>
              <w:rPr>
                <w:rFonts w:cs="Arial"/>
              </w:rPr>
              <w:t xml:space="preserve"> </w:t>
            </w:r>
            <w:r w:rsidRPr="00866431">
              <w:rPr>
                <w:rFonts w:cs="Arial"/>
              </w:rPr>
              <w:t>affermazioni, brani e composizioni tratti dai repertori</w:t>
            </w:r>
            <w:r>
              <w:rPr>
                <w:rFonts w:cs="Arial"/>
              </w:rPr>
              <w:t xml:space="preserve"> </w:t>
            </w:r>
            <w:r w:rsidRPr="00866431">
              <w:rPr>
                <w:rFonts w:cs="Arial"/>
              </w:rPr>
              <w:t>studiati</w:t>
            </w:r>
            <w:r>
              <w:rPr>
                <w:rFonts w:cs="Arial"/>
              </w:rPr>
              <w:t>.</w:t>
            </w:r>
          </w:p>
          <w:p w:rsidR="00866431" w:rsidRDefault="00866431" w:rsidP="00866431">
            <w:pPr>
              <w:autoSpaceDE w:val="0"/>
              <w:autoSpaceDN w:val="0"/>
              <w:adjustRightInd w:val="0"/>
              <w:rPr>
                <w:rFonts w:cs="Arial"/>
              </w:rPr>
            </w:pPr>
          </w:p>
          <w:p w:rsidR="00866431" w:rsidRPr="003517A1" w:rsidRDefault="00866431" w:rsidP="00866431">
            <w:pPr>
              <w:autoSpaceDE w:val="0"/>
              <w:autoSpaceDN w:val="0"/>
              <w:adjustRightInd w:val="0"/>
              <w:rPr>
                <w:rFonts w:ascii="MSMincho-WinCharSetFFFF-H" w:hAnsi="MSMincho-WinCharSetFFFF-H" w:cs="MSMincho-WinCharSetFFFF-H"/>
                <w:b/>
                <w:sz w:val="21"/>
                <w:szCs w:val="21"/>
              </w:rPr>
            </w:pPr>
            <w:r w:rsidRPr="00866431">
              <w:rPr>
                <w:rFonts w:cs="Arial"/>
              </w:rPr>
              <w:t>Ascoltare e valutare se stessi e gli altri nelle</w:t>
            </w:r>
            <w:r>
              <w:rPr>
                <w:rFonts w:cs="Arial"/>
              </w:rPr>
              <w:t xml:space="preserve"> </w:t>
            </w:r>
            <w:r w:rsidRPr="00866431">
              <w:rPr>
                <w:rFonts w:cs="Arial"/>
              </w:rPr>
              <w:t>esecuzioni solistiche e di gruppo</w:t>
            </w:r>
            <w:r>
              <w:rPr>
                <w:rFonts w:ascii="Arial" w:hAnsi="Arial" w:cs="Arial"/>
              </w:rPr>
              <w:t>.</w:t>
            </w:r>
          </w:p>
        </w:tc>
      </w:tr>
    </w:tbl>
    <w:p w:rsidR="00A26D95" w:rsidRDefault="00A26D95" w:rsidP="005B7D3B">
      <w:pPr>
        <w:autoSpaceDE w:val="0"/>
        <w:autoSpaceDN w:val="0"/>
        <w:adjustRightInd w:val="0"/>
        <w:spacing w:after="0" w:line="240" w:lineRule="auto"/>
        <w:rPr>
          <w:rFonts w:ascii="MSMincho-WinCharSetFFFF-H" w:hAnsi="MSMincho-WinCharSetFFFF-H" w:cs="MSMincho-WinCharSetFFFF-H"/>
          <w:sz w:val="21"/>
          <w:szCs w:val="21"/>
        </w:rPr>
      </w:pPr>
    </w:p>
    <w:p w:rsidR="00A26D95" w:rsidRDefault="00A26D95" w:rsidP="005B7D3B">
      <w:pPr>
        <w:autoSpaceDE w:val="0"/>
        <w:autoSpaceDN w:val="0"/>
        <w:adjustRightInd w:val="0"/>
        <w:spacing w:after="0" w:line="240" w:lineRule="auto"/>
        <w:rPr>
          <w:rFonts w:ascii="MSMincho-WinCharSetFFFF-H" w:hAnsi="MSMincho-WinCharSetFFFF-H" w:cs="MSMincho-WinCharSetFFFF-H"/>
          <w:sz w:val="21"/>
          <w:szCs w:val="21"/>
        </w:rPr>
      </w:pPr>
    </w:p>
    <w:p w:rsidR="00B4679E" w:rsidRDefault="00B4679E" w:rsidP="00A26D95">
      <w:pPr>
        <w:autoSpaceDE w:val="0"/>
        <w:autoSpaceDN w:val="0"/>
        <w:adjustRightInd w:val="0"/>
        <w:spacing w:after="0" w:line="240" w:lineRule="auto"/>
        <w:rPr>
          <w:rFonts w:ascii="Arial" w:hAnsi="Arial" w:cs="Arial"/>
          <w:b/>
          <w:bCs/>
          <w:color w:val="000000"/>
          <w:sz w:val="24"/>
          <w:szCs w:val="24"/>
        </w:rPr>
      </w:pPr>
    </w:p>
    <w:p w:rsidR="00B4679E" w:rsidRDefault="00B4679E" w:rsidP="00A26D95">
      <w:pPr>
        <w:autoSpaceDE w:val="0"/>
        <w:autoSpaceDN w:val="0"/>
        <w:adjustRightInd w:val="0"/>
        <w:spacing w:after="0" w:line="240" w:lineRule="auto"/>
        <w:rPr>
          <w:rFonts w:ascii="Arial" w:hAnsi="Arial" w:cs="Arial"/>
          <w:b/>
          <w:bCs/>
          <w:color w:val="000000"/>
          <w:sz w:val="24"/>
          <w:szCs w:val="24"/>
        </w:rPr>
      </w:pPr>
    </w:p>
    <w:p w:rsidR="00B4679E" w:rsidRDefault="00B4679E" w:rsidP="00A26D95">
      <w:pPr>
        <w:autoSpaceDE w:val="0"/>
        <w:autoSpaceDN w:val="0"/>
        <w:adjustRightInd w:val="0"/>
        <w:spacing w:after="0" w:line="240" w:lineRule="auto"/>
        <w:rPr>
          <w:rFonts w:ascii="Arial" w:hAnsi="Arial" w:cs="Arial"/>
          <w:b/>
          <w:bCs/>
          <w:color w:val="000000"/>
          <w:sz w:val="24"/>
          <w:szCs w:val="24"/>
        </w:rPr>
      </w:pPr>
    </w:p>
    <w:p w:rsidR="00B4679E" w:rsidRDefault="00B4679E" w:rsidP="00A26D95">
      <w:pPr>
        <w:autoSpaceDE w:val="0"/>
        <w:autoSpaceDN w:val="0"/>
        <w:adjustRightInd w:val="0"/>
        <w:spacing w:after="0" w:line="240" w:lineRule="auto"/>
        <w:rPr>
          <w:rFonts w:ascii="Arial" w:hAnsi="Arial" w:cs="Arial"/>
          <w:b/>
          <w:bCs/>
          <w:color w:val="000000"/>
          <w:sz w:val="24"/>
          <w:szCs w:val="24"/>
        </w:rPr>
      </w:pPr>
    </w:p>
    <w:p w:rsidR="00B4679E" w:rsidRDefault="00B4679E" w:rsidP="00A26D95">
      <w:pPr>
        <w:autoSpaceDE w:val="0"/>
        <w:autoSpaceDN w:val="0"/>
        <w:adjustRightInd w:val="0"/>
        <w:spacing w:after="0" w:line="240" w:lineRule="auto"/>
        <w:rPr>
          <w:rFonts w:ascii="Arial" w:hAnsi="Arial" w:cs="Arial"/>
          <w:b/>
          <w:bCs/>
          <w:color w:val="000000"/>
          <w:sz w:val="24"/>
          <w:szCs w:val="24"/>
        </w:rPr>
      </w:pPr>
    </w:p>
    <w:p w:rsidR="00A26D95" w:rsidRDefault="00A26D95" w:rsidP="00A26D95">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TECNOLOGIE MUSICALI</w:t>
      </w:r>
    </w:p>
    <w:p w:rsidR="00A26D95" w:rsidRDefault="00A26D95" w:rsidP="00A26D95">
      <w:pPr>
        <w:autoSpaceDE w:val="0"/>
        <w:autoSpaceDN w:val="0"/>
        <w:adjustRightInd w:val="0"/>
        <w:spacing w:after="0" w:line="240" w:lineRule="auto"/>
        <w:rPr>
          <w:rFonts w:ascii="Arial" w:hAnsi="Arial" w:cs="Arial"/>
          <w:b/>
          <w:bCs/>
          <w:color w:val="000000"/>
        </w:rPr>
      </w:pPr>
      <w:r>
        <w:rPr>
          <w:rFonts w:ascii="Arial" w:hAnsi="Arial" w:cs="Arial"/>
          <w:b/>
          <w:bCs/>
          <w:color w:val="000000"/>
        </w:rPr>
        <w:t>SECONDO BIENNIO</w:t>
      </w:r>
      <w:r w:rsidR="00DE049A">
        <w:rPr>
          <w:rFonts w:ascii="Arial" w:hAnsi="Arial" w:cs="Arial"/>
          <w:b/>
          <w:bCs/>
          <w:color w:val="000000"/>
        </w:rPr>
        <w:t xml:space="preserve"> E QUINTO ANNO</w:t>
      </w:r>
    </w:p>
    <w:p w:rsidR="00A26D95" w:rsidRDefault="00A26D95" w:rsidP="00A26D95">
      <w:pPr>
        <w:autoSpaceDE w:val="0"/>
        <w:autoSpaceDN w:val="0"/>
        <w:adjustRightInd w:val="0"/>
        <w:spacing w:after="0" w:line="240" w:lineRule="auto"/>
        <w:rPr>
          <w:rFonts w:ascii="Arial" w:hAnsi="Arial" w:cs="Arial"/>
          <w:color w:val="141413"/>
        </w:rPr>
      </w:pPr>
      <w:r>
        <w:rPr>
          <w:rFonts w:ascii="Arial" w:hAnsi="Arial" w:cs="Arial"/>
          <w:color w:val="141413"/>
        </w:rPr>
        <w:t xml:space="preserve">Ai fini del raggiungimento dei risultati di apprendimento riportati in esito al percorso quinquennale, nel secondo biennio il docente persegue, nella propria azione didattica ed educativa, l’obiettivo prioritario di far acquisire </w:t>
      </w:r>
      <w:r w:rsidRPr="00A26D95">
        <w:rPr>
          <w:rFonts w:ascii="Arial" w:hAnsi="Arial" w:cs="Arial"/>
          <w:b/>
          <w:color w:val="141413"/>
        </w:rPr>
        <w:t>competenze più avanzate, di seguito richiamate</w:t>
      </w:r>
      <w:r>
        <w:rPr>
          <w:rFonts w:ascii="Arial" w:hAnsi="Arial" w:cs="Arial"/>
          <w:color w:val="141413"/>
        </w:rPr>
        <w:t>:</w:t>
      </w:r>
    </w:p>
    <w:p w:rsidR="00A26D95" w:rsidRPr="00CA17E1" w:rsidRDefault="00A26D95" w:rsidP="00A26D95">
      <w:pPr>
        <w:autoSpaceDE w:val="0"/>
        <w:autoSpaceDN w:val="0"/>
        <w:adjustRightInd w:val="0"/>
        <w:spacing w:after="0" w:line="240" w:lineRule="auto"/>
        <w:rPr>
          <w:rFonts w:ascii="Arial" w:hAnsi="Arial" w:cs="Arial"/>
          <w:b/>
          <w:color w:val="141413"/>
        </w:rPr>
      </w:pPr>
      <w:r>
        <w:rPr>
          <w:rFonts w:ascii="TrebuchetMS" w:hAnsi="TrebuchetMS" w:cs="TrebuchetMS"/>
          <w:color w:val="141413"/>
        </w:rPr>
        <w:t xml:space="preserve">• </w:t>
      </w:r>
      <w:r w:rsidRPr="00CA17E1">
        <w:rPr>
          <w:rFonts w:ascii="Arial" w:hAnsi="Arial" w:cs="Arial"/>
          <w:b/>
          <w:color w:val="141413"/>
        </w:rPr>
        <w:t>utilizzare le tecnologie musicali in ambito artistico per scopi comunicativi e operativi specifici, al fine di</w:t>
      </w:r>
      <w:r w:rsidR="00CA17E1">
        <w:rPr>
          <w:rFonts w:ascii="Arial" w:hAnsi="Arial" w:cs="Arial"/>
          <w:b/>
          <w:color w:val="141413"/>
        </w:rPr>
        <w:t xml:space="preserve"> </w:t>
      </w:r>
      <w:r w:rsidRPr="00CA17E1">
        <w:rPr>
          <w:rFonts w:ascii="Arial" w:hAnsi="Arial" w:cs="Arial"/>
          <w:b/>
          <w:color w:val="141413"/>
        </w:rPr>
        <w:t>un’azione consapevole e mirata nell’invenzione musicale;</w:t>
      </w:r>
    </w:p>
    <w:p w:rsidR="00A26D95" w:rsidRPr="00CA17E1" w:rsidRDefault="00A26D95" w:rsidP="00A26D95">
      <w:pPr>
        <w:autoSpaceDE w:val="0"/>
        <w:autoSpaceDN w:val="0"/>
        <w:adjustRightInd w:val="0"/>
        <w:spacing w:after="0" w:line="240" w:lineRule="auto"/>
        <w:rPr>
          <w:rFonts w:ascii="Arial" w:hAnsi="Arial" w:cs="Arial"/>
          <w:b/>
          <w:color w:val="141413"/>
        </w:rPr>
      </w:pPr>
      <w:r w:rsidRPr="00CA17E1">
        <w:rPr>
          <w:rFonts w:ascii="TrebuchetMS" w:hAnsi="TrebuchetMS" w:cs="TrebuchetMS"/>
          <w:b/>
          <w:color w:val="141413"/>
        </w:rPr>
        <w:t xml:space="preserve">• </w:t>
      </w:r>
      <w:r w:rsidRPr="00CA17E1">
        <w:rPr>
          <w:rFonts w:ascii="Arial" w:hAnsi="Arial" w:cs="Arial"/>
          <w:b/>
          <w:color w:val="141413"/>
        </w:rPr>
        <w:t>comprendere, utilizzare e produrre testi e lavori multimediali in relazione a specifici scopi comunicativi;</w:t>
      </w:r>
    </w:p>
    <w:p w:rsidR="00A26D95" w:rsidRPr="00CA17E1" w:rsidRDefault="00A26D95" w:rsidP="00A26D95">
      <w:pPr>
        <w:autoSpaceDE w:val="0"/>
        <w:autoSpaceDN w:val="0"/>
        <w:adjustRightInd w:val="0"/>
        <w:spacing w:after="0" w:line="240" w:lineRule="auto"/>
        <w:rPr>
          <w:rFonts w:ascii="Arial" w:hAnsi="Arial" w:cs="Arial"/>
          <w:b/>
          <w:color w:val="141413"/>
        </w:rPr>
      </w:pPr>
      <w:r w:rsidRPr="00CA17E1">
        <w:rPr>
          <w:rFonts w:ascii="TrebuchetMS" w:hAnsi="TrebuchetMS" w:cs="TrebuchetMS"/>
          <w:b/>
          <w:color w:val="141413"/>
        </w:rPr>
        <w:t xml:space="preserve">• </w:t>
      </w:r>
      <w:r w:rsidRPr="00CA17E1">
        <w:rPr>
          <w:rFonts w:ascii="Arial" w:hAnsi="Arial" w:cs="Arial"/>
          <w:b/>
          <w:color w:val="141413"/>
        </w:rPr>
        <w:t>riconoscere e utilizzare parametri della musica elettroacustica al fine di contestualizzare un brano musicale dal punto di vista storico ed estetico;</w:t>
      </w:r>
    </w:p>
    <w:p w:rsidR="00A26D95" w:rsidRDefault="00A26D95" w:rsidP="00A26D95">
      <w:pPr>
        <w:autoSpaceDE w:val="0"/>
        <w:autoSpaceDN w:val="0"/>
        <w:adjustRightInd w:val="0"/>
        <w:spacing w:after="0" w:line="240" w:lineRule="auto"/>
        <w:rPr>
          <w:rFonts w:ascii="Arial" w:hAnsi="Arial" w:cs="Arial"/>
          <w:color w:val="141413"/>
        </w:rPr>
      </w:pPr>
      <w:r>
        <w:rPr>
          <w:rFonts w:ascii="TrebuchetMS" w:hAnsi="TrebuchetMS" w:cs="TrebuchetMS"/>
          <w:color w:val="141413"/>
        </w:rPr>
        <w:t xml:space="preserve">• </w:t>
      </w:r>
      <w:r w:rsidRPr="00CA17E1">
        <w:rPr>
          <w:rFonts w:ascii="Arial" w:hAnsi="Arial" w:cs="Arial"/>
          <w:b/>
          <w:color w:val="141413"/>
        </w:rPr>
        <w:t>riconoscere e comprendere parametri della musica elettroacustica in un brano al fine di ricavare dall’ascolto dello stesso idee e criteri per successive proprie composizioni</w:t>
      </w:r>
      <w:r>
        <w:rPr>
          <w:rFonts w:ascii="Arial" w:hAnsi="Arial" w:cs="Arial"/>
          <w:color w:val="141413"/>
        </w:rPr>
        <w:t>.</w:t>
      </w:r>
    </w:p>
    <w:p w:rsidR="00A26D95" w:rsidRDefault="00A26D95" w:rsidP="00A26D95">
      <w:pPr>
        <w:autoSpaceDE w:val="0"/>
        <w:autoSpaceDN w:val="0"/>
        <w:adjustRightInd w:val="0"/>
        <w:spacing w:after="0" w:line="240" w:lineRule="auto"/>
        <w:rPr>
          <w:rFonts w:ascii="Arial" w:hAnsi="Arial" w:cs="Arial"/>
          <w:color w:val="141413"/>
        </w:rPr>
      </w:pPr>
      <w:r>
        <w:rPr>
          <w:rFonts w:ascii="Arial" w:hAnsi="Arial" w:cs="Arial"/>
          <w:color w:val="141413"/>
        </w:rPr>
        <w:t>Nell’approfondimento delle competenze e delle conoscenze specifiche relative all’universo culturale legato alla tecnologia, con particolare attenzione alla dimensione artistica, il docente definisce e sviluppa il percorso di apprendimento attraverso il confronto costante con l’uso dei mezzi tecnologici previsti per l’utilizzo a scuola. In tal modo, fermo restando lo sviluppo attivo e condiviso delle esperienze di apprendimento, di comunicazione e di elaborazione culturale, ci si concentra ora su forme specifiche di utilizzo del mezzo multimediale.</w:t>
      </w:r>
    </w:p>
    <w:p w:rsidR="00A26D95" w:rsidRDefault="00A26D95" w:rsidP="00A26D95">
      <w:pPr>
        <w:autoSpaceDE w:val="0"/>
        <w:autoSpaceDN w:val="0"/>
        <w:adjustRightInd w:val="0"/>
        <w:spacing w:after="0" w:line="240" w:lineRule="auto"/>
        <w:rPr>
          <w:rFonts w:ascii="Arial" w:hAnsi="Arial" w:cs="Arial"/>
          <w:color w:val="141413"/>
        </w:rPr>
      </w:pPr>
      <w:r>
        <w:rPr>
          <w:rFonts w:ascii="Arial" w:hAnsi="Arial" w:cs="Arial"/>
          <w:color w:val="141413"/>
        </w:rPr>
        <w:t xml:space="preserve">Lo studente viene guidato dal docente all’apprendimento delle principali tecniche di sintesi e di campionamento, estendendo la conoscenza dei </w:t>
      </w:r>
      <w:r>
        <w:rPr>
          <w:rFonts w:ascii="Arial" w:hAnsi="Arial" w:cs="Arial"/>
          <w:i/>
          <w:iCs/>
          <w:color w:val="141413"/>
        </w:rPr>
        <w:t xml:space="preserve">software </w:t>
      </w:r>
      <w:r>
        <w:rPr>
          <w:rFonts w:ascii="Arial" w:hAnsi="Arial" w:cs="Arial"/>
          <w:color w:val="141413"/>
        </w:rPr>
        <w:t>a quelli funzionali alla realizzazione di tali processi sonori nonché alla multimedialità. Sul piano estetico e analitico, lo studente acquisisce alcuni strumenti critici che gli permettano di analizzare opere di musica elettroacustica, elettronica e informatico-digitale.</w:t>
      </w:r>
    </w:p>
    <w:p w:rsidR="00A26D95" w:rsidRDefault="00A26D95" w:rsidP="00A26D95">
      <w:pPr>
        <w:autoSpaceDE w:val="0"/>
        <w:autoSpaceDN w:val="0"/>
        <w:adjustRightInd w:val="0"/>
        <w:spacing w:after="0" w:line="240" w:lineRule="auto"/>
        <w:rPr>
          <w:rFonts w:ascii="Arial" w:hAnsi="Arial" w:cs="Arial"/>
          <w:color w:val="141413"/>
        </w:rPr>
      </w:pPr>
      <w:r>
        <w:rPr>
          <w:rFonts w:ascii="Arial" w:hAnsi="Arial" w:cs="Arial"/>
          <w:color w:val="141413"/>
        </w:rPr>
        <w:t>L’articolazione dell’insegnamento delle Tecnologie Musicali in conoscenze e abilità, da intendersi sempre in</w:t>
      </w:r>
    </w:p>
    <w:p w:rsidR="00A26D95" w:rsidRDefault="00A26D95" w:rsidP="00A26D95">
      <w:pPr>
        <w:autoSpaceDE w:val="0"/>
        <w:autoSpaceDN w:val="0"/>
        <w:adjustRightInd w:val="0"/>
        <w:spacing w:after="0" w:line="240" w:lineRule="auto"/>
        <w:rPr>
          <w:rFonts w:ascii="Arial" w:hAnsi="Arial" w:cs="Arial"/>
          <w:color w:val="141413"/>
        </w:rPr>
      </w:pPr>
      <w:r>
        <w:rPr>
          <w:rFonts w:ascii="Arial" w:hAnsi="Arial" w:cs="Arial"/>
          <w:color w:val="141413"/>
        </w:rPr>
        <w:t>un’ottica di integrazione con gli altri linguaggi, è di seguito indicata quale orientamento per la progettazione</w:t>
      </w:r>
    </w:p>
    <w:p w:rsidR="00A26D95" w:rsidRDefault="00A26D95" w:rsidP="00A26D95">
      <w:pPr>
        <w:autoSpaceDE w:val="0"/>
        <w:autoSpaceDN w:val="0"/>
        <w:adjustRightInd w:val="0"/>
        <w:spacing w:after="0" w:line="240" w:lineRule="auto"/>
        <w:rPr>
          <w:rFonts w:ascii="Arial" w:hAnsi="Arial" w:cs="Arial"/>
          <w:color w:val="141413"/>
        </w:rPr>
      </w:pPr>
      <w:r>
        <w:rPr>
          <w:rFonts w:ascii="Arial" w:hAnsi="Arial" w:cs="Arial"/>
          <w:color w:val="141413"/>
        </w:rPr>
        <w:t>didattica del docente in relazione alle scelte compiute nell’ambito della programmazione collegiale del Consiglio di classe.</w:t>
      </w:r>
    </w:p>
    <w:tbl>
      <w:tblPr>
        <w:tblStyle w:val="Grigliatabella"/>
        <w:tblW w:w="10349" w:type="dxa"/>
        <w:tblInd w:w="-289" w:type="dxa"/>
        <w:tblLook w:val="04A0" w:firstRow="1" w:lastRow="0" w:firstColumn="1" w:lastColumn="0" w:noHBand="0" w:noVBand="1"/>
      </w:tblPr>
      <w:tblGrid>
        <w:gridCol w:w="5103"/>
        <w:gridCol w:w="5246"/>
      </w:tblGrid>
      <w:tr w:rsidR="00A26D95" w:rsidTr="00B4679E">
        <w:trPr>
          <w:trHeight w:val="9071"/>
        </w:trPr>
        <w:tc>
          <w:tcPr>
            <w:tcW w:w="5103" w:type="dxa"/>
          </w:tcPr>
          <w:p w:rsidR="00A26D95" w:rsidRDefault="00A26D95" w:rsidP="00A26D95">
            <w:pPr>
              <w:autoSpaceDE w:val="0"/>
              <w:autoSpaceDN w:val="0"/>
              <w:adjustRightInd w:val="0"/>
              <w:rPr>
                <w:rFonts w:ascii="Arial" w:hAnsi="Arial" w:cs="Arial"/>
                <w:color w:val="141413"/>
              </w:rPr>
            </w:pPr>
          </w:p>
          <w:p w:rsidR="00A26D95" w:rsidRDefault="00A26D95" w:rsidP="00A26D95">
            <w:pPr>
              <w:autoSpaceDE w:val="0"/>
              <w:autoSpaceDN w:val="0"/>
              <w:adjustRightInd w:val="0"/>
              <w:rPr>
                <w:rFonts w:ascii="Arial" w:hAnsi="Arial" w:cs="Arial"/>
                <w:color w:val="141413"/>
              </w:rPr>
            </w:pPr>
          </w:p>
          <w:p w:rsidR="00A26D95" w:rsidRDefault="00A26D95" w:rsidP="00A26D95">
            <w:pPr>
              <w:autoSpaceDE w:val="0"/>
              <w:autoSpaceDN w:val="0"/>
              <w:adjustRightInd w:val="0"/>
              <w:rPr>
                <w:rFonts w:ascii="Arial" w:hAnsi="Arial" w:cs="Arial"/>
                <w:b/>
                <w:color w:val="141413"/>
              </w:rPr>
            </w:pPr>
            <w:r>
              <w:rPr>
                <w:rFonts w:ascii="Arial" w:hAnsi="Arial" w:cs="Arial"/>
                <w:b/>
                <w:color w:val="141413"/>
              </w:rPr>
              <w:t>Conoscenze</w:t>
            </w:r>
          </w:p>
          <w:p w:rsidR="00A26D95" w:rsidRDefault="00A26D95" w:rsidP="00A26D95">
            <w:pPr>
              <w:autoSpaceDE w:val="0"/>
              <w:autoSpaceDN w:val="0"/>
              <w:adjustRightInd w:val="0"/>
              <w:rPr>
                <w:rFonts w:ascii="Arial" w:hAnsi="Arial" w:cs="Arial"/>
                <w:b/>
                <w:color w:val="141413"/>
              </w:rPr>
            </w:pPr>
          </w:p>
          <w:p w:rsidR="00A26D95" w:rsidRPr="00A26D95" w:rsidRDefault="00A26D95" w:rsidP="00A26D95">
            <w:pPr>
              <w:autoSpaceDE w:val="0"/>
              <w:autoSpaceDN w:val="0"/>
              <w:adjustRightInd w:val="0"/>
              <w:rPr>
                <w:rFonts w:cs="Arial"/>
                <w:color w:val="141413"/>
              </w:rPr>
            </w:pPr>
            <w:r w:rsidRPr="00A26D95">
              <w:rPr>
                <w:rFonts w:cs="Arial"/>
                <w:color w:val="141413"/>
              </w:rPr>
              <w:t>Metodi analitici fondati della musica sviluppata sulle</w:t>
            </w:r>
            <w:r>
              <w:rPr>
                <w:rFonts w:cs="Arial"/>
                <w:color w:val="141413"/>
              </w:rPr>
              <w:t xml:space="preserve"> </w:t>
            </w:r>
            <w:r w:rsidRPr="00A26D95">
              <w:rPr>
                <w:rFonts w:cs="Arial"/>
                <w:color w:val="141413"/>
              </w:rPr>
              <w:t>tecnologie, basati sui principi dell’acustica e della psicoacustica.</w:t>
            </w:r>
          </w:p>
          <w:p w:rsidR="00A26D95" w:rsidRPr="00A26D95" w:rsidRDefault="00A26D95" w:rsidP="00A26D95">
            <w:pPr>
              <w:autoSpaceDE w:val="0"/>
              <w:autoSpaceDN w:val="0"/>
              <w:adjustRightInd w:val="0"/>
              <w:rPr>
                <w:rFonts w:cs="Arial"/>
                <w:color w:val="141413"/>
              </w:rPr>
            </w:pPr>
            <w:r w:rsidRPr="00A26D95">
              <w:rPr>
                <w:rFonts w:cs="Arial"/>
                <w:color w:val="141413"/>
              </w:rPr>
              <w:t>Trasmissione analogica del suono (catena</w:t>
            </w:r>
            <w:r>
              <w:rPr>
                <w:rFonts w:cs="Arial"/>
                <w:color w:val="141413"/>
              </w:rPr>
              <w:t xml:space="preserve"> </w:t>
            </w:r>
            <w:r w:rsidRPr="00A26D95">
              <w:rPr>
                <w:rFonts w:cs="Arial"/>
                <w:color w:val="141413"/>
              </w:rPr>
              <w:t>elettroacustica. microfono, mixer, altoparlanti).</w:t>
            </w:r>
          </w:p>
          <w:p w:rsidR="00A26D95" w:rsidRDefault="00A26D95" w:rsidP="00A26D95">
            <w:pPr>
              <w:autoSpaceDE w:val="0"/>
              <w:autoSpaceDN w:val="0"/>
              <w:adjustRightInd w:val="0"/>
              <w:rPr>
                <w:rFonts w:ascii="Arial" w:hAnsi="Arial" w:cs="Arial"/>
                <w:color w:val="141413"/>
              </w:rPr>
            </w:pPr>
          </w:p>
          <w:p w:rsidR="00A26D95" w:rsidRPr="00A26D95" w:rsidRDefault="00A26D95" w:rsidP="00A26D95">
            <w:pPr>
              <w:autoSpaceDE w:val="0"/>
              <w:autoSpaceDN w:val="0"/>
              <w:adjustRightInd w:val="0"/>
              <w:rPr>
                <w:rFonts w:cs="Arial"/>
                <w:color w:val="141413"/>
              </w:rPr>
            </w:pPr>
            <w:r w:rsidRPr="00A26D95">
              <w:rPr>
                <w:rFonts w:cs="Arial"/>
                <w:color w:val="141413"/>
              </w:rPr>
              <w:t>Principali tecniche di elaborazione del suono basate sulla</w:t>
            </w:r>
          </w:p>
          <w:p w:rsidR="00A26D95" w:rsidRPr="00A26D95" w:rsidRDefault="00A26D95" w:rsidP="00A26D95">
            <w:pPr>
              <w:autoSpaceDE w:val="0"/>
              <w:autoSpaceDN w:val="0"/>
              <w:adjustRightInd w:val="0"/>
              <w:rPr>
                <w:rFonts w:cs="Arial"/>
                <w:color w:val="141413"/>
              </w:rPr>
            </w:pPr>
            <w:r w:rsidRPr="00A26D95">
              <w:rPr>
                <w:rFonts w:cs="Arial"/>
                <w:color w:val="141413"/>
              </w:rPr>
              <w:t xml:space="preserve">sua trasformazione digitale (DSP, </w:t>
            </w:r>
            <w:r w:rsidRPr="00A26D95">
              <w:rPr>
                <w:rFonts w:cs="Arial"/>
                <w:i/>
                <w:iCs/>
                <w:color w:val="141413"/>
              </w:rPr>
              <w:t>digital signal</w:t>
            </w:r>
            <w:r>
              <w:rPr>
                <w:rFonts w:cs="Arial"/>
                <w:i/>
                <w:iCs/>
                <w:color w:val="141413"/>
              </w:rPr>
              <w:t xml:space="preserve"> </w:t>
            </w:r>
            <w:r w:rsidRPr="00A26D95">
              <w:rPr>
                <w:rFonts w:cs="Arial"/>
                <w:i/>
                <w:iCs/>
                <w:color w:val="141413"/>
              </w:rPr>
              <w:t>processing</w:t>
            </w:r>
            <w:r w:rsidRPr="00A26D95">
              <w:rPr>
                <w:rFonts w:cs="Arial"/>
                <w:color w:val="141413"/>
              </w:rPr>
              <w:t>).</w:t>
            </w:r>
          </w:p>
          <w:p w:rsidR="00A26D95" w:rsidRPr="00A26D95" w:rsidRDefault="00A26D95" w:rsidP="00A26D95">
            <w:pPr>
              <w:autoSpaceDE w:val="0"/>
              <w:autoSpaceDN w:val="0"/>
              <w:adjustRightInd w:val="0"/>
              <w:rPr>
                <w:rFonts w:cs="Arial"/>
                <w:color w:val="141413"/>
              </w:rPr>
            </w:pPr>
          </w:p>
          <w:p w:rsidR="00A26D95" w:rsidRDefault="00A26D95" w:rsidP="00A26D95">
            <w:pPr>
              <w:autoSpaceDE w:val="0"/>
              <w:autoSpaceDN w:val="0"/>
              <w:adjustRightInd w:val="0"/>
              <w:rPr>
                <w:rFonts w:ascii="Arial" w:hAnsi="Arial" w:cs="Arial"/>
                <w:color w:val="141413"/>
              </w:rPr>
            </w:pPr>
          </w:p>
          <w:p w:rsidR="00B4679E" w:rsidRDefault="00B4679E" w:rsidP="00A26D95">
            <w:pPr>
              <w:autoSpaceDE w:val="0"/>
              <w:autoSpaceDN w:val="0"/>
              <w:adjustRightInd w:val="0"/>
              <w:rPr>
                <w:rFonts w:cs="Arial"/>
                <w:color w:val="141413"/>
              </w:rPr>
            </w:pPr>
          </w:p>
          <w:p w:rsidR="00A26D95" w:rsidRPr="00A26D95" w:rsidRDefault="00A26D95" w:rsidP="00A26D95">
            <w:pPr>
              <w:autoSpaceDE w:val="0"/>
              <w:autoSpaceDN w:val="0"/>
              <w:adjustRightInd w:val="0"/>
              <w:rPr>
                <w:rFonts w:cs="Arial"/>
                <w:color w:val="141413"/>
              </w:rPr>
            </w:pPr>
            <w:r w:rsidRPr="00A26D95">
              <w:rPr>
                <w:rFonts w:cs="Arial"/>
                <w:color w:val="141413"/>
              </w:rPr>
              <w:t>Tecniche di sintesi sonora (additiva, sottrattiva,</w:t>
            </w:r>
            <w:r>
              <w:rPr>
                <w:rFonts w:cs="Arial"/>
                <w:color w:val="141413"/>
              </w:rPr>
              <w:t xml:space="preserve"> </w:t>
            </w:r>
            <w:r w:rsidRPr="00A26D95">
              <w:rPr>
                <w:rFonts w:cs="Arial"/>
                <w:color w:val="141413"/>
              </w:rPr>
              <w:t>modulazione di ampiezza e di frequenza).</w:t>
            </w:r>
          </w:p>
          <w:p w:rsidR="00A26D95" w:rsidRPr="00A26D95" w:rsidRDefault="00A26D95" w:rsidP="00A26D95">
            <w:pPr>
              <w:autoSpaceDE w:val="0"/>
              <w:autoSpaceDN w:val="0"/>
              <w:adjustRightInd w:val="0"/>
              <w:rPr>
                <w:rFonts w:cs="Arial"/>
                <w:color w:val="141413"/>
              </w:rPr>
            </w:pPr>
            <w:r w:rsidRPr="00A26D95">
              <w:rPr>
                <w:rFonts w:cs="Arial"/>
                <w:color w:val="141413"/>
              </w:rPr>
              <w:t xml:space="preserve">Tecniche di </w:t>
            </w:r>
            <w:r w:rsidRPr="00A26D95">
              <w:rPr>
                <w:rFonts w:cs="Arial"/>
                <w:i/>
                <w:iCs/>
                <w:color w:val="141413"/>
              </w:rPr>
              <w:t xml:space="preserve">editing </w:t>
            </w:r>
            <w:r w:rsidRPr="00A26D95">
              <w:rPr>
                <w:rFonts w:cs="Arial"/>
                <w:color w:val="141413"/>
              </w:rPr>
              <w:t>e di elaborazione digitale del suono.</w:t>
            </w:r>
          </w:p>
          <w:p w:rsidR="00A26D95" w:rsidRPr="00A26D95" w:rsidRDefault="00A26D95" w:rsidP="00A26D95">
            <w:pPr>
              <w:autoSpaceDE w:val="0"/>
              <w:autoSpaceDN w:val="0"/>
              <w:adjustRightInd w:val="0"/>
              <w:rPr>
                <w:rFonts w:cs="Arial"/>
                <w:color w:val="141413"/>
              </w:rPr>
            </w:pPr>
            <w:r w:rsidRPr="00A26D95">
              <w:rPr>
                <w:rFonts w:cs="Arial"/>
                <w:color w:val="141413"/>
              </w:rPr>
              <w:t>Tecniche di ripresa del suono e del video.</w:t>
            </w:r>
          </w:p>
          <w:p w:rsidR="00A26D95" w:rsidRPr="00A26D95" w:rsidRDefault="00A26D95" w:rsidP="00A26D95">
            <w:pPr>
              <w:autoSpaceDE w:val="0"/>
              <w:autoSpaceDN w:val="0"/>
              <w:adjustRightInd w:val="0"/>
              <w:rPr>
                <w:rFonts w:cs="Arial"/>
                <w:color w:val="141413"/>
              </w:rPr>
            </w:pPr>
            <w:r w:rsidRPr="00A26D95">
              <w:rPr>
                <w:rFonts w:cs="Arial"/>
                <w:i/>
                <w:iCs/>
                <w:color w:val="141413"/>
              </w:rPr>
              <w:t xml:space="preserve">Editing </w:t>
            </w:r>
            <w:r w:rsidRPr="00A26D95">
              <w:rPr>
                <w:rFonts w:cs="Arial"/>
                <w:color w:val="141413"/>
              </w:rPr>
              <w:t>relativo.</w:t>
            </w:r>
          </w:p>
          <w:p w:rsidR="00A26D95" w:rsidRPr="00A26D95" w:rsidRDefault="00A26D95" w:rsidP="00A26D95">
            <w:pPr>
              <w:autoSpaceDE w:val="0"/>
              <w:autoSpaceDN w:val="0"/>
              <w:adjustRightInd w:val="0"/>
              <w:rPr>
                <w:rFonts w:cs="Arial"/>
                <w:color w:val="141413"/>
              </w:rPr>
            </w:pPr>
          </w:p>
          <w:p w:rsidR="00A26D95" w:rsidRDefault="00A26D95" w:rsidP="00A26D95">
            <w:pPr>
              <w:autoSpaceDE w:val="0"/>
              <w:autoSpaceDN w:val="0"/>
              <w:adjustRightInd w:val="0"/>
              <w:rPr>
                <w:rFonts w:ascii="Arial" w:hAnsi="Arial" w:cs="Arial"/>
                <w:color w:val="141413"/>
              </w:rPr>
            </w:pPr>
          </w:p>
          <w:p w:rsidR="00A26D95" w:rsidRPr="00A26D95" w:rsidRDefault="00A26D95" w:rsidP="00A26D95">
            <w:pPr>
              <w:autoSpaceDE w:val="0"/>
              <w:autoSpaceDN w:val="0"/>
              <w:adjustRightInd w:val="0"/>
              <w:rPr>
                <w:rFonts w:cs="Arial"/>
                <w:color w:val="141413"/>
              </w:rPr>
            </w:pPr>
            <w:r w:rsidRPr="00A26D95">
              <w:rPr>
                <w:rFonts w:cs="Arial"/>
                <w:color w:val="141413"/>
              </w:rPr>
              <w:t>Tecniche compositive della musica elettroacustica,</w:t>
            </w:r>
          </w:p>
          <w:p w:rsidR="00A26D95" w:rsidRPr="00A26D95" w:rsidRDefault="00A26D95" w:rsidP="00A26D95">
            <w:pPr>
              <w:autoSpaceDE w:val="0"/>
              <w:autoSpaceDN w:val="0"/>
              <w:adjustRightInd w:val="0"/>
              <w:rPr>
                <w:rFonts w:cs="Arial"/>
                <w:color w:val="141413"/>
              </w:rPr>
            </w:pPr>
            <w:r w:rsidRPr="00A26D95">
              <w:rPr>
                <w:rFonts w:cs="Arial"/>
                <w:color w:val="141413"/>
              </w:rPr>
              <w:t>(sintesi sonora e campionamento.)</w:t>
            </w:r>
          </w:p>
          <w:p w:rsidR="00A26D95" w:rsidRPr="00A26D95" w:rsidRDefault="00A26D95" w:rsidP="00A26D95">
            <w:pPr>
              <w:autoSpaceDE w:val="0"/>
              <w:autoSpaceDN w:val="0"/>
              <w:adjustRightInd w:val="0"/>
              <w:rPr>
                <w:rFonts w:cs="Arial"/>
                <w:color w:val="141413"/>
              </w:rPr>
            </w:pPr>
          </w:p>
          <w:p w:rsidR="00A26D95" w:rsidRDefault="00A26D95" w:rsidP="00A26D95">
            <w:pPr>
              <w:autoSpaceDE w:val="0"/>
              <w:autoSpaceDN w:val="0"/>
              <w:adjustRightInd w:val="0"/>
              <w:rPr>
                <w:rFonts w:ascii="Arial" w:hAnsi="Arial" w:cs="Arial"/>
                <w:color w:val="141413"/>
              </w:rPr>
            </w:pPr>
          </w:p>
          <w:p w:rsidR="00B4679E" w:rsidRDefault="00B4679E" w:rsidP="00A26D95">
            <w:pPr>
              <w:autoSpaceDE w:val="0"/>
              <w:autoSpaceDN w:val="0"/>
              <w:adjustRightInd w:val="0"/>
              <w:rPr>
                <w:rFonts w:cs="Arial"/>
                <w:color w:val="141413"/>
              </w:rPr>
            </w:pPr>
          </w:p>
          <w:p w:rsidR="00B4679E" w:rsidRDefault="00B4679E" w:rsidP="00A26D95">
            <w:pPr>
              <w:autoSpaceDE w:val="0"/>
              <w:autoSpaceDN w:val="0"/>
              <w:adjustRightInd w:val="0"/>
              <w:rPr>
                <w:rFonts w:cs="Arial"/>
                <w:color w:val="141413"/>
              </w:rPr>
            </w:pPr>
          </w:p>
          <w:p w:rsidR="00A26D95" w:rsidRPr="00A26D95" w:rsidRDefault="00A26D95" w:rsidP="00A26D95">
            <w:pPr>
              <w:autoSpaceDE w:val="0"/>
              <w:autoSpaceDN w:val="0"/>
              <w:adjustRightInd w:val="0"/>
              <w:rPr>
                <w:rFonts w:cs="Arial"/>
                <w:color w:val="141413"/>
              </w:rPr>
            </w:pPr>
            <w:r w:rsidRPr="00A26D95">
              <w:rPr>
                <w:rFonts w:cs="Arial"/>
                <w:color w:val="141413"/>
              </w:rPr>
              <w:t>Analisi storico-culturale, antropologica e comparativa</w:t>
            </w:r>
          </w:p>
          <w:p w:rsidR="00A26D95" w:rsidRPr="00A26D95" w:rsidRDefault="00A26D95" w:rsidP="00A26D95">
            <w:pPr>
              <w:autoSpaceDE w:val="0"/>
              <w:autoSpaceDN w:val="0"/>
              <w:adjustRightInd w:val="0"/>
              <w:rPr>
                <w:rFonts w:cs="Arial"/>
                <w:color w:val="141413"/>
              </w:rPr>
            </w:pPr>
            <w:r w:rsidRPr="00A26D95">
              <w:rPr>
                <w:rFonts w:cs="Arial"/>
                <w:color w:val="141413"/>
              </w:rPr>
              <w:t>dell’audio e del video.</w:t>
            </w:r>
          </w:p>
          <w:p w:rsidR="00A26D95" w:rsidRPr="00A26D95" w:rsidRDefault="00A26D95" w:rsidP="00A26D95">
            <w:pPr>
              <w:autoSpaceDE w:val="0"/>
              <w:autoSpaceDN w:val="0"/>
              <w:adjustRightInd w:val="0"/>
              <w:rPr>
                <w:rFonts w:cs="Arial"/>
                <w:color w:val="141413"/>
              </w:rPr>
            </w:pPr>
          </w:p>
          <w:p w:rsidR="004D1C6D" w:rsidRDefault="004D1C6D" w:rsidP="00A26D95">
            <w:pPr>
              <w:autoSpaceDE w:val="0"/>
              <w:autoSpaceDN w:val="0"/>
              <w:adjustRightInd w:val="0"/>
              <w:rPr>
                <w:rFonts w:cs="Arial"/>
                <w:color w:val="141413"/>
              </w:rPr>
            </w:pPr>
            <w:r>
              <w:rPr>
                <w:rFonts w:cs="Arial"/>
                <w:color w:val="141413"/>
              </w:rPr>
              <w:t xml:space="preserve"> </w:t>
            </w:r>
          </w:p>
          <w:p w:rsidR="00A26D95" w:rsidRPr="00A26D95" w:rsidRDefault="00A26D95" w:rsidP="00A26D95">
            <w:pPr>
              <w:autoSpaceDE w:val="0"/>
              <w:autoSpaceDN w:val="0"/>
              <w:adjustRightInd w:val="0"/>
              <w:rPr>
                <w:rFonts w:cs="Arial"/>
                <w:color w:val="141413"/>
              </w:rPr>
            </w:pPr>
            <w:r w:rsidRPr="00A26D95">
              <w:rPr>
                <w:rFonts w:cs="Arial"/>
                <w:color w:val="141413"/>
              </w:rPr>
              <w:t>Analisi comparativa e interculturale dell’audio e del video</w:t>
            </w:r>
          </w:p>
          <w:p w:rsidR="00A26D95" w:rsidRPr="00A26D95" w:rsidRDefault="00A26D95" w:rsidP="00A26D95">
            <w:pPr>
              <w:autoSpaceDE w:val="0"/>
              <w:autoSpaceDN w:val="0"/>
              <w:adjustRightInd w:val="0"/>
              <w:rPr>
                <w:rFonts w:cs="Arial"/>
                <w:color w:val="141413"/>
              </w:rPr>
            </w:pPr>
          </w:p>
          <w:p w:rsidR="00A26D95" w:rsidRPr="00A26D95" w:rsidRDefault="00A26D95" w:rsidP="00A26D95">
            <w:pPr>
              <w:autoSpaceDE w:val="0"/>
              <w:autoSpaceDN w:val="0"/>
              <w:adjustRightInd w:val="0"/>
              <w:rPr>
                <w:rFonts w:cs="Arial"/>
                <w:color w:val="141413"/>
              </w:rPr>
            </w:pPr>
          </w:p>
          <w:p w:rsidR="004D1C6D" w:rsidRDefault="004D1C6D" w:rsidP="00A26D95">
            <w:pPr>
              <w:autoSpaceDE w:val="0"/>
              <w:autoSpaceDN w:val="0"/>
              <w:adjustRightInd w:val="0"/>
              <w:rPr>
                <w:rFonts w:cs="Arial"/>
                <w:color w:val="141413"/>
              </w:rPr>
            </w:pPr>
          </w:p>
          <w:p w:rsidR="00A26D95" w:rsidRPr="00A26D95" w:rsidRDefault="00A26D95" w:rsidP="00A26D95">
            <w:pPr>
              <w:autoSpaceDE w:val="0"/>
              <w:autoSpaceDN w:val="0"/>
              <w:adjustRightInd w:val="0"/>
              <w:rPr>
                <w:rFonts w:ascii="Arial" w:hAnsi="Arial" w:cs="Arial"/>
                <w:b/>
                <w:color w:val="141413"/>
              </w:rPr>
            </w:pPr>
            <w:r w:rsidRPr="00A26D95">
              <w:rPr>
                <w:rFonts w:cs="Arial"/>
                <w:color w:val="141413"/>
              </w:rPr>
              <w:t>Analisi semiotica dell'audio e del video.</w:t>
            </w:r>
          </w:p>
        </w:tc>
        <w:tc>
          <w:tcPr>
            <w:tcW w:w="5246" w:type="dxa"/>
          </w:tcPr>
          <w:p w:rsidR="00A26D95" w:rsidRDefault="00A26D95" w:rsidP="00A26D95">
            <w:pPr>
              <w:autoSpaceDE w:val="0"/>
              <w:autoSpaceDN w:val="0"/>
              <w:adjustRightInd w:val="0"/>
              <w:rPr>
                <w:rFonts w:ascii="Arial" w:hAnsi="Arial" w:cs="Arial"/>
                <w:color w:val="141413"/>
              </w:rPr>
            </w:pPr>
          </w:p>
          <w:p w:rsidR="00A26D95" w:rsidRDefault="00A26D95" w:rsidP="00A26D95">
            <w:pPr>
              <w:autoSpaceDE w:val="0"/>
              <w:autoSpaceDN w:val="0"/>
              <w:adjustRightInd w:val="0"/>
              <w:rPr>
                <w:rFonts w:ascii="Arial" w:hAnsi="Arial" w:cs="Arial"/>
                <w:color w:val="141413"/>
              </w:rPr>
            </w:pPr>
          </w:p>
          <w:p w:rsidR="00A26D95" w:rsidRDefault="00A26D95" w:rsidP="00A26D95">
            <w:pPr>
              <w:autoSpaceDE w:val="0"/>
              <w:autoSpaceDN w:val="0"/>
              <w:adjustRightInd w:val="0"/>
              <w:rPr>
                <w:rFonts w:ascii="Arial" w:hAnsi="Arial" w:cs="Arial"/>
                <w:b/>
                <w:color w:val="141413"/>
              </w:rPr>
            </w:pPr>
            <w:r w:rsidRPr="00A26D95">
              <w:rPr>
                <w:rFonts w:ascii="Arial" w:hAnsi="Arial" w:cs="Arial"/>
                <w:b/>
                <w:color w:val="141413"/>
              </w:rPr>
              <w:t>Abilità</w:t>
            </w:r>
          </w:p>
          <w:p w:rsidR="004D1C6D" w:rsidRDefault="004D1C6D" w:rsidP="00A26D95">
            <w:pPr>
              <w:autoSpaceDE w:val="0"/>
              <w:autoSpaceDN w:val="0"/>
              <w:adjustRightInd w:val="0"/>
              <w:rPr>
                <w:rFonts w:ascii="Arial" w:hAnsi="Arial" w:cs="Arial"/>
                <w:b/>
                <w:color w:val="141413"/>
              </w:rPr>
            </w:pPr>
          </w:p>
          <w:p w:rsidR="004D1C6D" w:rsidRPr="004D1C6D" w:rsidRDefault="004D1C6D" w:rsidP="004D1C6D">
            <w:pPr>
              <w:autoSpaceDE w:val="0"/>
              <w:autoSpaceDN w:val="0"/>
              <w:adjustRightInd w:val="0"/>
              <w:rPr>
                <w:rFonts w:cs="Arial"/>
                <w:color w:val="141413"/>
              </w:rPr>
            </w:pPr>
            <w:r w:rsidRPr="004D1C6D">
              <w:rPr>
                <w:rFonts w:cs="Arial"/>
                <w:color w:val="141413"/>
              </w:rPr>
              <w:t>Comprendere e analizzare in modo specifico, anche in relazione alle tecniche di elaborazione utilizzate,</w:t>
            </w:r>
            <w:r>
              <w:rPr>
                <w:rFonts w:cs="Arial"/>
                <w:color w:val="141413"/>
              </w:rPr>
              <w:t xml:space="preserve"> </w:t>
            </w:r>
            <w:r w:rsidRPr="004D1C6D">
              <w:rPr>
                <w:rFonts w:cs="Arial"/>
                <w:color w:val="141413"/>
              </w:rPr>
              <w:t>lavori musicali che prevedano le tecnologie</w:t>
            </w:r>
            <w:r>
              <w:rPr>
                <w:rFonts w:cs="Arial"/>
                <w:color w:val="141413"/>
              </w:rPr>
              <w:t>.</w:t>
            </w:r>
          </w:p>
          <w:p w:rsidR="004D1C6D" w:rsidRPr="004D1C6D" w:rsidRDefault="004D1C6D" w:rsidP="004D1C6D">
            <w:pPr>
              <w:autoSpaceDE w:val="0"/>
              <w:autoSpaceDN w:val="0"/>
              <w:adjustRightInd w:val="0"/>
              <w:rPr>
                <w:rFonts w:cs="Arial"/>
                <w:color w:val="141413"/>
              </w:rPr>
            </w:pPr>
          </w:p>
          <w:p w:rsidR="004D1C6D" w:rsidRPr="004D1C6D" w:rsidRDefault="004D1C6D" w:rsidP="004D1C6D">
            <w:pPr>
              <w:autoSpaceDE w:val="0"/>
              <w:autoSpaceDN w:val="0"/>
              <w:adjustRightInd w:val="0"/>
              <w:rPr>
                <w:rFonts w:cs="Arial"/>
                <w:color w:val="141413"/>
              </w:rPr>
            </w:pPr>
          </w:p>
          <w:p w:rsidR="004D1C6D" w:rsidRPr="004D1C6D" w:rsidRDefault="004D1C6D" w:rsidP="004D1C6D">
            <w:pPr>
              <w:autoSpaceDE w:val="0"/>
              <w:autoSpaceDN w:val="0"/>
              <w:adjustRightInd w:val="0"/>
              <w:rPr>
                <w:rFonts w:cs="Arial"/>
                <w:color w:val="141413"/>
              </w:rPr>
            </w:pPr>
          </w:p>
          <w:p w:rsidR="004D1C6D" w:rsidRPr="004D1C6D" w:rsidRDefault="004D1C6D" w:rsidP="004D1C6D">
            <w:pPr>
              <w:autoSpaceDE w:val="0"/>
              <w:autoSpaceDN w:val="0"/>
              <w:adjustRightInd w:val="0"/>
              <w:rPr>
                <w:rFonts w:cs="Arial"/>
                <w:color w:val="141413"/>
              </w:rPr>
            </w:pPr>
            <w:r w:rsidRPr="004D1C6D">
              <w:rPr>
                <w:rFonts w:cs="Arial"/>
                <w:color w:val="141413"/>
              </w:rPr>
              <w:t>Utilizzare le competenze analitiche acquisite per</w:t>
            </w:r>
            <w:r>
              <w:rPr>
                <w:rFonts w:cs="Arial"/>
                <w:color w:val="141413"/>
              </w:rPr>
              <w:t xml:space="preserve"> </w:t>
            </w:r>
            <w:r w:rsidRPr="004D1C6D">
              <w:rPr>
                <w:rFonts w:cs="Arial"/>
                <w:color w:val="141413"/>
              </w:rPr>
              <w:t>produrre proprie composizioni complesse realizzate</w:t>
            </w:r>
            <w:r>
              <w:rPr>
                <w:rFonts w:cs="Arial"/>
                <w:color w:val="141413"/>
              </w:rPr>
              <w:t xml:space="preserve"> </w:t>
            </w:r>
            <w:r w:rsidRPr="004D1C6D">
              <w:rPr>
                <w:rFonts w:cs="Arial"/>
                <w:color w:val="141413"/>
              </w:rPr>
              <w:t>con il mezzo elettronico</w:t>
            </w:r>
            <w:r>
              <w:rPr>
                <w:rFonts w:cs="Arial"/>
                <w:color w:val="141413"/>
              </w:rPr>
              <w:t>.</w:t>
            </w:r>
          </w:p>
          <w:p w:rsidR="004D1C6D" w:rsidRPr="004D1C6D" w:rsidRDefault="004D1C6D" w:rsidP="004D1C6D">
            <w:pPr>
              <w:autoSpaceDE w:val="0"/>
              <w:autoSpaceDN w:val="0"/>
              <w:adjustRightInd w:val="0"/>
              <w:rPr>
                <w:rFonts w:cs="Arial"/>
                <w:color w:val="141413"/>
              </w:rPr>
            </w:pPr>
          </w:p>
          <w:p w:rsidR="004D1C6D" w:rsidRDefault="004D1C6D" w:rsidP="004D1C6D">
            <w:pPr>
              <w:autoSpaceDE w:val="0"/>
              <w:autoSpaceDN w:val="0"/>
              <w:adjustRightInd w:val="0"/>
              <w:rPr>
                <w:rFonts w:cs="Arial"/>
                <w:color w:val="141413"/>
              </w:rPr>
            </w:pPr>
          </w:p>
          <w:p w:rsidR="004D1C6D" w:rsidRPr="004D1C6D" w:rsidRDefault="004D1C6D" w:rsidP="004D1C6D">
            <w:pPr>
              <w:autoSpaceDE w:val="0"/>
              <w:autoSpaceDN w:val="0"/>
              <w:adjustRightInd w:val="0"/>
              <w:rPr>
                <w:rFonts w:cs="Arial"/>
                <w:color w:val="141413"/>
              </w:rPr>
            </w:pPr>
            <w:r w:rsidRPr="004D1C6D">
              <w:rPr>
                <w:rFonts w:cs="Arial"/>
                <w:color w:val="141413"/>
              </w:rPr>
              <w:t>Utilizzare tecniche di sintesi sonora per produrre</w:t>
            </w:r>
            <w:r>
              <w:rPr>
                <w:rFonts w:cs="Arial"/>
                <w:color w:val="141413"/>
              </w:rPr>
              <w:t xml:space="preserve"> </w:t>
            </w:r>
            <w:r w:rsidRPr="004D1C6D">
              <w:rPr>
                <w:rFonts w:cs="Arial"/>
                <w:color w:val="141413"/>
              </w:rPr>
              <w:t>eventi sonori complessi e brevi composizioni a partire da essi.</w:t>
            </w:r>
          </w:p>
          <w:p w:rsidR="004D1C6D" w:rsidRDefault="004D1C6D" w:rsidP="004D1C6D">
            <w:pPr>
              <w:autoSpaceDE w:val="0"/>
              <w:autoSpaceDN w:val="0"/>
              <w:adjustRightInd w:val="0"/>
              <w:rPr>
                <w:rFonts w:cs="Arial"/>
                <w:color w:val="141413"/>
              </w:rPr>
            </w:pPr>
            <w:r w:rsidRPr="004D1C6D">
              <w:rPr>
                <w:rFonts w:cs="Arial"/>
                <w:color w:val="141413"/>
              </w:rPr>
              <w:t>Utilizzare le tecniche della sintesi sopra indicate per</w:t>
            </w:r>
            <w:r>
              <w:rPr>
                <w:rFonts w:cs="Arial"/>
                <w:color w:val="141413"/>
              </w:rPr>
              <w:t xml:space="preserve"> </w:t>
            </w:r>
            <w:r w:rsidRPr="004D1C6D">
              <w:rPr>
                <w:rFonts w:cs="Arial"/>
                <w:color w:val="141413"/>
              </w:rPr>
              <w:t>modificare i suoni registrati di strumenti musicali e/o</w:t>
            </w:r>
            <w:r>
              <w:rPr>
                <w:rFonts w:cs="Arial"/>
                <w:color w:val="141413"/>
              </w:rPr>
              <w:t xml:space="preserve"> </w:t>
            </w:r>
            <w:r w:rsidRPr="004D1C6D">
              <w:rPr>
                <w:rFonts w:cs="Arial"/>
                <w:color w:val="141413"/>
              </w:rPr>
              <w:t>dell’ambiente circostante e per dare vita a brevi</w:t>
            </w:r>
            <w:r>
              <w:rPr>
                <w:rFonts w:cs="Arial"/>
                <w:color w:val="141413"/>
              </w:rPr>
              <w:t xml:space="preserve"> </w:t>
            </w:r>
            <w:r w:rsidRPr="004D1C6D">
              <w:rPr>
                <w:rFonts w:cs="Arial"/>
                <w:color w:val="141413"/>
              </w:rPr>
              <w:t>composizioni a partire da essi.</w:t>
            </w:r>
          </w:p>
          <w:p w:rsidR="00B4679E" w:rsidRDefault="00B4679E" w:rsidP="004D1C6D">
            <w:pPr>
              <w:autoSpaceDE w:val="0"/>
              <w:autoSpaceDN w:val="0"/>
              <w:adjustRightInd w:val="0"/>
              <w:rPr>
                <w:rFonts w:cs="Arial"/>
                <w:color w:val="141413"/>
              </w:rPr>
            </w:pPr>
          </w:p>
          <w:p w:rsidR="004D1C6D" w:rsidRPr="004D1C6D" w:rsidRDefault="004D1C6D" w:rsidP="004D1C6D">
            <w:pPr>
              <w:autoSpaceDE w:val="0"/>
              <w:autoSpaceDN w:val="0"/>
              <w:adjustRightInd w:val="0"/>
              <w:rPr>
                <w:rFonts w:cs="Arial"/>
                <w:color w:val="141413"/>
              </w:rPr>
            </w:pPr>
            <w:r w:rsidRPr="004D1C6D">
              <w:rPr>
                <w:rFonts w:cs="Arial"/>
                <w:color w:val="141413"/>
              </w:rPr>
              <w:t>Comprendere gli aspetti specifici sottesi alla</w:t>
            </w:r>
          </w:p>
          <w:p w:rsidR="004D1C6D" w:rsidRPr="004D1C6D" w:rsidRDefault="004D1C6D" w:rsidP="004D1C6D">
            <w:pPr>
              <w:autoSpaceDE w:val="0"/>
              <w:autoSpaceDN w:val="0"/>
              <w:adjustRightInd w:val="0"/>
              <w:rPr>
                <w:rFonts w:cs="Arial"/>
                <w:color w:val="141413"/>
              </w:rPr>
            </w:pPr>
            <w:r w:rsidRPr="004D1C6D">
              <w:rPr>
                <w:rFonts w:cs="Arial"/>
                <w:color w:val="141413"/>
              </w:rPr>
              <w:t>composizione elettroacustica e multimediale, con</w:t>
            </w:r>
          </w:p>
          <w:p w:rsidR="004D1C6D" w:rsidRPr="004D1C6D" w:rsidRDefault="004D1C6D" w:rsidP="004D1C6D">
            <w:pPr>
              <w:autoSpaceDE w:val="0"/>
              <w:autoSpaceDN w:val="0"/>
              <w:adjustRightInd w:val="0"/>
              <w:rPr>
                <w:rFonts w:cs="Arial"/>
                <w:color w:val="141413"/>
              </w:rPr>
            </w:pPr>
            <w:r w:rsidRPr="004D1C6D">
              <w:rPr>
                <w:rFonts w:cs="Arial"/>
                <w:color w:val="141413"/>
              </w:rPr>
              <w:t>particolare riferimento alle tecniche con cui vengono</w:t>
            </w:r>
          </w:p>
          <w:p w:rsidR="004D1C6D" w:rsidRPr="004D1C6D" w:rsidRDefault="004D1C6D" w:rsidP="004D1C6D">
            <w:pPr>
              <w:autoSpaceDE w:val="0"/>
              <w:autoSpaceDN w:val="0"/>
              <w:adjustRightInd w:val="0"/>
              <w:rPr>
                <w:rFonts w:cs="Arial"/>
                <w:color w:val="141413"/>
              </w:rPr>
            </w:pPr>
            <w:r w:rsidRPr="004D1C6D">
              <w:rPr>
                <w:rFonts w:cs="Arial"/>
                <w:color w:val="141413"/>
              </w:rPr>
              <w:t>realizzati</w:t>
            </w:r>
          </w:p>
          <w:p w:rsidR="004D1C6D" w:rsidRPr="004D1C6D" w:rsidRDefault="004D1C6D" w:rsidP="004D1C6D">
            <w:pPr>
              <w:autoSpaceDE w:val="0"/>
              <w:autoSpaceDN w:val="0"/>
              <w:adjustRightInd w:val="0"/>
              <w:rPr>
                <w:rFonts w:cs="Arial"/>
                <w:color w:val="141413"/>
              </w:rPr>
            </w:pPr>
          </w:p>
          <w:p w:rsidR="004D1C6D" w:rsidRPr="004D1C6D" w:rsidRDefault="004D1C6D" w:rsidP="004D1C6D">
            <w:pPr>
              <w:autoSpaceDE w:val="0"/>
              <w:autoSpaceDN w:val="0"/>
              <w:adjustRightInd w:val="0"/>
              <w:rPr>
                <w:rFonts w:cs="Arial"/>
                <w:color w:val="141413"/>
              </w:rPr>
            </w:pPr>
            <w:r w:rsidRPr="004D1C6D">
              <w:rPr>
                <w:rFonts w:cs="Arial"/>
                <w:color w:val="141413"/>
              </w:rPr>
              <w:t>Mettere in relazione la riflessione sulle tecniche con</w:t>
            </w:r>
            <w:r>
              <w:rPr>
                <w:rFonts w:cs="Arial"/>
                <w:color w:val="141413"/>
              </w:rPr>
              <w:t xml:space="preserve"> </w:t>
            </w:r>
            <w:r w:rsidRPr="004D1C6D">
              <w:rPr>
                <w:rFonts w:cs="Arial"/>
                <w:color w:val="141413"/>
              </w:rPr>
              <w:t>quella di tipo culturale e sociale che ne ha permesso</w:t>
            </w:r>
            <w:r>
              <w:rPr>
                <w:rFonts w:cs="Arial"/>
                <w:color w:val="141413"/>
              </w:rPr>
              <w:t xml:space="preserve"> </w:t>
            </w:r>
            <w:r w:rsidRPr="004D1C6D">
              <w:rPr>
                <w:rFonts w:cs="Arial"/>
                <w:color w:val="141413"/>
              </w:rPr>
              <w:t>la nascita e lo sviluppo.</w:t>
            </w:r>
          </w:p>
          <w:p w:rsidR="004D1C6D" w:rsidRDefault="004D1C6D" w:rsidP="004D1C6D">
            <w:pPr>
              <w:autoSpaceDE w:val="0"/>
              <w:autoSpaceDN w:val="0"/>
              <w:adjustRightInd w:val="0"/>
              <w:rPr>
                <w:rFonts w:cs="Arial"/>
                <w:color w:val="141413"/>
              </w:rPr>
            </w:pPr>
          </w:p>
          <w:p w:rsidR="004D1C6D" w:rsidRPr="004D1C6D" w:rsidRDefault="004D1C6D" w:rsidP="004D1C6D">
            <w:pPr>
              <w:autoSpaceDE w:val="0"/>
              <w:autoSpaceDN w:val="0"/>
              <w:adjustRightInd w:val="0"/>
              <w:rPr>
                <w:rFonts w:cs="Arial"/>
                <w:color w:val="141413"/>
              </w:rPr>
            </w:pPr>
            <w:r w:rsidRPr="004D1C6D">
              <w:rPr>
                <w:rFonts w:cs="Arial"/>
                <w:color w:val="141413"/>
              </w:rPr>
              <w:t>Riconoscere similarità e diversità tra le tecniche</w:t>
            </w:r>
            <w:r>
              <w:rPr>
                <w:rFonts w:cs="Arial"/>
                <w:color w:val="141413"/>
              </w:rPr>
              <w:t xml:space="preserve"> </w:t>
            </w:r>
            <w:r w:rsidRPr="004D1C6D">
              <w:rPr>
                <w:rFonts w:cs="Arial"/>
                <w:color w:val="141413"/>
              </w:rPr>
              <w:t>utilizzate in Paesi di aree diverse; riconoscere le</w:t>
            </w:r>
            <w:r>
              <w:rPr>
                <w:rFonts w:cs="Arial"/>
                <w:color w:val="141413"/>
              </w:rPr>
              <w:t xml:space="preserve"> </w:t>
            </w:r>
            <w:r w:rsidRPr="004D1C6D">
              <w:rPr>
                <w:rFonts w:cs="Arial"/>
                <w:color w:val="141413"/>
              </w:rPr>
              <w:t>finalità artistiche a esse sottese.</w:t>
            </w:r>
          </w:p>
          <w:p w:rsidR="004D1C6D" w:rsidRDefault="004D1C6D" w:rsidP="004D1C6D">
            <w:pPr>
              <w:autoSpaceDE w:val="0"/>
              <w:autoSpaceDN w:val="0"/>
              <w:adjustRightInd w:val="0"/>
              <w:rPr>
                <w:rFonts w:cs="Arial"/>
                <w:color w:val="141413"/>
              </w:rPr>
            </w:pPr>
          </w:p>
          <w:p w:rsidR="004D1C6D" w:rsidRDefault="004D1C6D" w:rsidP="004D1C6D">
            <w:pPr>
              <w:autoSpaceDE w:val="0"/>
              <w:autoSpaceDN w:val="0"/>
              <w:adjustRightInd w:val="0"/>
              <w:rPr>
                <w:rFonts w:cs="Arial"/>
                <w:color w:val="141413"/>
              </w:rPr>
            </w:pPr>
            <w:r w:rsidRPr="004D1C6D">
              <w:rPr>
                <w:rFonts w:cs="Arial"/>
                <w:color w:val="141413"/>
              </w:rPr>
              <w:t>Riconoscere strategie comunicative specifiche nella</w:t>
            </w:r>
            <w:r>
              <w:rPr>
                <w:rFonts w:cs="Arial"/>
                <w:color w:val="141413"/>
              </w:rPr>
              <w:t xml:space="preserve"> </w:t>
            </w:r>
            <w:r w:rsidRPr="004D1C6D">
              <w:rPr>
                <w:rFonts w:cs="Arial"/>
                <w:color w:val="141413"/>
              </w:rPr>
              <w:t>tecnica e nella forma delle composizioni musicali con</w:t>
            </w:r>
            <w:r>
              <w:rPr>
                <w:rFonts w:cs="Arial"/>
                <w:color w:val="141413"/>
              </w:rPr>
              <w:t xml:space="preserve"> </w:t>
            </w:r>
            <w:r w:rsidRPr="004D1C6D">
              <w:rPr>
                <w:rFonts w:cs="Arial"/>
                <w:color w:val="141413"/>
              </w:rPr>
              <w:t>tecnologie multimediali</w:t>
            </w:r>
          </w:p>
          <w:p w:rsidR="004D1C6D" w:rsidRDefault="004D1C6D" w:rsidP="004D1C6D">
            <w:pPr>
              <w:autoSpaceDE w:val="0"/>
              <w:autoSpaceDN w:val="0"/>
              <w:adjustRightInd w:val="0"/>
              <w:rPr>
                <w:rFonts w:cs="Arial"/>
                <w:color w:val="141413"/>
              </w:rPr>
            </w:pPr>
          </w:p>
          <w:p w:rsidR="004D1C6D" w:rsidRPr="00A26D95" w:rsidRDefault="004D1C6D" w:rsidP="004D1C6D">
            <w:pPr>
              <w:autoSpaceDE w:val="0"/>
              <w:autoSpaceDN w:val="0"/>
              <w:adjustRightInd w:val="0"/>
              <w:rPr>
                <w:rFonts w:ascii="Arial" w:hAnsi="Arial" w:cs="Arial"/>
                <w:b/>
                <w:color w:val="141413"/>
              </w:rPr>
            </w:pPr>
          </w:p>
        </w:tc>
      </w:tr>
    </w:tbl>
    <w:p w:rsidR="00A26D95" w:rsidRDefault="00A26D95" w:rsidP="00A26D95">
      <w:pPr>
        <w:autoSpaceDE w:val="0"/>
        <w:autoSpaceDN w:val="0"/>
        <w:adjustRightInd w:val="0"/>
        <w:spacing w:after="0" w:line="240" w:lineRule="auto"/>
        <w:rPr>
          <w:rFonts w:ascii="Arial" w:hAnsi="Arial" w:cs="Arial"/>
          <w:color w:val="141413"/>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B4679E" w:rsidRDefault="00B4679E" w:rsidP="004D1C6D">
      <w:pPr>
        <w:autoSpaceDE w:val="0"/>
        <w:autoSpaceDN w:val="0"/>
        <w:adjustRightInd w:val="0"/>
        <w:spacing w:after="0" w:line="240" w:lineRule="auto"/>
        <w:rPr>
          <w:rFonts w:ascii="Arial" w:hAnsi="Arial" w:cs="Arial"/>
          <w:b/>
          <w:bCs/>
          <w:sz w:val="24"/>
          <w:szCs w:val="24"/>
        </w:rPr>
      </w:pPr>
    </w:p>
    <w:p w:rsidR="004D1C6D" w:rsidRDefault="004D1C6D" w:rsidP="004D1C6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LABORATORIO DI MUSICA D’INSIEME</w:t>
      </w:r>
    </w:p>
    <w:p w:rsidR="004D1C6D" w:rsidRDefault="004D1C6D" w:rsidP="004D1C6D">
      <w:pPr>
        <w:autoSpaceDE w:val="0"/>
        <w:autoSpaceDN w:val="0"/>
        <w:adjustRightInd w:val="0"/>
        <w:spacing w:after="0" w:line="240" w:lineRule="auto"/>
        <w:rPr>
          <w:rFonts w:ascii="Arial" w:hAnsi="Arial" w:cs="Arial"/>
          <w:b/>
          <w:bCs/>
        </w:rPr>
      </w:pPr>
      <w:r>
        <w:rPr>
          <w:rFonts w:ascii="Arial" w:hAnsi="Arial" w:cs="Arial"/>
          <w:b/>
          <w:bCs/>
        </w:rPr>
        <w:t>SECONDO BIENNIO</w:t>
      </w:r>
      <w:r w:rsidR="00DE049A">
        <w:rPr>
          <w:rFonts w:ascii="Arial" w:hAnsi="Arial" w:cs="Arial"/>
          <w:b/>
          <w:bCs/>
        </w:rPr>
        <w:t xml:space="preserve"> E QUINTO ANNO</w:t>
      </w:r>
    </w:p>
    <w:p w:rsidR="004D1C6D" w:rsidRDefault="004D1C6D" w:rsidP="004D1C6D">
      <w:pPr>
        <w:autoSpaceDE w:val="0"/>
        <w:autoSpaceDN w:val="0"/>
        <w:adjustRightInd w:val="0"/>
        <w:spacing w:after="0" w:line="240" w:lineRule="auto"/>
        <w:rPr>
          <w:rFonts w:ascii="Arial" w:hAnsi="Arial" w:cs="Arial"/>
        </w:rPr>
      </w:pPr>
      <w:r>
        <w:rPr>
          <w:rFonts w:ascii="Arial" w:hAnsi="Arial" w:cs="Arial"/>
        </w:rPr>
        <w:t>Ai fini del raggiungimento dei risultati di apprendimento riportati in esito al percorso quinquennale, nel secondo biennio il/la docente persegue, nella propria azione didattica ed educativa, l’obiettivo prioritario di far acquisire le competenze di base attese e di seguito richiamate:</w:t>
      </w:r>
    </w:p>
    <w:p w:rsidR="004D1C6D" w:rsidRPr="00CA17E1" w:rsidRDefault="004D1C6D" w:rsidP="004D1C6D">
      <w:pPr>
        <w:autoSpaceDE w:val="0"/>
        <w:autoSpaceDN w:val="0"/>
        <w:adjustRightInd w:val="0"/>
        <w:spacing w:after="0" w:line="240" w:lineRule="auto"/>
        <w:rPr>
          <w:rFonts w:ascii="Arial" w:hAnsi="Arial" w:cs="Arial"/>
          <w:b/>
        </w:rPr>
      </w:pPr>
      <w:r>
        <w:rPr>
          <w:rFonts w:ascii="TrebuchetMS" w:hAnsi="TrebuchetMS" w:cs="TrebuchetMS"/>
        </w:rPr>
        <w:t xml:space="preserve">• </w:t>
      </w:r>
      <w:r w:rsidRPr="00CA17E1">
        <w:rPr>
          <w:rFonts w:ascii="Arial" w:hAnsi="Arial" w:cs="Arial"/>
          <w:b/>
        </w:rPr>
        <w:t>affrontare criticamente e con autonomia lo studio e l’esecuzione di ampi repertori;</w:t>
      </w:r>
    </w:p>
    <w:p w:rsidR="004D1C6D" w:rsidRPr="00CA17E1" w:rsidRDefault="004D1C6D" w:rsidP="004D1C6D">
      <w:pPr>
        <w:autoSpaceDE w:val="0"/>
        <w:autoSpaceDN w:val="0"/>
        <w:adjustRightInd w:val="0"/>
        <w:spacing w:after="0" w:line="240" w:lineRule="auto"/>
        <w:rPr>
          <w:rFonts w:ascii="Arial" w:hAnsi="Arial" w:cs="Arial"/>
          <w:b/>
          <w:i/>
          <w:iCs/>
        </w:rPr>
      </w:pPr>
      <w:r w:rsidRPr="00CA17E1">
        <w:rPr>
          <w:rFonts w:ascii="TrebuchetMS" w:hAnsi="TrebuchetMS" w:cs="TrebuchetMS"/>
          <w:b/>
        </w:rPr>
        <w:t xml:space="preserve">• </w:t>
      </w:r>
      <w:r w:rsidRPr="00CA17E1">
        <w:rPr>
          <w:rFonts w:ascii="Arial" w:hAnsi="Arial" w:cs="Arial"/>
          <w:b/>
        </w:rPr>
        <w:t xml:space="preserve">sviluppare capacità di concertazione e di conduzione di </w:t>
      </w:r>
      <w:r w:rsidRPr="00CA17E1">
        <w:rPr>
          <w:rFonts w:ascii="Arial" w:hAnsi="Arial" w:cs="Arial"/>
          <w:b/>
          <w:i/>
          <w:iCs/>
        </w:rPr>
        <w:t>ensemble;</w:t>
      </w:r>
    </w:p>
    <w:p w:rsidR="004D1C6D" w:rsidRPr="00CA17E1" w:rsidRDefault="004D1C6D" w:rsidP="004D1C6D">
      <w:pPr>
        <w:autoSpaceDE w:val="0"/>
        <w:autoSpaceDN w:val="0"/>
        <w:adjustRightInd w:val="0"/>
        <w:spacing w:after="0" w:line="240" w:lineRule="auto"/>
        <w:rPr>
          <w:rFonts w:ascii="Arial" w:hAnsi="Arial" w:cs="Arial"/>
          <w:b/>
        </w:rPr>
      </w:pPr>
      <w:r w:rsidRPr="00CA17E1">
        <w:rPr>
          <w:rFonts w:ascii="TrebuchetMS" w:hAnsi="TrebuchetMS" w:cs="TrebuchetMS"/>
          <w:b/>
        </w:rPr>
        <w:t xml:space="preserve">• </w:t>
      </w:r>
      <w:r w:rsidRPr="00CA17E1">
        <w:rPr>
          <w:rFonts w:ascii="Arial" w:hAnsi="Arial" w:cs="Arial"/>
          <w:b/>
        </w:rPr>
        <w:t>sviluppare strumenti di lettura e di interpretazione critica, storica e filologica dei repertori studiati;</w:t>
      </w:r>
    </w:p>
    <w:p w:rsidR="004D1C6D" w:rsidRPr="00CA17E1" w:rsidRDefault="004D1C6D" w:rsidP="004D1C6D">
      <w:pPr>
        <w:autoSpaceDE w:val="0"/>
        <w:autoSpaceDN w:val="0"/>
        <w:adjustRightInd w:val="0"/>
        <w:spacing w:after="0" w:line="240" w:lineRule="auto"/>
        <w:rPr>
          <w:rFonts w:ascii="Arial" w:hAnsi="Arial" w:cs="Arial"/>
          <w:b/>
        </w:rPr>
      </w:pPr>
      <w:r w:rsidRPr="00CA17E1">
        <w:rPr>
          <w:rFonts w:ascii="TrebuchetMS" w:hAnsi="TrebuchetMS" w:cs="TrebuchetMS"/>
          <w:b/>
        </w:rPr>
        <w:t xml:space="preserve">• </w:t>
      </w:r>
      <w:r w:rsidRPr="00CA17E1">
        <w:rPr>
          <w:rFonts w:ascii="Arial" w:hAnsi="Arial" w:cs="Arial"/>
          <w:b/>
        </w:rPr>
        <w:t>maturare autonomia, consapevolezza e piacere per l’esecuzione collettiva pubblica;</w:t>
      </w:r>
    </w:p>
    <w:p w:rsidR="004D1C6D" w:rsidRDefault="004D1C6D" w:rsidP="004D1C6D">
      <w:pPr>
        <w:autoSpaceDE w:val="0"/>
        <w:autoSpaceDN w:val="0"/>
        <w:adjustRightInd w:val="0"/>
        <w:spacing w:after="0" w:line="240" w:lineRule="auto"/>
        <w:rPr>
          <w:rFonts w:ascii="Arial" w:hAnsi="Arial" w:cs="Arial"/>
        </w:rPr>
      </w:pPr>
      <w:r w:rsidRPr="00CA17E1">
        <w:rPr>
          <w:rFonts w:ascii="TrebuchetMS" w:hAnsi="TrebuchetMS" w:cs="TrebuchetMS"/>
          <w:b/>
        </w:rPr>
        <w:t xml:space="preserve">• </w:t>
      </w:r>
      <w:r w:rsidRPr="00CA17E1">
        <w:rPr>
          <w:rFonts w:ascii="Arial" w:hAnsi="Arial" w:cs="Arial"/>
          <w:b/>
        </w:rPr>
        <w:t>maturare capacità di ascolto consapevole e critico, di valutazione di se stesso e degli altri nelle esecuzioni di gruppo</w:t>
      </w:r>
      <w:r>
        <w:rPr>
          <w:rFonts w:ascii="Arial" w:hAnsi="Arial" w:cs="Arial"/>
        </w:rPr>
        <w:t>.</w:t>
      </w:r>
    </w:p>
    <w:p w:rsidR="004D1C6D" w:rsidRDefault="004D1C6D" w:rsidP="004D1C6D">
      <w:pPr>
        <w:autoSpaceDE w:val="0"/>
        <w:autoSpaceDN w:val="0"/>
        <w:adjustRightInd w:val="0"/>
        <w:spacing w:after="0" w:line="240" w:lineRule="auto"/>
        <w:rPr>
          <w:rFonts w:ascii="Arial" w:hAnsi="Arial" w:cs="Arial"/>
        </w:rPr>
      </w:pPr>
      <w:r>
        <w:rPr>
          <w:rFonts w:ascii="Arial" w:hAnsi="Arial" w:cs="Arial"/>
        </w:rPr>
        <w:t>Continueranno a essere sviluppate conoscenze e abilità comuni e trasversali con le altre discipline, attraverso attività e progetti interdisciplinari, per approfondire un percorso di studio autonomo, motivato, consapevole e partecipato, fondato sull’integrazione di piacere estetico e sapere strutturale, sintattico, storico, culturale.</w:t>
      </w:r>
    </w:p>
    <w:p w:rsidR="004D1C6D" w:rsidRDefault="004D1C6D" w:rsidP="004D1C6D">
      <w:pPr>
        <w:autoSpaceDE w:val="0"/>
        <w:autoSpaceDN w:val="0"/>
        <w:adjustRightInd w:val="0"/>
        <w:spacing w:after="0" w:line="240" w:lineRule="auto"/>
        <w:rPr>
          <w:rFonts w:ascii="Arial" w:hAnsi="Arial" w:cs="Arial"/>
        </w:rPr>
      </w:pPr>
      <w:r>
        <w:rPr>
          <w:rFonts w:ascii="Arial" w:hAnsi="Arial" w:cs="Arial"/>
        </w:rPr>
        <w:t>Il docente di Laboratorio di musica d’insieme articolerà il percorso dello studente, tenuto conto della</w:t>
      </w:r>
    </w:p>
    <w:p w:rsidR="004D1C6D" w:rsidRDefault="004D1C6D" w:rsidP="004D1C6D">
      <w:pPr>
        <w:autoSpaceDE w:val="0"/>
        <w:autoSpaceDN w:val="0"/>
        <w:adjustRightInd w:val="0"/>
        <w:spacing w:after="0" w:line="240" w:lineRule="auto"/>
        <w:rPr>
          <w:rFonts w:ascii="Arial" w:hAnsi="Arial" w:cs="Arial"/>
        </w:rPr>
      </w:pPr>
      <w:r>
        <w:rPr>
          <w:rFonts w:ascii="Arial" w:hAnsi="Arial" w:cs="Arial"/>
        </w:rPr>
        <w:t>programmazione collegiale e delle scelte compiute dal Consiglio di Classe, per il conseguimento dei risultati di apprendimento sopra descritti in termini di competenze, con riferimento alle conoscenze e alle abilità di seguito indicate</w:t>
      </w:r>
      <w:r w:rsidR="00B4679E">
        <w:rPr>
          <w:rFonts w:ascii="Arial" w:hAnsi="Arial" w:cs="Arial"/>
        </w:rPr>
        <w:t>:</w:t>
      </w:r>
    </w:p>
    <w:p w:rsidR="00B4679E" w:rsidRDefault="00B4679E" w:rsidP="004D1C6D">
      <w:pPr>
        <w:autoSpaceDE w:val="0"/>
        <w:autoSpaceDN w:val="0"/>
        <w:adjustRightInd w:val="0"/>
        <w:spacing w:after="0" w:line="240" w:lineRule="auto"/>
        <w:rPr>
          <w:rFonts w:ascii="Arial" w:hAnsi="Arial" w:cs="Arial"/>
        </w:rPr>
      </w:pPr>
    </w:p>
    <w:p w:rsidR="00B4679E" w:rsidRDefault="00B4679E" w:rsidP="004D1C6D">
      <w:pPr>
        <w:autoSpaceDE w:val="0"/>
        <w:autoSpaceDN w:val="0"/>
        <w:adjustRightInd w:val="0"/>
        <w:spacing w:after="0" w:line="240" w:lineRule="auto"/>
        <w:rPr>
          <w:rFonts w:ascii="Arial" w:hAnsi="Arial" w:cs="Arial"/>
        </w:rPr>
      </w:pPr>
    </w:p>
    <w:tbl>
      <w:tblPr>
        <w:tblStyle w:val="Grigliatabella"/>
        <w:tblW w:w="10349" w:type="dxa"/>
        <w:tblInd w:w="-431" w:type="dxa"/>
        <w:tblLook w:val="04A0" w:firstRow="1" w:lastRow="0" w:firstColumn="1" w:lastColumn="0" w:noHBand="0" w:noVBand="1"/>
      </w:tblPr>
      <w:tblGrid>
        <w:gridCol w:w="5245"/>
        <w:gridCol w:w="5104"/>
      </w:tblGrid>
      <w:tr w:rsidR="000E7652" w:rsidTr="00405651">
        <w:trPr>
          <w:trHeight w:val="6520"/>
        </w:trPr>
        <w:tc>
          <w:tcPr>
            <w:tcW w:w="5245" w:type="dxa"/>
          </w:tcPr>
          <w:p w:rsidR="000E7652" w:rsidRDefault="000E7652" w:rsidP="004D1C6D">
            <w:pPr>
              <w:autoSpaceDE w:val="0"/>
              <w:autoSpaceDN w:val="0"/>
              <w:adjustRightInd w:val="0"/>
              <w:rPr>
                <w:rFonts w:ascii="Arial" w:hAnsi="Arial" w:cs="Arial"/>
                <w:color w:val="141413"/>
              </w:rPr>
            </w:pPr>
          </w:p>
          <w:p w:rsidR="000E7652" w:rsidRPr="000E7652" w:rsidRDefault="000E7652" w:rsidP="004D1C6D">
            <w:pPr>
              <w:autoSpaceDE w:val="0"/>
              <w:autoSpaceDN w:val="0"/>
              <w:adjustRightInd w:val="0"/>
              <w:rPr>
                <w:rFonts w:ascii="Arial" w:hAnsi="Arial" w:cs="Arial"/>
                <w:b/>
                <w:color w:val="141413"/>
              </w:rPr>
            </w:pPr>
            <w:r w:rsidRPr="000E7652">
              <w:rPr>
                <w:rFonts w:ascii="Arial" w:hAnsi="Arial" w:cs="Arial"/>
                <w:b/>
                <w:color w:val="141413"/>
              </w:rPr>
              <w:t>Conoscenze</w:t>
            </w:r>
          </w:p>
          <w:p w:rsidR="000E7652" w:rsidRDefault="000E7652" w:rsidP="004D1C6D">
            <w:pPr>
              <w:autoSpaceDE w:val="0"/>
              <w:autoSpaceDN w:val="0"/>
              <w:adjustRightInd w:val="0"/>
              <w:rPr>
                <w:rFonts w:ascii="Arial" w:hAnsi="Arial" w:cs="Arial"/>
                <w:color w:val="141413"/>
              </w:rPr>
            </w:pPr>
          </w:p>
          <w:p w:rsidR="000E7652" w:rsidRPr="000E7652" w:rsidRDefault="000E7652" w:rsidP="000E7652">
            <w:pPr>
              <w:autoSpaceDE w:val="0"/>
              <w:autoSpaceDN w:val="0"/>
              <w:adjustRightInd w:val="0"/>
              <w:rPr>
                <w:rFonts w:cs="Arial"/>
                <w:color w:val="141413"/>
              </w:rPr>
            </w:pPr>
            <w:r w:rsidRPr="000E7652">
              <w:rPr>
                <w:rFonts w:cs="Arial"/>
                <w:color w:val="141413"/>
              </w:rPr>
              <w:t xml:space="preserve">Sistemi di notazione, formali e informali, per i diversi </w:t>
            </w:r>
          </w:p>
          <w:p w:rsidR="000E7652" w:rsidRPr="000E7652" w:rsidRDefault="000E7652" w:rsidP="000E7652">
            <w:pPr>
              <w:autoSpaceDE w:val="0"/>
              <w:autoSpaceDN w:val="0"/>
              <w:adjustRightInd w:val="0"/>
              <w:rPr>
                <w:rFonts w:cs="Arial"/>
                <w:color w:val="141413"/>
              </w:rPr>
            </w:pPr>
            <w:r w:rsidRPr="000E7652">
              <w:rPr>
                <w:rFonts w:cs="Arial"/>
                <w:color w:val="141413"/>
              </w:rPr>
              <w:t xml:space="preserve">strumenti: simbologia e terminologia specifica. </w:t>
            </w:r>
          </w:p>
          <w:p w:rsidR="000E7652" w:rsidRPr="000E7652" w:rsidRDefault="000E7652" w:rsidP="000E7652">
            <w:pPr>
              <w:autoSpaceDE w:val="0"/>
              <w:autoSpaceDN w:val="0"/>
              <w:adjustRightInd w:val="0"/>
              <w:rPr>
                <w:rFonts w:cs="Arial"/>
                <w:color w:val="141413"/>
              </w:rPr>
            </w:pPr>
            <w:r w:rsidRPr="000E7652">
              <w:rPr>
                <w:rFonts w:cs="Arial"/>
                <w:color w:val="141413"/>
              </w:rPr>
              <w:t xml:space="preserve">Aspetti ritmici, metrici, agogici, melodici, timbrici, </w:t>
            </w:r>
          </w:p>
          <w:p w:rsidR="000E7652" w:rsidRPr="000E7652" w:rsidRDefault="000E7652" w:rsidP="000E7652">
            <w:pPr>
              <w:autoSpaceDE w:val="0"/>
              <w:autoSpaceDN w:val="0"/>
              <w:adjustRightInd w:val="0"/>
              <w:rPr>
                <w:rFonts w:cs="Arial"/>
                <w:color w:val="141413"/>
              </w:rPr>
            </w:pPr>
            <w:r w:rsidRPr="000E7652">
              <w:rPr>
                <w:rFonts w:cs="Arial"/>
                <w:color w:val="141413"/>
              </w:rPr>
              <w:t xml:space="preserve">dinamici, armonici, fraseologici, formali </w:t>
            </w:r>
            <w:r>
              <w:rPr>
                <w:rFonts w:cs="Arial"/>
                <w:color w:val="141413"/>
              </w:rPr>
              <w:t>d</w:t>
            </w:r>
            <w:r w:rsidRPr="000E7652">
              <w:rPr>
                <w:rFonts w:cs="Arial"/>
                <w:color w:val="141413"/>
              </w:rPr>
              <w:t>ell’interpretazione di musica d’insieme</w:t>
            </w:r>
            <w:r>
              <w:rPr>
                <w:rFonts w:cs="Arial"/>
                <w:color w:val="141413"/>
              </w:rPr>
              <w:t>.</w:t>
            </w:r>
          </w:p>
          <w:p w:rsidR="000E7652" w:rsidRPr="000E7652" w:rsidRDefault="000E7652" w:rsidP="000E7652">
            <w:pPr>
              <w:autoSpaceDE w:val="0"/>
              <w:autoSpaceDN w:val="0"/>
              <w:adjustRightInd w:val="0"/>
              <w:rPr>
                <w:rFonts w:cs="Arial"/>
                <w:color w:val="141413"/>
              </w:rPr>
            </w:pPr>
          </w:p>
          <w:p w:rsidR="000E7652" w:rsidRDefault="000E7652"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r w:rsidRPr="000E7652">
              <w:rPr>
                <w:rFonts w:cs="Arial"/>
                <w:color w:val="141413"/>
              </w:rPr>
              <w:t xml:space="preserve">Analisi funzionale ed estetica dei repertori di musica </w:t>
            </w:r>
          </w:p>
          <w:p w:rsidR="000E7652" w:rsidRDefault="000E7652" w:rsidP="000E7652">
            <w:pPr>
              <w:autoSpaceDE w:val="0"/>
              <w:autoSpaceDN w:val="0"/>
              <w:adjustRightInd w:val="0"/>
              <w:rPr>
                <w:rFonts w:cs="Arial"/>
                <w:color w:val="141413"/>
              </w:rPr>
            </w:pPr>
            <w:r w:rsidRPr="000E7652">
              <w:rPr>
                <w:rFonts w:cs="Arial"/>
                <w:color w:val="141413"/>
              </w:rPr>
              <w:t>d’insieme studiati.</w:t>
            </w:r>
          </w:p>
          <w:p w:rsidR="000E7652" w:rsidRDefault="000E7652" w:rsidP="000E7652">
            <w:pPr>
              <w:autoSpaceDE w:val="0"/>
              <w:autoSpaceDN w:val="0"/>
              <w:adjustRightInd w:val="0"/>
              <w:rPr>
                <w:rFonts w:cs="Arial"/>
                <w:color w:val="141413"/>
              </w:rPr>
            </w:pPr>
          </w:p>
          <w:p w:rsidR="000E7652" w:rsidRDefault="000E7652"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r w:rsidRPr="000E7652">
              <w:rPr>
                <w:rFonts w:cs="Arial"/>
                <w:color w:val="141413"/>
              </w:rPr>
              <w:t>Tecniche e prassi della musica d’insieme</w:t>
            </w:r>
            <w:r>
              <w:rPr>
                <w:rFonts w:cs="Arial"/>
                <w:color w:val="141413"/>
              </w:rPr>
              <w:t>.</w:t>
            </w:r>
          </w:p>
          <w:p w:rsidR="000E7652" w:rsidRPr="000E7652" w:rsidRDefault="000E7652"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p>
          <w:p w:rsidR="000E7652" w:rsidRDefault="000E7652"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r w:rsidRPr="000E7652">
              <w:rPr>
                <w:rFonts w:cs="Arial"/>
                <w:color w:val="141413"/>
              </w:rPr>
              <w:t xml:space="preserve">Tecniche e prassi della direzione d’orchestra e di </w:t>
            </w:r>
          </w:p>
          <w:p w:rsidR="000E7652" w:rsidRPr="000E7652" w:rsidRDefault="000E7652" w:rsidP="000E7652">
            <w:pPr>
              <w:autoSpaceDE w:val="0"/>
              <w:autoSpaceDN w:val="0"/>
              <w:adjustRightInd w:val="0"/>
              <w:rPr>
                <w:rFonts w:cs="Arial"/>
                <w:color w:val="141413"/>
              </w:rPr>
            </w:pPr>
            <w:r w:rsidRPr="000E7652">
              <w:rPr>
                <w:rFonts w:cs="Arial"/>
                <w:color w:val="141413"/>
              </w:rPr>
              <w:t>ensemble da camera</w:t>
            </w:r>
            <w:r>
              <w:rPr>
                <w:rFonts w:cs="Arial"/>
                <w:color w:val="141413"/>
              </w:rPr>
              <w:t>.</w:t>
            </w:r>
          </w:p>
          <w:p w:rsidR="000E7652" w:rsidRPr="000E7652" w:rsidRDefault="000E7652"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p>
          <w:p w:rsidR="00405651" w:rsidRDefault="00405651"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r w:rsidRPr="000E7652">
              <w:rPr>
                <w:rFonts w:cs="Arial"/>
                <w:color w:val="141413"/>
              </w:rPr>
              <w:t xml:space="preserve">Aspetti timbrici, fonici e organologici dei principali </w:t>
            </w:r>
          </w:p>
          <w:p w:rsidR="000E7652" w:rsidRPr="000E7652" w:rsidRDefault="000E7652" w:rsidP="000E7652">
            <w:pPr>
              <w:autoSpaceDE w:val="0"/>
              <w:autoSpaceDN w:val="0"/>
              <w:adjustRightInd w:val="0"/>
              <w:rPr>
                <w:rFonts w:cs="Arial"/>
                <w:color w:val="141413"/>
              </w:rPr>
            </w:pPr>
            <w:r w:rsidRPr="000E7652">
              <w:rPr>
                <w:rFonts w:cs="Arial"/>
                <w:color w:val="141413"/>
              </w:rPr>
              <w:t xml:space="preserve">strumenti musicali: loro possibili utilizzi nei diversi </w:t>
            </w:r>
          </w:p>
          <w:p w:rsidR="000E7652" w:rsidRPr="000E7652" w:rsidRDefault="000E7652" w:rsidP="000E7652">
            <w:pPr>
              <w:autoSpaceDE w:val="0"/>
              <w:autoSpaceDN w:val="0"/>
              <w:adjustRightInd w:val="0"/>
              <w:rPr>
                <w:rFonts w:cs="Arial"/>
                <w:color w:val="141413"/>
              </w:rPr>
            </w:pPr>
            <w:r w:rsidRPr="000E7652">
              <w:rPr>
                <w:rFonts w:cs="Arial"/>
                <w:color w:val="141413"/>
              </w:rPr>
              <w:t>ensemble.</w:t>
            </w:r>
          </w:p>
          <w:p w:rsidR="000E7652" w:rsidRPr="000E7652" w:rsidRDefault="000E7652"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r w:rsidRPr="000E7652">
              <w:rPr>
                <w:rFonts w:cs="Arial"/>
                <w:color w:val="141413"/>
              </w:rPr>
              <w:t xml:space="preserve">Composizioni di musica d’insieme di epoche, generi, stili </w:t>
            </w:r>
          </w:p>
          <w:p w:rsidR="000E7652" w:rsidRPr="000E7652" w:rsidRDefault="000E7652" w:rsidP="000E7652">
            <w:pPr>
              <w:autoSpaceDE w:val="0"/>
              <w:autoSpaceDN w:val="0"/>
              <w:adjustRightInd w:val="0"/>
              <w:rPr>
                <w:rFonts w:cs="Arial"/>
                <w:color w:val="141413"/>
              </w:rPr>
            </w:pPr>
            <w:r w:rsidRPr="000E7652">
              <w:rPr>
                <w:rFonts w:cs="Arial"/>
                <w:color w:val="141413"/>
              </w:rPr>
              <w:t xml:space="preserve">e tradizioni diverse, scelti anche in prospettiva </w:t>
            </w:r>
          </w:p>
          <w:p w:rsidR="000E7652" w:rsidRDefault="000E7652" w:rsidP="000E7652">
            <w:pPr>
              <w:autoSpaceDE w:val="0"/>
              <w:autoSpaceDN w:val="0"/>
              <w:adjustRightInd w:val="0"/>
              <w:rPr>
                <w:rFonts w:cs="Arial"/>
                <w:color w:val="141413"/>
              </w:rPr>
            </w:pPr>
            <w:r w:rsidRPr="000E7652">
              <w:rPr>
                <w:rFonts w:cs="Arial"/>
                <w:color w:val="141413"/>
              </w:rPr>
              <w:t>interculturale, interdisciplinare</w:t>
            </w:r>
            <w:r>
              <w:rPr>
                <w:rFonts w:cs="Arial"/>
                <w:color w:val="141413"/>
              </w:rPr>
              <w:t>.</w:t>
            </w:r>
            <w:r w:rsidRPr="000E7652">
              <w:rPr>
                <w:rFonts w:cs="Arial"/>
                <w:color w:val="141413"/>
              </w:rPr>
              <w:t xml:space="preserve"> </w:t>
            </w:r>
            <w:r w:rsidRPr="000E7652">
              <w:rPr>
                <w:rFonts w:cs="Arial"/>
                <w:color w:val="141413"/>
              </w:rPr>
              <w:cr/>
            </w:r>
          </w:p>
          <w:p w:rsidR="00405651" w:rsidRDefault="00405651" w:rsidP="000E7652">
            <w:pPr>
              <w:autoSpaceDE w:val="0"/>
              <w:autoSpaceDN w:val="0"/>
              <w:adjustRightInd w:val="0"/>
              <w:rPr>
                <w:rFonts w:cs="Arial"/>
                <w:color w:val="141413"/>
              </w:rPr>
            </w:pPr>
          </w:p>
          <w:p w:rsidR="00405651" w:rsidRDefault="00405651" w:rsidP="000E7652">
            <w:pPr>
              <w:autoSpaceDE w:val="0"/>
              <w:autoSpaceDN w:val="0"/>
              <w:adjustRightInd w:val="0"/>
              <w:rPr>
                <w:rFonts w:cs="Arial"/>
                <w:color w:val="141413"/>
              </w:rPr>
            </w:pPr>
          </w:p>
          <w:p w:rsidR="00405651" w:rsidRDefault="00405651" w:rsidP="000E7652">
            <w:pPr>
              <w:autoSpaceDE w:val="0"/>
              <w:autoSpaceDN w:val="0"/>
              <w:adjustRightInd w:val="0"/>
              <w:rPr>
                <w:rFonts w:cs="Arial"/>
                <w:color w:val="141413"/>
              </w:rPr>
            </w:pPr>
          </w:p>
          <w:p w:rsidR="000E7652" w:rsidRDefault="000E7652" w:rsidP="000E7652">
            <w:pPr>
              <w:autoSpaceDE w:val="0"/>
              <w:autoSpaceDN w:val="0"/>
              <w:adjustRightInd w:val="0"/>
              <w:rPr>
                <w:rFonts w:cs="Arial"/>
                <w:color w:val="141413"/>
              </w:rPr>
            </w:pPr>
            <w:r w:rsidRPr="000E7652">
              <w:rPr>
                <w:rFonts w:cs="Arial"/>
                <w:color w:val="141413"/>
              </w:rPr>
              <w:t>Teoria e prassi degli strumenti traspositori.</w:t>
            </w:r>
          </w:p>
          <w:p w:rsidR="000E7652" w:rsidRDefault="000E7652" w:rsidP="000E7652">
            <w:pPr>
              <w:autoSpaceDE w:val="0"/>
              <w:autoSpaceDN w:val="0"/>
              <w:adjustRightInd w:val="0"/>
              <w:rPr>
                <w:rFonts w:ascii="Arial" w:hAnsi="Arial" w:cs="Arial"/>
                <w:color w:val="141413"/>
              </w:rPr>
            </w:pPr>
          </w:p>
        </w:tc>
        <w:tc>
          <w:tcPr>
            <w:tcW w:w="5104" w:type="dxa"/>
          </w:tcPr>
          <w:p w:rsidR="000E7652" w:rsidRDefault="000E7652" w:rsidP="004D1C6D">
            <w:pPr>
              <w:autoSpaceDE w:val="0"/>
              <w:autoSpaceDN w:val="0"/>
              <w:adjustRightInd w:val="0"/>
              <w:rPr>
                <w:rFonts w:ascii="Arial" w:hAnsi="Arial" w:cs="Arial"/>
                <w:color w:val="141413"/>
              </w:rPr>
            </w:pPr>
          </w:p>
          <w:p w:rsidR="000E7652" w:rsidRDefault="000E7652" w:rsidP="004D1C6D">
            <w:pPr>
              <w:autoSpaceDE w:val="0"/>
              <w:autoSpaceDN w:val="0"/>
              <w:adjustRightInd w:val="0"/>
              <w:rPr>
                <w:rFonts w:ascii="Arial" w:hAnsi="Arial" w:cs="Arial"/>
                <w:b/>
                <w:color w:val="141413"/>
              </w:rPr>
            </w:pPr>
            <w:r w:rsidRPr="000E7652">
              <w:rPr>
                <w:rFonts w:ascii="Arial" w:hAnsi="Arial" w:cs="Arial"/>
                <w:b/>
                <w:color w:val="141413"/>
              </w:rPr>
              <w:t>Abilità</w:t>
            </w:r>
          </w:p>
          <w:p w:rsidR="000E7652" w:rsidRDefault="000E7652" w:rsidP="004D1C6D">
            <w:pPr>
              <w:autoSpaceDE w:val="0"/>
              <w:autoSpaceDN w:val="0"/>
              <w:adjustRightInd w:val="0"/>
              <w:rPr>
                <w:rFonts w:ascii="Arial" w:hAnsi="Arial" w:cs="Arial"/>
                <w:b/>
                <w:color w:val="141413"/>
              </w:rPr>
            </w:pPr>
          </w:p>
          <w:p w:rsidR="000E7652" w:rsidRPr="000E7652" w:rsidRDefault="00074140" w:rsidP="000E7652">
            <w:pPr>
              <w:autoSpaceDE w:val="0"/>
              <w:autoSpaceDN w:val="0"/>
              <w:adjustRightInd w:val="0"/>
              <w:rPr>
                <w:rFonts w:cs="Arial"/>
                <w:color w:val="141413"/>
              </w:rPr>
            </w:pPr>
            <w:r>
              <w:rPr>
                <w:rFonts w:cs="Arial"/>
                <w:color w:val="141413"/>
              </w:rPr>
              <w:t>C</w:t>
            </w:r>
            <w:r w:rsidR="000E7652" w:rsidRPr="000E7652">
              <w:rPr>
                <w:rFonts w:cs="Arial"/>
                <w:color w:val="141413"/>
              </w:rPr>
              <w:t xml:space="preserve">omprendere e decodificare scritture musicali formali </w:t>
            </w:r>
          </w:p>
          <w:p w:rsidR="000E7652" w:rsidRPr="000E7652" w:rsidRDefault="000E7652" w:rsidP="000E7652">
            <w:pPr>
              <w:autoSpaceDE w:val="0"/>
              <w:autoSpaceDN w:val="0"/>
              <w:adjustRightInd w:val="0"/>
              <w:rPr>
                <w:rFonts w:cs="Arial"/>
                <w:color w:val="141413"/>
              </w:rPr>
            </w:pPr>
            <w:r w:rsidRPr="000E7652">
              <w:rPr>
                <w:rFonts w:cs="Arial"/>
                <w:color w:val="141413"/>
              </w:rPr>
              <w:t xml:space="preserve">e informali, appartenenti alla cultura occidentale e </w:t>
            </w:r>
          </w:p>
          <w:p w:rsidR="000E7652" w:rsidRDefault="000E7652" w:rsidP="000E7652">
            <w:pPr>
              <w:autoSpaceDE w:val="0"/>
              <w:autoSpaceDN w:val="0"/>
              <w:adjustRightInd w:val="0"/>
              <w:rPr>
                <w:rFonts w:cs="Arial"/>
                <w:color w:val="141413"/>
              </w:rPr>
            </w:pPr>
            <w:r w:rsidRPr="000E7652">
              <w:rPr>
                <w:rFonts w:cs="Arial"/>
                <w:color w:val="141413"/>
              </w:rPr>
              <w:t>non; leggere in partitura a prima vista e collettivamente, allo strumento; studiare in modo analitico e mirato; memorizzare, eseguire</w:t>
            </w:r>
            <w:r>
              <w:rPr>
                <w:rFonts w:cs="Arial"/>
                <w:color w:val="141413"/>
              </w:rPr>
              <w:t xml:space="preserve"> </w:t>
            </w:r>
            <w:r w:rsidRPr="000E7652">
              <w:rPr>
                <w:rFonts w:cs="Arial"/>
                <w:color w:val="141413"/>
              </w:rPr>
              <w:t>integralmente collettivamente</w:t>
            </w:r>
            <w:r>
              <w:rPr>
                <w:rFonts w:cs="Arial"/>
                <w:color w:val="141413"/>
              </w:rPr>
              <w:t>.</w:t>
            </w:r>
          </w:p>
          <w:p w:rsidR="000E7652" w:rsidRDefault="000E7652" w:rsidP="000E7652">
            <w:pPr>
              <w:autoSpaceDE w:val="0"/>
              <w:autoSpaceDN w:val="0"/>
              <w:adjustRightInd w:val="0"/>
              <w:rPr>
                <w:rFonts w:cs="Arial"/>
                <w:color w:val="141413"/>
              </w:rPr>
            </w:pPr>
          </w:p>
          <w:p w:rsidR="000E7652" w:rsidRDefault="000E7652" w:rsidP="000E7652">
            <w:pPr>
              <w:autoSpaceDE w:val="0"/>
              <w:autoSpaceDN w:val="0"/>
              <w:adjustRightInd w:val="0"/>
              <w:rPr>
                <w:rFonts w:cs="Arial"/>
                <w:color w:val="141413"/>
              </w:rPr>
            </w:pPr>
          </w:p>
          <w:p w:rsidR="000E7652" w:rsidRPr="000E7652" w:rsidRDefault="000E7652" w:rsidP="000E7652">
            <w:pPr>
              <w:autoSpaceDE w:val="0"/>
              <w:autoSpaceDN w:val="0"/>
              <w:adjustRightInd w:val="0"/>
              <w:rPr>
                <w:rFonts w:cs="Arial"/>
                <w:color w:val="141413"/>
              </w:rPr>
            </w:pPr>
            <w:r w:rsidRPr="000E7652">
              <w:rPr>
                <w:rFonts w:cs="Arial"/>
                <w:color w:val="141413"/>
              </w:rPr>
              <w:t xml:space="preserve">Analizzare, contestualizzare, spiegare, in modo </w:t>
            </w:r>
          </w:p>
          <w:p w:rsidR="000E7652" w:rsidRPr="000E7652" w:rsidRDefault="000E7652" w:rsidP="000E7652">
            <w:pPr>
              <w:autoSpaceDE w:val="0"/>
              <w:autoSpaceDN w:val="0"/>
              <w:adjustRightInd w:val="0"/>
              <w:rPr>
                <w:rFonts w:cs="Arial"/>
                <w:color w:val="141413"/>
              </w:rPr>
            </w:pPr>
            <w:r w:rsidRPr="000E7652">
              <w:rPr>
                <w:rFonts w:cs="Arial"/>
                <w:color w:val="141413"/>
              </w:rPr>
              <w:t xml:space="preserve">critico, brani e composizioni affini ai repertori di </w:t>
            </w:r>
          </w:p>
          <w:p w:rsidR="000E7652" w:rsidRDefault="000E7652" w:rsidP="000E7652">
            <w:pPr>
              <w:autoSpaceDE w:val="0"/>
              <w:autoSpaceDN w:val="0"/>
              <w:adjustRightInd w:val="0"/>
              <w:rPr>
                <w:rFonts w:cs="Arial"/>
                <w:color w:val="141413"/>
              </w:rPr>
            </w:pPr>
            <w:r w:rsidRPr="000E7652">
              <w:rPr>
                <w:rFonts w:cs="Arial"/>
                <w:color w:val="141413"/>
              </w:rPr>
              <w:t>musica d’insieme studiati.</w:t>
            </w:r>
          </w:p>
          <w:p w:rsidR="000E7652" w:rsidRDefault="000E7652" w:rsidP="000E7652">
            <w:pPr>
              <w:autoSpaceDE w:val="0"/>
              <w:autoSpaceDN w:val="0"/>
              <w:adjustRightInd w:val="0"/>
              <w:rPr>
                <w:rFonts w:cs="Arial"/>
                <w:color w:val="141413"/>
              </w:rPr>
            </w:pPr>
          </w:p>
          <w:p w:rsidR="000E7652" w:rsidRDefault="000E7652" w:rsidP="000E7652">
            <w:pPr>
              <w:autoSpaceDE w:val="0"/>
              <w:autoSpaceDN w:val="0"/>
              <w:adjustRightInd w:val="0"/>
              <w:rPr>
                <w:rFonts w:ascii="Arial" w:hAnsi="Arial" w:cs="Arial"/>
                <w:b/>
                <w:color w:val="141413"/>
              </w:rPr>
            </w:pPr>
            <w:r w:rsidRPr="000E7652">
              <w:rPr>
                <w:rFonts w:cs="Arial"/>
                <w:color w:val="141413"/>
              </w:rPr>
              <w:t>Interagire con altri, operare e praticare scelte espressive e musicali comuni rispettando le indicazioni, gestuali e non, del direttore</w:t>
            </w:r>
            <w:r w:rsidRPr="000E7652">
              <w:rPr>
                <w:rFonts w:ascii="Arial" w:hAnsi="Arial" w:cs="Arial"/>
                <w:b/>
                <w:color w:val="141413"/>
              </w:rPr>
              <w:t>.</w:t>
            </w:r>
          </w:p>
          <w:p w:rsidR="000E7652" w:rsidRDefault="000E7652" w:rsidP="000E7652">
            <w:pPr>
              <w:autoSpaceDE w:val="0"/>
              <w:autoSpaceDN w:val="0"/>
              <w:adjustRightInd w:val="0"/>
              <w:rPr>
                <w:rFonts w:ascii="Arial" w:hAnsi="Arial" w:cs="Arial"/>
                <w:b/>
                <w:color w:val="141413"/>
              </w:rPr>
            </w:pPr>
          </w:p>
          <w:p w:rsidR="000E7652" w:rsidRDefault="000E7652" w:rsidP="00405651">
            <w:pPr>
              <w:autoSpaceDE w:val="0"/>
              <w:autoSpaceDN w:val="0"/>
              <w:adjustRightInd w:val="0"/>
              <w:rPr>
                <w:rFonts w:cs="Arial"/>
                <w:color w:val="141413"/>
              </w:rPr>
            </w:pPr>
            <w:r w:rsidRPr="000E7652">
              <w:rPr>
                <w:rFonts w:cs="Arial"/>
                <w:color w:val="141413"/>
              </w:rPr>
              <w:t>Decodificare, comprendere, praticare la direzione d’orchestra e la direzione dello strumento nei suoi</w:t>
            </w:r>
            <w:r w:rsidR="00405651">
              <w:rPr>
                <w:rFonts w:cs="Arial"/>
                <w:color w:val="141413"/>
              </w:rPr>
              <w:t xml:space="preserve"> </w:t>
            </w:r>
            <w:r w:rsidRPr="000E7652">
              <w:rPr>
                <w:rFonts w:cs="Arial"/>
                <w:color w:val="141413"/>
              </w:rPr>
              <w:t>diversi aspetti gestuali, simbolici, espressivi e interpretativi.</w:t>
            </w:r>
          </w:p>
          <w:p w:rsidR="00405651" w:rsidRDefault="00405651" w:rsidP="00405651">
            <w:pPr>
              <w:autoSpaceDE w:val="0"/>
              <w:autoSpaceDN w:val="0"/>
              <w:adjustRightInd w:val="0"/>
              <w:rPr>
                <w:rFonts w:cs="Arial"/>
                <w:color w:val="141413"/>
              </w:rPr>
            </w:pPr>
          </w:p>
          <w:p w:rsidR="00405651" w:rsidRDefault="00405651" w:rsidP="00405651">
            <w:pPr>
              <w:autoSpaceDE w:val="0"/>
              <w:autoSpaceDN w:val="0"/>
              <w:adjustRightInd w:val="0"/>
              <w:rPr>
                <w:rFonts w:cs="Arial"/>
                <w:color w:val="141413"/>
              </w:rPr>
            </w:pPr>
            <w:r w:rsidRPr="00405651">
              <w:rPr>
                <w:rFonts w:cs="Arial"/>
                <w:color w:val="141413"/>
              </w:rPr>
              <w:t>Saper concertare i diversi repertori eseguiti rispettando ed evidenziando i ruoli e le caratteristiche timbriche e foniche dei diversi strumenti coinvolti, compresi quelli elettronici, anche se utilizzati in</w:t>
            </w:r>
            <w:r>
              <w:rPr>
                <w:rFonts w:cs="Arial"/>
                <w:color w:val="141413"/>
              </w:rPr>
              <w:t xml:space="preserve"> </w:t>
            </w:r>
            <w:r w:rsidRPr="00405651">
              <w:rPr>
                <w:rFonts w:cs="Arial"/>
                <w:color w:val="141413"/>
              </w:rPr>
              <w:t>maniera non diomatica.</w:t>
            </w:r>
          </w:p>
          <w:p w:rsidR="00405651" w:rsidRDefault="00405651" w:rsidP="00405651">
            <w:pPr>
              <w:autoSpaceDE w:val="0"/>
              <w:autoSpaceDN w:val="0"/>
              <w:adjustRightInd w:val="0"/>
              <w:rPr>
                <w:rFonts w:cs="Arial"/>
                <w:color w:val="141413"/>
              </w:rPr>
            </w:pPr>
          </w:p>
          <w:p w:rsidR="00405651" w:rsidRPr="00405651" w:rsidRDefault="00405651" w:rsidP="00405651">
            <w:pPr>
              <w:autoSpaceDE w:val="0"/>
              <w:autoSpaceDN w:val="0"/>
              <w:adjustRightInd w:val="0"/>
              <w:rPr>
                <w:rFonts w:cs="Arial"/>
                <w:color w:val="141413"/>
              </w:rPr>
            </w:pPr>
            <w:r w:rsidRPr="00405651">
              <w:rPr>
                <w:rFonts w:cs="Arial"/>
                <w:color w:val="141413"/>
              </w:rPr>
              <w:t xml:space="preserve"> Eseguire in modo consapevole, espressivo, stilisticamente motivato, in sinergia e interazione con </w:t>
            </w:r>
          </w:p>
          <w:p w:rsidR="00405651" w:rsidRPr="00405651" w:rsidRDefault="00405651" w:rsidP="00405651">
            <w:pPr>
              <w:autoSpaceDE w:val="0"/>
              <w:autoSpaceDN w:val="0"/>
              <w:adjustRightInd w:val="0"/>
              <w:rPr>
                <w:rFonts w:cs="Arial"/>
                <w:color w:val="141413"/>
              </w:rPr>
            </w:pPr>
            <w:r w:rsidRPr="00405651">
              <w:rPr>
                <w:rFonts w:cs="Arial"/>
                <w:color w:val="141413"/>
              </w:rPr>
              <w:t xml:space="preserve">altri, composizioni d’insieme di epoche, generi, stili, </w:t>
            </w:r>
          </w:p>
          <w:p w:rsidR="00405651" w:rsidRPr="00405651" w:rsidRDefault="00405651" w:rsidP="00405651">
            <w:pPr>
              <w:autoSpaceDE w:val="0"/>
              <w:autoSpaceDN w:val="0"/>
              <w:adjustRightInd w:val="0"/>
              <w:rPr>
                <w:rFonts w:cs="Arial"/>
                <w:color w:val="141413"/>
              </w:rPr>
            </w:pPr>
            <w:r w:rsidRPr="00405651">
              <w:rPr>
                <w:rFonts w:cs="Arial"/>
                <w:color w:val="141413"/>
              </w:rPr>
              <w:t xml:space="preserve">tradizioni e contesti culturali diversi. </w:t>
            </w:r>
          </w:p>
          <w:p w:rsidR="00405651" w:rsidRPr="00405651" w:rsidRDefault="00405651" w:rsidP="00405651">
            <w:pPr>
              <w:autoSpaceDE w:val="0"/>
              <w:autoSpaceDN w:val="0"/>
              <w:adjustRightInd w:val="0"/>
              <w:rPr>
                <w:rFonts w:cs="Arial"/>
                <w:color w:val="141413"/>
              </w:rPr>
            </w:pPr>
            <w:r w:rsidRPr="00405651">
              <w:rPr>
                <w:rFonts w:cs="Arial"/>
                <w:color w:val="141413"/>
              </w:rPr>
              <w:t>Riconoscere, apprezzare, valorizzare opere musicali</w:t>
            </w:r>
          </w:p>
          <w:p w:rsidR="00405651" w:rsidRDefault="00405651" w:rsidP="00405651">
            <w:pPr>
              <w:autoSpaceDE w:val="0"/>
              <w:autoSpaceDN w:val="0"/>
              <w:adjustRightInd w:val="0"/>
              <w:rPr>
                <w:rFonts w:cs="Arial"/>
                <w:color w:val="141413"/>
              </w:rPr>
            </w:pPr>
            <w:r w:rsidRPr="00405651">
              <w:rPr>
                <w:rFonts w:cs="Arial"/>
                <w:color w:val="141413"/>
              </w:rPr>
              <w:t xml:space="preserve">d’insieme in prospettiva interculturale. </w:t>
            </w:r>
            <w:r w:rsidRPr="00405651">
              <w:rPr>
                <w:rFonts w:cs="Arial"/>
                <w:color w:val="141413"/>
              </w:rPr>
              <w:cr/>
            </w:r>
          </w:p>
          <w:p w:rsidR="00405651" w:rsidRPr="00405651" w:rsidRDefault="00405651" w:rsidP="00405651">
            <w:pPr>
              <w:autoSpaceDE w:val="0"/>
              <w:autoSpaceDN w:val="0"/>
              <w:adjustRightInd w:val="0"/>
              <w:rPr>
                <w:rFonts w:cs="Arial"/>
                <w:color w:val="141413"/>
              </w:rPr>
            </w:pPr>
            <w:r w:rsidRPr="00405651">
              <w:rPr>
                <w:rFonts w:cs="Arial"/>
                <w:color w:val="141413"/>
              </w:rPr>
              <w:t xml:space="preserve">Rapportarsi correttamente con gli strumenti </w:t>
            </w:r>
            <w:r>
              <w:rPr>
                <w:rFonts w:cs="Arial"/>
                <w:color w:val="141413"/>
              </w:rPr>
              <w:t>t</w:t>
            </w:r>
            <w:r w:rsidRPr="00405651">
              <w:rPr>
                <w:rFonts w:cs="Arial"/>
                <w:color w:val="141413"/>
              </w:rPr>
              <w:t xml:space="preserve">raspositori; adattare per iscritto un brano per i più </w:t>
            </w:r>
          </w:p>
          <w:p w:rsidR="00405651" w:rsidRPr="000E7652" w:rsidRDefault="00405651" w:rsidP="00405651">
            <w:pPr>
              <w:autoSpaceDE w:val="0"/>
              <w:autoSpaceDN w:val="0"/>
              <w:adjustRightInd w:val="0"/>
              <w:rPr>
                <w:rFonts w:ascii="Arial" w:hAnsi="Arial" w:cs="Arial"/>
                <w:b/>
                <w:color w:val="141413"/>
              </w:rPr>
            </w:pPr>
            <w:r w:rsidRPr="00405651">
              <w:rPr>
                <w:rFonts w:cs="Arial"/>
                <w:color w:val="141413"/>
              </w:rPr>
              <w:t xml:space="preserve">comuni strumenti traspositori. </w:t>
            </w:r>
          </w:p>
        </w:tc>
      </w:tr>
    </w:tbl>
    <w:p w:rsidR="00B4679E" w:rsidRPr="005C4329" w:rsidRDefault="00B4679E" w:rsidP="005C4329">
      <w:pPr>
        <w:pStyle w:val="Paragrafoelenco"/>
        <w:numPr>
          <w:ilvl w:val="0"/>
          <w:numId w:val="11"/>
        </w:numPr>
        <w:spacing w:after="0" w:line="240" w:lineRule="auto"/>
        <w:jc w:val="both"/>
        <w:rPr>
          <w:b/>
          <w:sz w:val="32"/>
          <w:szCs w:val="32"/>
        </w:rPr>
      </w:pPr>
      <w:r w:rsidRPr="005C4329">
        <w:rPr>
          <w:b/>
          <w:sz w:val="32"/>
          <w:szCs w:val="32"/>
        </w:rPr>
        <w:lastRenderedPageBreak/>
        <w:t>TEMPI CONCORDATI</w:t>
      </w:r>
    </w:p>
    <w:p w:rsidR="00DE049A" w:rsidRPr="00DE049A" w:rsidRDefault="00DE049A" w:rsidP="00DE049A">
      <w:pPr>
        <w:pStyle w:val="Paragrafoelenco"/>
        <w:ind w:left="360"/>
        <w:rPr>
          <w:rFonts w:ascii="Arial" w:hAnsi="Arial" w:cs="Arial"/>
        </w:rPr>
      </w:pPr>
      <w:r w:rsidRPr="00DE049A">
        <w:rPr>
          <w:rFonts w:ascii="Arial" w:hAnsi="Arial" w:cs="Arial"/>
        </w:rPr>
        <w:t>I tempi di realizzazione dei suddetti obiettivi e contenuti sono demandati alle decisioni e scelte dei singoli docenti, espresse nei rispettivi piani di lavoro.</w:t>
      </w:r>
    </w:p>
    <w:p w:rsidR="00DE049A" w:rsidRPr="00DE049A" w:rsidRDefault="00DE049A" w:rsidP="00DE049A">
      <w:pPr>
        <w:pStyle w:val="Paragrafoelenco"/>
        <w:ind w:left="360"/>
        <w:rPr>
          <w:rFonts w:ascii="Arial" w:hAnsi="Arial" w:cs="Arial"/>
        </w:rPr>
      </w:pPr>
      <w:r w:rsidRPr="00DE049A">
        <w:rPr>
          <w:rFonts w:ascii="Arial" w:hAnsi="Arial" w:cs="Arial"/>
        </w:rPr>
        <w:t>In particolare si evidenzia che i vari argomenti verranno approfonditi ciclicamente nel corso del biennio.</w:t>
      </w:r>
    </w:p>
    <w:p w:rsidR="00DE049A" w:rsidRPr="00DE049A" w:rsidRDefault="00DE049A" w:rsidP="00DE049A">
      <w:pPr>
        <w:pStyle w:val="Paragrafoelenco"/>
        <w:tabs>
          <w:tab w:val="left" w:pos="360"/>
        </w:tabs>
        <w:ind w:left="360"/>
        <w:rPr>
          <w:rFonts w:ascii="Arial" w:hAnsi="Arial" w:cs="Arial"/>
        </w:rPr>
      </w:pPr>
      <w:r w:rsidRPr="00DE049A">
        <w:rPr>
          <w:rFonts w:ascii="Arial" w:hAnsi="Arial" w:cs="Arial"/>
        </w:rPr>
        <w:t xml:space="preserve">Per le discipline teorico-musicali, in riferimento alle prove previste per l’esame di maturità, si decide di procedere fino a dicembre autonomamente per consolidare e potenziare le attuali conoscenze dei ragazzi nelle discipline in oggetto. Successivamente si elaborerà un percorso trasversale mirato al raggiungimento di obiettivi comuni sopra indicati. Si auspica di poter effettuare una simulazione di prova per fine aprile, in modo da avere poi tempo, fino al termine dell’anno scolastico, di correggere eventuali problematiche sorte nella prova stessa.  </w:t>
      </w:r>
    </w:p>
    <w:p w:rsidR="00B4679E" w:rsidRDefault="00DE049A" w:rsidP="005C4329">
      <w:pPr>
        <w:numPr>
          <w:ilvl w:val="0"/>
          <w:numId w:val="11"/>
        </w:numPr>
        <w:spacing w:after="0" w:line="240" w:lineRule="auto"/>
        <w:jc w:val="both"/>
        <w:rPr>
          <w:b/>
          <w:sz w:val="32"/>
          <w:szCs w:val="32"/>
        </w:rPr>
      </w:pPr>
      <w:r>
        <w:rPr>
          <w:b/>
          <w:sz w:val="32"/>
          <w:szCs w:val="32"/>
        </w:rPr>
        <w:t>STRATEGIE METODOLOGICHE</w:t>
      </w:r>
      <w:r w:rsidRPr="007C7012">
        <w:rPr>
          <w:b/>
          <w:sz w:val="32"/>
          <w:szCs w:val="32"/>
        </w:rPr>
        <w:t xml:space="preserve"> </w:t>
      </w:r>
      <w:r>
        <w:rPr>
          <w:b/>
          <w:sz w:val="32"/>
          <w:szCs w:val="32"/>
        </w:rPr>
        <w:t>,</w:t>
      </w:r>
      <w:r w:rsidR="00B4679E" w:rsidRPr="007C7012">
        <w:rPr>
          <w:b/>
          <w:sz w:val="32"/>
          <w:szCs w:val="32"/>
        </w:rPr>
        <w:t>STRUMENTI E CRITERI DI VALUTAZIONE</w:t>
      </w:r>
    </w:p>
    <w:p w:rsidR="00DE049A" w:rsidRPr="007C7012" w:rsidRDefault="00DE049A" w:rsidP="00DE049A">
      <w:pPr>
        <w:ind w:left="360"/>
        <w:rPr>
          <w:b/>
          <w:sz w:val="32"/>
          <w:szCs w:val="32"/>
        </w:rPr>
      </w:pP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Contribuiscono al raggiungimento degli obiettivi sopra indicati:</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lezione frontale</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lezione interattiva o partecipata</w:t>
      </w:r>
    </w:p>
    <w:p w:rsidR="00DE049A" w:rsidRPr="00DE049A" w:rsidRDefault="00DE049A" w:rsidP="00DE049A">
      <w:pPr>
        <w:numPr>
          <w:ilvl w:val="0"/>
          <w:numId w:val="14"/>
        </w:numPr>
        <w:spacing w:after="0" w:line="240" w:lineRule="auto"/>
        <w:jc w:val="both"/>
        <w:rPr>
          <w:rFonts w:ascii="Arial" w:hAnsi="Arial" w:cs="Arial"/>
          <w:sz w:val="22"/>
          <w:szCs w:val="22"/>
        </w:rPr>
      </w:pPr>
      <w:r w:rsidRPr="00DE049A">
        <w:rPr>
          <w:rFonts w:ascii="Arial" w:hAnsi="Arial" w:cs="Arial"/>
        </w:rPr>
        <w:t>problem solving</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lavori di gruppo o apprendimento cooperativo</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attività di ricerca (laboratori, archivi, biblioteche, Internet, territorio, ecc.)</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viaggi d'istruzione e scambi culturali</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ampliamento dell’offerta formativa (progetti, certificazioni, ecc.)</w:t>
      </w:r>
    </w:p>
    <w:p w:rsidR="00DE049A" w:rsidRPr="00DE049A" w:rsidRDefault="00DE049A" w:rsidP="00DE049A">
      <w:pPr>
        <w:numPr>
          <w:ilvl w:val="0"/>
          <w:numId w:val="14"/>
        </w:numPr>
        <w:spacing w:after="0" w:line="240" w:lineRule="auto"/>
        <w:jc w:val="both"/>
        <w:rPr>
          <w:rFonts w:ascii="Arial" w:hAnsi="Arial" w:cs="Arial"/>
          <w:sz w:val="22"/>
          <w:szCs w:val="22"/>
        </w:rPr>
      </w:pPr>
      <w:r w:rsidRPr="00DE049A">
        <w:rPr>
          <w:rFonts w:ascii="Arial" w:hAnsi="Arial" w:cs="Arial"/>
        </w:rPr>
        <w:t>attività di potenziamento, di recupero e di sostegno, di orientamento (</w:t>
      </w:r>
      <w:r w:rsidRPr="00DE049A">
        <w:rPr>
          <w:rFonts w:ascii="Arial" w:hAnsi="Arial" w:cs="Arial"/>
          <w:i/>
          <w:iCs/>
        </w:rPr>
        <w:t>in itinere</w:t>
      </w:r>
      <w:r w:rsidRPr="00DE049A">
        <w:rPr>
          <w:rFonts w:ascii="Arial" w:hAnsi="Arial" w:cs="Arial"/>
        </w:rPr>
        <w:t> e in uscita)</w:t>
      </w:r>
    </w:p>
    <w:p w:rsidR="00DE049A" w:rsidRPr="00DE049A" w:rsidRDefault="00DE049A" w:rsidP="00DE049A">
      <w:pPr>
        <w:numPr>
          <w:ilvl w:val="0"/>
          <w:numId w:val="14"/>
        </w:numPr>
        <w:spacing w:after="0" w:line="240" w:lineRule="auto"/>
        <w:jc w:val="both"/>
        <w:rPr>
          <w:rFonts w:ascii="Arial" w:hAnsi="Arial" w:cs="Arial"/>
          <w:sz w:val="22"/>
          <w:szCs w:val="22"/>
        </w:rPr>
      </w:pPr>
      <w:r w:rsidRPr="00DE049A">
        <w:rPr>
          <w:rFonts w:ascii="Arial" w:hAnsi="Arial" w:cs="Arial"/>
        </w:rPr>
        <w:t>partecipazione a gare o concorsi musicali (</w:t>
      </w:r>
      <w:r w:rsidRPr="00DE049A">
        <w:rPr>
          <w:rFonts w:ascii="Arial" w:hAnsi="Arial" w:cs="Arial"/>
          <w:i/>
          <w:iCs/>
        </w:rPr>
        <w:t>certamina</w:t>
      </w:r>
      <w:r w:rsidRPr="00DE049A">
        <w:rPr>
          <w:rFonts w:ascii="Arial" w:hAnsi="Arial" w:cs="Arial"/>
        </w:rPr>
        <w:t> classici, olimpiadi di matematica, di chimica, sportive etc.)</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testi scritti e testi multimediali</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audiovisivi</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tecnologie informatiche e multimediali</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mostre, conferenze, dibattiti, seminari, convegni, interventi di esperti</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rappresentazioni teatrali, musicali e filmiche</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laboratori riguardanti la musica d'insieme</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lezione individuale di primo e secondo strumento (nel Liceo Musicale)</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Interrogazioni orali e/o scritte e/o pratiche a seconda delle Discipline;</w:t>
      </w:r>
    </w:p>
    <w:p w:rsidR="00DE049A" w:rsidRPr="00DE049A" w:rsidRDefault="00DE049A" w:rsidP="00DE049A">
      <w:pPr>
        <w:numPr>
          <w:ilvl w:val="0"/>
          <w:numId w:val="14"/>
        </w:numPr>
        <w:spacing w:after="0" w:line="240" w:lineRule="auto"/>
        <w:jc w:val="both"/>
        <w:rPr>
          <w:rFonts w:ascii="Arial" w:hAnsi="Arial" w:cs="Arial"/>
        </w:rPr>
      </w:pPr>
      <w:r w:rsidRPr="00DE049A">
        <w:rPr>
          <w:rFonts w:ascii="Arial" w:hAnsi="Arial" w:cs="Arial"/>
        </w:rPr>
        <w:t>Eventuali esposizioni di ricerche personali</w:t>
      </w:r>
    </w:p>
    <w:p w:rsidR="00DE049A" w:rsidRPr="00DE049A" w:rsidRDefault="00DE049A" w:rsidP="00DE049A">
      <w:pPr>
        <w:rPr>
          <w:rFonts w:ascii="Arial" w:hAnsi="Arial" w:cs="Arial"/>
          <w:color w:val="000000"/>
        </w:rPr>
      </w:pPr>
    </w:p>
    <w:p w:rsidR="00DE049A" w:rsidRPr="00DE049A" w:rsidRDefault="00DE049A" w:rsidP="00DE049A">
      <w:pPr>
        <w:rPr>
          <w:rFonts w:ascii="Arial" w:hAnsi="Arial" w:cs="Arial"/>
          <w:color w:val="000000"/>
        </w:rPr>
      </w:pPr>
      <w:r w:rsidRPr="00DE049A">
        <w:rPr>
          <w:rFonts w:ascii="Arial" w:hAnsi="Arial" w:cs="Arial"/>
          <w:color w:val="000000"/>
        </w:rPr>
        <w:t>N.B.:  nella valutazione si terrà conto dei livelli di partenza di ogni alunno.</w:t>
      </w:r>
    </w:p>
    <w:p w:rsidR="00C81546" w:rsidRPr="00C81546" w:rsidRDefault="005C4329" w:rsidP="00C81546">
      <w:pPr>
        <w:autoSpaceDE w:val="0"/>
        <w:autoSpaceDN w:val="0"/>
        <w:adjustRightInd w:val="0"/>
        <w:spacing w:after="0" w:line="240" w:lineRule="auto"/>
        <w:rPr>
          <w:rFonts w:ascii="Arial" w:hAnsi="Arial" w:cs="Arial"/>
          <w:b/>
          <w:bCs/>
          <w:sz w:val="22"/>
          <w:szCs w:val="22"/>
        </w:rPr>
      </w:pPr>
      <w:r w:rsidRPr="005C4329">
        <w:rPr>
          <w:rFonts w:ascii="Arial" w:hAnsi="Arial" w:cs="Arial"/>
          <w:b/>
          <w:sz w:val="22"/>
          <w:szCs w:val="22"/>
        </w:rPr>
        <w:t>9</w:t>
      </w:r>
      <w:r>
        <w:rPr>
          <w:rFonts w:ascii="Arial" w:hAnsi="Arial" w:cs="Arial"/>
          <w:sz w:val="22"/>
          <w:szCs w:val="22"/>
        </w:rPr>
        <w:t xml:space="preserve">)  </w:t>
      </w:r>
      <w:r w:rsidR="00C81546" w:rsidRPr="00C81546">
        <w:rPr>
          <w:rFonts w:ascii="Arial" w:hAnsi="Arial" w:cs="Arial"/>
          <w:sz w:val="22"/>
          <w:szCs w:val="22"/>
        </w:rPr>
        <w:t xml:space="preserve">L’ambito disciplinare </w:t>
      </w:r>
      <w:r w:rsidR="00C81546" w:rsidRPr="00C81546">
        <w:rPr>
          <w:rFonts w:ascii="Arial" w:hAnsi="Arial" w:cs="Arial"/>
          <w:b/>
          <w:bCs/>
          <w:sz w:val="22"/>
          <w:szCs w:val="22"/>
        </w:rPr>
        <w:t>MUSICALE</w:t>
      </w:r>
      <w:r w:rsidR="00C81546" w:rsidRPr="00C81546">
        <w:rPr>
          <w:rFonts w:ascii="Arial" w:hAnsi="Arial" w:cs="Arial"/>
          <w:sz w:val="22"/>
          <w:szCs w:val="22"/>
        </w:rPr>
        <w:t xml:space="preserve">, di </w:t>
      </w:r>
      <w:r w:rsidR="00C81546" w:rsidRPr="00C81546">
        <w:rPr>
          <w:rFonts w:ascii="Arial" w:hAnsi="Arial" w:cs="Arial"/>
          <w:b/>
          <w:bCs/>
          <w:sz w:val="22"/>
          <w:szCs w:val="22"/>
        </w:rPr>
        <w:t>ANALISI, TEORIA E COMPOSIZIONE</w:t>
      </w:r>
      <w:r w:rsidR="00C81546">
        <w:rPr>
          <w:rFonts w:ascii="Arial" w:hAnsi="Arial" w:cs="Arial"/>
          <w:b/>
          <w:bCs/>
          <w:sz w:val="22"/>
          <w:szCs w:val="22"/>
        </w:rPr>
        <w:t>, STORIA DELLA</w:t>
      </w:r>
      <w:r>
        <w:rPr>
          <w:rFonts w:ascii="Arial" w:hAnsi="Arial" w:cs="Arial"/>
          <w:b/>
          <w:bCs/>
          <w:sz w:val="22"/>
          <w:szCs w:val="22"/>
        </w:rPr>
        <w:t xml:space="preserve"> MUSICA E TECNOLOGIE MUSICALE </w:t>
      </w:r>
      <w:r w:rsidR="00C81546">
        <w:rPr>
          <w:rFonts w:ascii="Arial" w:hAnsi="Arial" w:cs="Arial"/>
          <w:b/>
          <w:bCs/>
          <w:sz w:val="22"/>
          <w:szCs w:val="22"/>
        </w:rPr>
        <w:t xml:space="preserve"> STABILISCE CHE:</w:t>
      </w:r>
    </w:p>
    <w:p w:rsidR="00C81546" w:rsidRPr="00C81546" w:rsidRDefault="00C81546" w:rsidP="00C81546">
      <w:pPr>
        <w:autoSpaceDE w:val="0"/>
        <w:autoSpaceDN w:val="0"/>
        <w:adjustRightInd w:val="0"/>
        <w:spacing w:after="0" w:line="240" w:lineRule="auto"/>
        <w:rPr>
          <w:rFonts w:ascii="Arial" w:hAnsi="Arial" w:cs="Arial"/>
          <w:sz w:val="22"/>
          <w:szCs w:val="22"/>
        </w:rPr>
      </w:pP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bCs/>
        </w:rPr>
        <w:t>1. i docenti prevedono un congruo numero di ore per il recupero in itinere e una verifica finale che accerti l’eventuale recupero avvenuto, tale recupero può essere attuato alla fine di uno o più moduli a seconda delle necessità del docente, del singolo alunno e della classe;</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bCs/>
        </w:rPr>
        <w:t>2. agli alunni, oltre ai testi strumentali, quaderni pentagrammati in possesso, saranno fornite dai docenti, fotocopie di brani musicali da studio e da esecuzione; partiture per l’analisi ecc;</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bCs/>
        </w:rPr>
        <w:t>3. per gli alunni diversamente abili si fa riferimento al PEI, individuando gli argomenti e le tipologie delle prove di verifica più adatte alla realtà degli alunni;</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bCs/>
        </w:rPr>
        <w:t>4. per gli alunni DSA verranno adottate misure compensative e dispensative previste dalla normativa, quali:</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rPr>
        <w:t xml:space="preserve">· </w:t>
      </w:r>
      <w:r w:rsidRPr="00C81546">
        <w:rPr>
          <w:rFonts w:ascii="Arial" w:hAnsi="Arial" w:cs="Arial"/>
          <w:bCs/>
        </w:rPr>
        <w:t>fornire schede, tabelle, mappe concettuali per evitare di prendere molti appunti della lezione;</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rPr>
        <w:t xml:space="preserve">· </w:t>
      </w:r>
      <w:r w:rsidRPr="00C81546">
        <w:rPr>
          <w:rFonts w:ascii="Arial" w:hAnsi="Arial" w:cs="Arial"/>
          <w:bCs/>
        </w:rPr>
        <w:t>maggior tempo nelle risposte nelle verifiche orali;</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rPr>
        <w:t xml:space="preserve">· </w:t>
      </w:r>
      <w:r w:rsidRPr="00C81546">
        <w:rPr>
          <w:rFonts w:ascii="Arial" w:hAnsi="Arial" w:cs="Arial"/>
          <w:bCs/>
        </w:rPr>
        <w:t>maggior tempo nella produzione di testi scritti (storia della musica, analisi e tecnologie);</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bCs/>
        </w:rPr>
        <w:t>5. la valutazione degli alunni terrà conto in maniera significativa anche della modalità di partecipazione alle lezioni;</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bCs/>
        </w:rPr>
        <w:t>6. Negli scrutini la valutazione dei risultati raggiunti verrà formulata mediante 2 voti – scritto e orale -;</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bCs/>
        </w:rPr>
        <w:t>7. I docenti, inoltre, evidenziano l’importanza di utilizzare un impianto stereo, di un armadietto nel quale accumulare materiale didattico e materiale</w:t>
      </w:r>
    </w:p>
    <w:p w:rsidR="00C81546" w:rsidRPr="00C81546" w:rsidRDefault="00C81546" w:rsidP="00C81546">
      <w:pPr>
        <w:autoSpaceDE w:val="0"/>
        <w:autoSpaceDN w:val="0"/>
        <w:adjustRightInd w:val="0"/>
        <w:spacing w:after="0" w:line="240" w:lineRule="auto"/>
        <w:rPr>
          <w:rFonts w:ascii="Arial" w:hAnsi="Arial" w:cs="Arial"/>
          <w:bCs/>
        </w:rPr>
      </w:pPr>
      <w:r w:rsidRPr="00C81546">
        <w:rPr>
          <w:rFonts w:ascii="Arial" w:hAnsi="Arial" w:cs="Arial"/>
          <w:bCs/>
        </w:rPr>
        <w:t>di studio.</w:t>
      </w:r>
    </w:p>
    <w:p w:rsidR="00DE049A" w:rsidRPr="00C81546" w:rsidRDefault="00DE049A" w:rsidP="00B4679E">
      <w:pPr>
        <w:ind w:left="360"/>
        <w:jc w:val="both"/>
        <w:rPr>
          <w:rFonts w:ascii="Arial" w:hAnsi="Arial" w:cs="Arial"/>
        </w:rPr>
      </w:pPr>
    </w:p>
    <w:p w:rsidR="00B4679E" w:rsidRPr="00C81546" w:rsidRDefault="00C81546" w:rsidP="00B4679E">
      <w:pPr>
        <w:ind w:left="360"/>
        <w:jc w:val="center"/>
        <w:rPr>
          <w:rFonts w:ascii="Arial" w:hAnsi="Arial" w:cs="Arial"/>
          <w:b/>
        </w:rPr>
      </w:pPr>
      <w:r w:rsidRPr="00C81546">
        <w:rPr>
          <w:rFonts w:ascii="Arial" w:hAnsi="Arial" w:cs="Arial"/>
          <w:b/>
        </w:rPr>
        <w:lastRenderedPageBreak/>
        <w:t>G</w:t>
      </w:r>
      <w:r w:rsidR="00B4679E" w:rsidRPr="00C81546">
        <w:rPr>
          <w:rFonts w:ascii="Arial" w:hAnsi="Arial" w:cs="Arial"/>
          <w:b/>
        </w:rPr>
        <w:t>RIGLIA DI VALUTAZIONE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26"/>
        <w:gridCol w:w="3189"/>
      </w:tblGrid>
      <w:tr w:rsidR="00B4679E" w:rsidRPr="005277E7" w:rsidTr="00C81546">
        <w:tc>
          <w:tcPr>
            <w:tcW w:w="3213" w:type="dxa"/>
            <w:shd w:val="clear" w:color="auto" w:fill="auto"/>
          </w:tcPr>
          <w:p w:rsidR="00B4679E" w:rsidRPr="005277E7" w:rsidRDefault="00B4679E" w:rsidP="0005543F">
            <w:pPr>
              <w:jc w:val="center"/>
              <w:rPr>
                <w:b/>
              </w:rPr>
            </w:pPr>
            <w:r w:rsidRPr="005277E7">
              <w:rPr>
                <w:b/>
              </w:rPr>
              <w:t>CRITERI</w:t>
            </w:r>
          </w:p>
        </w:tc>
        <w:tc>
          <w:tcPr>
            <w:tcW w:w="3226" w:type="dxa"/>
            <w:shd w:val="clear" w:color="auto" w:fill="auto"/>
          </w:tcPr>
          <w:p w:rsidR="00B4679E" w:rsidRPr="005277E7" w:rsidRDefault="00B4679E" w:rsidP="0005543F">
            <w:pPr>
              <w:jc w:val="center"/>
              <w:rPr>
                <w:b/>
              </w:rPr>
            </w:pPr>
            <w:r w:rsidRPr="005277E7">
              <w:rPr>
                <w:b/>
              </w:rPr>
              <w:t>DESCRITTORI</w:t>
            </w:r>
          </w:p>
        </w:tc>
        <w:tc>
          <w:tcPr>
            <w:tcW w:w="3189" w:type="dxa"/>
            <w:shd w:val="clear" w:color="auto" w:fill="auto"/>
          </w:tcPr>
          <w:p w:rsidR="00B4679E" w:rsidRPr="005277E7" w:rsidRDefault="00B4679E" w:rsidP="0005543F">
            <w:pPr>
              <w:jc w:val="center"/>
              <w:rPr>
                <w:b/>
              </w:rPr>
            </w:pPr>
            <w:r w:rsidRPr="005277E7">
              <w:rPr>
                <w:b/>
              </w:rPr>
              <w:t>VOTI</w:t>
            </w:r>
          </w:p>
        </w:tc>
      </w:tr>
      <w:tr w:rsidR="00B4679E" w:rsidRPr="00D44B00" w:rsidTr="00C81546">
        <w:tc>
          <w:tcPr>
            <w:tcW w:w="3213" w:type="dxa"/>
            <w:shd w:val="clear" w:color="auto" w:fill="auto"/>
          </w:tcPr>
          <w:p w:rsidR="00B4679E" w:rsidRPr="00D44B00" w:rsidRDefault="00B4679E" w:rsidP="0005543F">
            <w:pPr>
              <w:jc w:val="center"/>
            </w:pPr>
            <w:r w:rsidRPr="00D44B00">
              <w:t xml:space="preserve">Capacità </w:t>
            </w:r>
            <w:r>
              <w:t>di ascolto del suono e della musica e/o di espressione attraverso la musica (invenzione)</w:t>
            </w:r>
          </w:p>
        </w:tc>
        <w:tc>
          <w:tcPr>
            <w:tcW w:w="3226" w:type="dxa"/>
            <w:shd w:val="clear" w:color="auto" w:fill="auto"/>
          </w:tcPr>
          <w:p w:rsidR="00B4679E" w:rsidRDefault="00B4679E" w:rsidP="0005543F">
            <w:pPr>
              <w:jc w:val="center"/>
            </w:pPr>
            <w:r>
              <w:t>Ottima</w:t>
            </w:r>
          </w:p>
          <w:p w:rsidR="00B4679E" w:rsidRDefault="00B4679E" w:rsidP="0005543F">
            <w:pPr>
              <w:jc w:val="center"/>
            </w:pPr>
            <w:r>
              <w:t>Buona</w:t>
            </w:r>
          </w:p>
          <w:p w:rsidR="00B4679E" w:rsidRDefault="00B4679E" w:rsidP="0005543F">
            <w:pPr>
              <w:jc w:val="center"/>
            </w:pPr>
            <w:r>
              <w:t>Discreta</w:t>
            </w:r>
          </w:p>
          <w:p w:rsidR="00B4679E" w:rsidRDefault="00B4679E" w:rsidP="0005543F">
            <w:pPr>
              <w:jc w:val="center"/>
            </w:pPr>
            <w:r>
              <w:t>Sufficiente</w:t>
            </w:r>
          </w:p>
          <w:p w:rsidR="00B4679E" w:rsidRDefault="00B4679E" w:rsidP="0005543F">
            <w:pPr>
              <w:jc w:val="center"/>
            </w:pPr>
            <w:r>
              <w:t>Limitata</w:t>
            </w:r>
          </w:p>
          <w:p w:rsidR="00B4679E" w:rsidRPr="00D44B00" w:rsidRDefault="00B4679E" w:rsidP="0005543F">
            <w:pPr>
              <w:jc w:val="center"/>
            </w:pPr>
            <w:r>
              <w:t>Approssimativa e molto limitata</w:t>
            </w:r>
          </w:p>
        </w:tc>
        <w:tc>
          <w:tcPr>
            <w:tcW w:w="3189" w:type="dxa"/>
            <w:shd w:val="clear" w:color="auto" w:fill="auto"/>
          </w:tcPr>
          <w:p w:rsidR="00B4679E" w:rsidRDefault="00B4679E" w:rsidP="0005543F">
            <w:pPr>
              <w:jc w:val="center"/>
            </w:pPr>
            <w:r w:rsidRPr="00D44B00">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t>4-5</w:t>
            </w:r>
          </w:p>
          <w:p w:rsidR="00B4679E" w:rsidRPr="00D44B00" w:rsidRDefault="00B4679E" w:rsidP="0005543F">
            <w:pPr>
              <w:jc w:val="center"/>
            </w:pPr>
            <w:r>
              <w:t>3-1</w:t>
            </w:r>
          </w:p>
        </w:tc>
      </w:tr>
      <w:tr w:rsidR="00B4679E" w:rsidRPr="00D44B00" w:rsidTr="00C81546">
        <w:tc>
          <w:tcPr>
            <w:tcW w:w="3213" w:type="dxa"/>
            <w:shd w:val="clear" w:color="auto" w:fill="auto"/>
          </w:tcPr>
          <w:p w:rsidR="00B4679E" w:rsidRPr="00D44B00" w:rsidRDefault="00B4679E" w:rsidP="0005543F">
            <w:pPr>
              <w:jc w:val="center"/>
            </w:pPr>
            <w:r>
              <w:t>Conoscenza del percorso storico-musicale</w:t>
            </w:r>
          </w:p>
        </w:tc>
        <w:tc>
          <w:tcPr>
            <w:tcW w:w="3226" w:type="dxa"/>
            <w:shd w:val="clear" w:color="auto" w:fill="auto"/>
          </w:tcPr>
          <w:p w:rsidR="00B4679E" w:rsidRDefault="00B4679E" w:rsidP="0005543F">
            <w:pPr>
              <w:tabs>
                <w:tab w:val="center" w:pos="1521"/>
                <w:tab w:val="left" w:pos="2355"/>
              </w:tabs>
            </w:pPr>
            <w:r>
              <w:tab/>
              <w:t>Ottima</w:t>
            </w:r>
            <w:r>
              <w:tab/>
            </w:r>
          </w:p>
          <w:p w:rsidR="00B4679E" w:rsidRDefault="00B4679E" w:rsidP="0005543F">
            <w:pPr>
              <w:jc w:val="center"/>
            </w:pPr>
            <w:r>
              <w:t>Buona</w:t>
            </w:r>
          </w:p>
          <w:p w:rsidR="00B4679E" w:rsidRDefault="00B4679E" w:rsidP="0005543F">
            <w:pPr>
              <w:jc w:val="center"/>
            </w:pPr>
            <w:r>
              <w:t>Discreta</w:t>
            </w:r>
          </w:p>
          <w:p w:rsidR="00B4679E" w:rsidRDefault="00B4679E" w:rsidP="0005543F">
            <w:pPr>
              <w:jc w:val="center"/>
            </w:pPr>
            <w:r>
              <w:t>Sufficiente</w:t>
            </w:r>
          </w:p>
          <w:p w:rsidR="00B4679E" w:rsidRDefault="00B4679E" w:rsidP="0005543F">
            <w:pPr>
              <w:jc w:val="center"/>
            </w:pPr>
            <w:r>
              <w:t>Limitata</w:t>
            </w:r>
          </w:p>
          <w:p w:rsidR="00B4679E" w:rsidRPr="00D44B00" w:rsidRDefault="00B4679E" w:rsidP="0005543F">
            <w:pPr>
              <w:jc w:val="center"/>
            </w:pPr>
            <w:r>
              <w:t>Approssimativa e molto limitata</w:t>
            </w:r>
          </w:p>
        </w:tc>
        <w:tc>
          <w:tcPr>
            <w:tcW w:w="3189" w:type="dxa"/>
            <w:shd w:val="clear" w:color="auto" w:fill="auto"/>
          </w:tcPr>
          <w:p w:rsidR="00B4679E" w:rsidRDefault="00B4679E" w:rsidP="0005543F">
            <w:pPr>
              <w:jc w:val="center"/>
            </w:pPr>
            <w:r w:rsidRPr="00D44B00">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t>4-5</w:t>
            </w:r>
          </w:p>
          <w:p w:rsidR="00B4679E" w:rsidRPr="00D44B00" w:rsidRDefault="00B4679E" w:rsidP="0005543F">
            <w:pPr>
              <w:jc w:val="center"/>
            </w:pPr>
            <w:r>
              <w:t>3-1</w:t>
            </w:r>
          </w:p>
        </w:tc>
      </w:tr>
      <w:tr w:rsidR="00B4679E" w:rsidRPr="005277E7" w:rsidTr="00C81546">
        <w:tc>
          <w:tcPr>
            <w:tcW w:w="3213" w:type="dxa"/>
            <w:shd w:val="clear" w:color="auto" w:fill="auto"/>
          </w:tcPr>
          <w:p w:rsidR="00B4679E" w:rsidRPr="00D44B00" w:rsidRDefault="00B4679E" w:rsidP="0005543F">
            <w:pPr>
              <w:jc w:val="center"/>
            </w:pPr>
            <w:r>
              <w:t>Conoscenza di sistemi di notazione</w:t>
            </w:r>
          </w:p>
        </w:tc>
        <w:tc>
          <w:tcPr>
            <w:tcW w:w="3226" w:type="dxa"/>
            <w:shd w:val="clear" w:color="auto" w:fill="auto"/>
          </w:tcPr>
          <w:p w:rsidR="00B4679E" w:rsidRDefault="00B4679E" w:rsidP="0005543F">
            <w:pPr>
              <w:jc w:val="center"/>
            </w:pPr>
            <w:r>
              <w:t>Ottima</w:t>
            </w:r>
          </w:p>
          <w:p w:rsidR="00B4679E" w:rsidRDefault="00B4679E" w:rsidP="0005543F">
            <w:pPr>
              <w:jc w:val="center"/>
            </w:pPr>
            <w:r>
              <w:t>Buona</w:t>
            </w:r>
          </w:p>
          <w:p w:rsidR="00B4679E" w:rsidRDefault="00B4679E" w:rsidP="0005543F">
            <w:pPr>
              <w:jc w:val="center"/>
            </w:pPr>
            <w:r>
              <w:t>Discreta</w:t>
            </w:r>
          </w:p>
          <w:p w:rsidR="00B4679E" w:rsidRDefault="00B4679E" w:rsidP="0005543F">
            <w:pPr>
              <w:jc w:val="center"/>
            </w:pPr>
            <w:r>
              <w:t>Sufficiente</w:t>
            </w:r>
          </w:p>
          <w:p w:rsidR="00B4679E" w:rsidRDefault="00B4679E" w:rsidP="0005543F">
            <w:pPr>
              <w:jc w:val="center"/>
            </w:pPr>
            <w:r>
              <w:t>Limitata</w:t>
            </w:r>
          </w:p>
          <w:p w:rsidR="00B4679E" w:rsidRPr="00D44B00" w:rsidRDefault="00B4679E" w:rsidP="0005543F">
            <w:pPr>
              <w:jc w:val="center"/>
            </w:pPr>
            <w:r>
              <w:t>Approssimativa e molto limitata</w:t>
            </w:r>
          </w:p>
        </w:tc>
        <w:tc>
          <w:tcPr>
            <w:tcW w:w="3189" w:type="dxa"/>
            <w:shd w:val="clear" w:color="auto" w:fill="auto"/>
          </w:tcPr>
          <w:p w:rsidR="00B4679E" w:rsidRDefault="00B4679E" w:rsidP="0005543F">
            <w:pPr>
              <w:jc w:val="center"/>
            </w:pPr>
            <w:r w:rsidRPr="00D44B00">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t>4-5</w:t>
            </w:r>
          </w:p>
          <w:p w:rsidR="00B4679E" w:rsidRPr="00D44B00" w:rsidRDefault="00B4679E" w:rsidP="0005543F">
            <w:pPr>
              <w:jc w:val="center"/>
            </w:pPr>
            <w:r>
              <w:t>3-1</w:t>
            </w:r>
          </w:p>
        </w:tc>
      </w:tr>
      <w:tr w:rsidR="00B4679E" w:rsidRPr="005277E7" w:rsidTr="00C81546">
        <w:tc>
          <w:tcPr>
            <w:tcW w:w="3213" w:type="dxa"/>
            <w:shd w:val="clear" w:color="auto" w:fill="auto"/>
          </w:tcPr>
          <w:p w:rsidR="00B4679E" w:rsidRPr="00D44B00" w:rsidRDefault="00B4679E" w:rsidP="0005543F">
            <w:pPr>
              <w:jc w:val="center"/>
            </w:pPr>
            <w:r>
              <w:t>Maturazione del senso estetico</w:t>
            </w:r>
          </w:p>
        </w:tc>
        <w:tc>
          <w:tcPr>
            <w:tcW w:w="3226" w:type="dxa"/>
            <w:shd w:val="clear" w:color="auto" w:fill="auto"/>
          </w:tcPr>
          <w:p w:rsidR="00B4679E" w:rsidRDefault="00B4679E" w:rsidP="0005543F">
            <w:pPr>
              <w:tabs>
                <w:tab w:val="center" w:pos="1521"/>
                <w:tab w:val="left" w:pos="2355"/>
              </w:tabs>
            </w:pPr>
            <w:r>
              <w:tab/>
              <w:t>Ottima</w:t>
            </w:r>
            <w:r>
              <w:tab/>
            </w:r>
          </w:p>
          <w:p w:rsidR="00B4679E" w:rsidRDefault="00B4679E" w:rsidP="0005543F">
            <w:pPr>
              <w:jc w:val="center"/>
            </w:pPr>
            <w:r>
              <w:t>Buona</w:t>
            </w:r>
          </w:p>
          <w:p w:rsidR="00B4679E" w:rsidRDefault="00B4679E" w:rsidP="0005543F">
            <w:pPr>
              <w:jc w:val="center"/>
            </w:pPr>
            <w:r>
              <w:t>Discreta</w:t>
            </w:r>
          </w:p>
          <w:p w:rsidR="00B4679E" w:rsidRDefault="00B4679E" w:rsidP="0005543F">
            <w:pPr>
              <w:jc w:val="center"/>
            </w:pPr>
            <w:r>
              <w:t>Sufficiente</w:t>
            </w:r>
          </w:p>
          <w:p w:rsidR="00B4679E" w:rsidRDefault="00B4679E" w:rsidP="0005543F">
            <w:pPr>
              <w:jc w:val="center"/>
            </w:pPr>
            <w:r>
              <w:t>Limitata</w:t>
            </w:r>
          </w:p>
          <w:p w:rsidR="00B4679E" w:rsidRPr="00D44B00" w:rsidRDefault="00B4679E" w:rsidP="0005543F">
            <w:pPr>
              <w:jc w:val="center"/>
            </w:pPr>
            <w:r>
              <w:t>Approssimativa e molto limitata</w:t>
            </w:r>
          </w:p>
        </w:tc>
        <w:tc>
          <w:tcPr>
            <w:tcW w:w="3189" w:type="dxa"/>
            <w:shd w:val="clear" w:color="auto" w:fill="auto"/>
          </w:tcPr>
          <w:p w:rsidR="00B4679E" w:rsidRDefault="00B4679E" w:rsidP="0005543F">
            <w:pPr>
              <w:jc w:val="center"/>
            </w:pPr>
            <w:r w:rsidRPr="00D44B00">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t>4-5</w:t>
            </w:r>
          </w:p>
          <w:p w:rsidR="00B4679E" w:rsidRPr="00D44B00" w:rsidRDefault="00B4679E" w:rsidP="0005543F">
            <w:pPr>
              <w:jc w:val="center"/>
            </w:pPr>
            <w:r>
              <w:t>3-1</w:t>
            </w:r>
          </w:p>
        </w:tc>
      </w:tr>
      <w:tr w:rsidR="00B4679E" w:rsidRPr="005277E7" w:rsidTr="00C81546">
        <w:tc>
          <w:tcPr>
            <w:tcW w:w="3213" w:type="dxa"/>
            <w:shd w:val="clear" w:color="auto" w:fill="auto"/>
          </w:tcPr>
          <w:p w:rsidR="00B4679E" w:rsidRPr="00D44B00" w:rsidRDefault="00B4679E" w:rsidP="0005543F">
            <w:pPr>
              <w:jc w:val="center"/>
            </w:pPr>
            <w:r>
              <w:t>Acquisizione di un adeguato metodo di studio</w:t>
            </w:r>
          </w:p>
        </w:tc>
        <w:tc>
          <w:tcPr>
            <w:tcW w:w="3226" w:type="dxa"/>
            <w:shd w:val="clear" w:color="auto" w:fill="auto"/>
          </w:tcPr>
          <w:p w:rsidR="00B4679E" w:rsidRDefault="00B4679E" w:rsidP="0005543F">
            <w:pPr>
              <w:tabs>
                <w:tab w:val="center" w:pos="1521"/>
                <w:tab w:val="left" w:pos="2355"/>
              </w:tabs>
            </w:pPr>
            <w:r>
              <w:tab/>
              <w:t>Ottima</w:t>
            </w:r>
            <w:r>
              <w:tab/>
            </w:r>
          </w:p>
          <w:p w:rsidR="00B4679E" w:rsidRDefault="00B4679E" w:rsidP="0005543F">
            <w:pPr>
              <w:jc w:val="center"/>
            </w:pPr>
            <w:r>
              <w:t>Buona</w:t>
            </w:r>
          </w:p>
          <w:p w:rsidR="00B4679E" w:rsidRDefault="00B4679E" w:rsidP="0005543F">
            <w:pPr>
              <w:jc w:val="center"/>
            </w:pPr>
            <w:r>
              <w:t>Discreta</w:t>
            </w:r>
          </w:p>
          <w:p w:rsidR="00B4679E" w:rsidRDefault="00B4679E" w:rsidP="0005543F">
            <w:pPr>
              <w:jc w:val="center"/>
            </w:pPr>
            <w:r>
              <w:t>Sufficiente</w:t>
            </w:r>
          </w:p>
          <w:p w:rsidR="00B4679E" w:rsidRDefault="00B4679E" w:rsidP="0005543F">
            <w:pPr>
              <w:jc w:val="center"/>
            </w:pPr>
            <w:r>
              <w:t>Limitata</w:t>
            </w:r>
          </w:p>
          <w:p w:rsidR="00B4679E" w:rsidRPr="00D44B00" w:rsidRDefault="00B4679E" w:rsidP="0005543F">
            <w:pPr>
              <w:jc w:val="center"/>
            </w:pPr>
            <w:r>
              <w:t>Approssimativa e molto limitata</w:t>
            </w:r>
          </w:p>
        </w:tc>
        <w:tc>
          <w:tcPr>
            <w:tcW w:w="3189" w:type="dxa"/>
            <w:shd w:val="clear" w:color="auto" w:fill="auto"/>
          </w:tcPr>
          <w:p w:rsidR="00B4679E" w:rsidRDefault="00B4679E" w:rsidP="0005543F">
            <w:pPr>
              <w:jc w:val="center"/>
            </w:pPr>
            <w:r w:rsidRPr="00D44B00">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t>4-5</w:t>
            </w:r>
          </w:p>
          <w:p w:rsidR="00B4679E" w:rsidRPr="00D44B00" w:rsidRDefault="00B4679E" w:rsidP="0005543F">
            <w:pPr>
              <w:jc w:val="center"/>
            </w:pPr>
            <w:r>
              <w:t>3-1</w:t>
            </w:r>
          </w:p>
        </w:tc>
      </w:tr>
      <w:tr w:rsidR="00B4679E" w:rsidRPr="005277E7" w:rsidTr="00C81546">
        <w:tc>
          <w:tcPr>
            <w:tcW w:w="3213" w:type="dxa"/>
            <w:shd w:val="clear" w:color="auto" w:fill="auto"/>
          </w:tcPr>
          <w:p w:rsidR="00B4679E" w:rsidRPr="00D44B00" w:rsidRDefault="00B4679E" w:rsidP="0005543F">
            <w:pPr>
              <w:jc w:val="center"/>
            </w:pPr>
            <w:r w:rsidRPr="00D44B00">
              <w:t>Capacità esecutive e/o interpretative</w:t>
            </w:r>
          </w:p>
        </w:tc>
        <w:tc>
          <w:tcPr>
            <w:tcW w:w="3226" w:type="dxa"/>
            <w:shd w:val="clear" w:color="auto" w:fill="auto"/>
          </w:tcPr>
          <w:p w:rsidR="00B4679E" w:rsidRDefault="00B4679E" w:rsidP="0005543F">
            <w:pPr>
              <w:tabs>
                <w:tab w:val="center" w:pos="1521"/>
                <w:tab w:val="left" w:pos="2355"/>
              </w:tabs>
            </w:pPr>
            <w:r>
              <w:tab/>
              <w:t>Ottime</w:t>
            </w:r>
            <w:r>
              <w:tab/>
            </w:r>
          </w:p>
          <w:p w:rsidR="00B4679E" w:rsidRDefault="00B4679E" w:rsidP="0005543F">
            <w:pPr>
              <w:jc w:val="center"/>
            </w:pPr>
            <w:r>
              <w:t>Buone</w:t>
            </w:r>
          </w:p>
          <w:p w:rsidR="00B4679E" w:rsidRDefault="00B4679E" w:rsidP="0005543F">
            <w:pPr>
              <w:jc w:val="center"/>
            </w:pPr>
            <w:r>
              <w:t>Discrete</w:t>
            </w:r>
          </w:p>
          <w:p w:rsidR="00B4679E" w:rsidRDefault="00B4679E" w:rsidP="0005543F">
            <w:pPr>
              <w:jc w:val="center"/>
            </w:pPr>
            <w:r>
              <w:t>Sufficienti</w:t>
            </w:r>
          </w:p>
          <w:p w:rsidR="00B4679E" w:rsidRDefault="00B4679E" w:rsidP="0005543F">
            <w:pPr>
              <w:jc w:val="center"/>
            </w:pPr>
            <w:r>
              <w:lastRenderedPageBreak/>
              <w:t>Limitate</w:t>
            </w:r>
          </w:p>
          <w:p w:rsidR="00B4679E" w:rsidRPr="00D44B00" w:rsidRDefault="00B4679E" w:rsidP="0005543F">
            <w:pPr>
              <w:jc w:val="center"/>
            </w:pPr>
            <w:r>
              <w:t>Approssimative e molto limitate</w:t>
            </w:r>
          </w:p>
        </w:tc>
        <w:tc>
          <w:tcPr>
            <w:tcW w:w="3189" w:type="dxa"/>
            <w:shd w:val="clear" w:color="auto" w:fill="auto"/>
          </w:tcPr>
          <w:p w:rsidR="00B4679E" w:rsidRDefault="00B4679E" w:rsidP="0005543F">
            <w:pPr>
              <w:jc w:val="center"/>
            </w:pPr>
            <w:r w:rsidRPr="00D44B00">
              <w:lastRenderedPageBreak/>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lastRenderedPageBreak/>
              <w:t>4-5</w:t>
            </w:r>
          </w:p>
          <w:p w:rsidR="00B4679E" w:rsidRPr="00D44B00" w:rsidRDefault="00B4679E" w:rsidP="0005543F">
            <w:pPr>
              <w:jc w:val="center"/>
            </w:pPr>
            <w:r>
              <w:t>3-1</w:t>
            </w:r>
          </w:p>
        </w:tc>
      </w:tr>
      <w:tr w:rsidR="00B4679E" w:rsidRPr="005277E7" w:rsidTr="00C81546">
        <w:tc>
          <w:tcPr>
            <w:tcW w:w="3213" w:type="dxa"/>
            <w:shd w:val="clear" w:color="auto" w:fill="auto"/>
          </w:tcPr>
          <w:p w:rsidR="00B4679E" w:rsidRPr="005277E7" w:rsidRDefault="00B4679E" w:rsidP="0005543F">
            <w:pPr>
              <w:jc w:val="center"/>
              <w:rPr>
                <w:color w:val="000000"/>
              </w:rPr>
            </w:pPr>
            <w:r w:rsidRPr="005277E7">
              <w:rPr>
                <w:color w:val="000000"/>
              </w:rPr>
              <w:t>Capacità di relazionarsi e di interagire in modo costruttivo in contesti di musica d’insieme</w:t>
            </w:r>
          </w:p>
        </w:tc>
        <w:tc>
          <w:tcPr>
            <w:tcW w:w="3226" w:type="dxa"/>
            <w:shd w:val="clear" w:color="auto" w:fill="auto"/>
          </w:tcPr>
          <w:p w:rsidR="00B4679E" w:rsidRPr="005277E7" w:rsidRDefault="00B4679E" w:rsidP="0005543F">
            <w:pPr>
              <w:tabs>
                <w:tab w:val="center" w:pos="1521"/>
                <w:tab w:val="left" w:pos="2355"/>
              </w:tabs>
              <w:rPr>
                <w:color w:val="000000"/>
              </w:rPr>
            </w:pPr>
            <w:r w:rsidRPr="005277E7">
              <w:rPr>
                <w:color w:val="000000"/>
              </w:rPr>
              <w:tab/>
              <w:t>Ottima</w:t>
            </w:r>
            <w:r w:rsidRPr="005277E7">
              <w:rPr>
                <w:color w:val="000000"/>
              </w:rPr>
              <w:tab/>
            </w:r>
          </w:p>
          <w:p w:rsidR="00B4679E" w:rsidRPr="005277E7" w:rsidRDefault="00B4679E" w:rsidP="0005543F">
            <w:pPr>
              <w:jc w:val="center"/>
              <w:rPr>
                <w:color w:val="000000"/>
              </w:rPr>
            </w:pPr>
            <w:r w:rsidRPr="005277E7">
              <w:rPr>
                <w:color w:val="000000"/>
              </w:rPr>
              <w:t>Buona</w:t>
            </w:r>
          </w:p>
          <w:p w:rsidR="00B4679E" w:rsidRPr="005277E7" w:rsidRDefault="00B4679E" w:rsidP="0005543F">
            <w:pPr>
              <w:jc w:val="center"/>
              <w:rPr>
                <w:color w:val="000000"/>
              </w:rPr>
            </w:pPr>
            <w:r w:rsidRPr="005277E7">
              <w:rPr>
                <w:color w:val="000000"/>
              </w:rPr>
              <w:t>Discreta</w:t>
            </w:r>
          </w:p>
          <w:p w:rsidR="00B4679E" w:rsidRPr="005277E7" w:rsidRDefault="00B4679E" w:rsidP="0005543F">
            <w:pPr>
              <w:jc w:val="center"/>
              <w:rPr>
                <w:color w:val="000000"/>
              </w:rPr>
            </w:pPr>
            <w:r w:rsidRPr="005277E7">
              <w:rPr>
                <w:color w:val="000000"/>
              </w:rPr>
              <w:t>Sufficiente</w:t>
            </w:r>
          </w:p>
          <w:p w:rsidR="00B4679E" w:rsidRPr="005277E7" w:rsidRDefault="00B4679E" w:rsidP="0005543F">
            <w:pPr>
              <w:jc w:val="center"/>
              <w:rPr>
                <w:color w:val="000000"/>
              </w:rPr>
            </w:pPr>
            <w:r w:rsidRPr="005277E7">
              <w:rPr>
                <w:color w:val="000000"/>
              </w:rPr>
              <w:t>Limitata e difficoltosa</w:t>
            </w:r>
          </w:p>
          <w:p w:rsidR="00B4679E" w:rsidRPr="005277E7" w:rsidRDefault="00B4679E" w:rsidP="0005543F">
            <w:pPr>
              <w:jc w:val="center"/>
              <w:rPr>
                <w:color w:val="000000"/>
              </w:rPr>
            </w:pPr>
            <w:r w:rsidRPr="005277E7">
              <w:rPr>
                <w:color w:val="000000"/>
              </w:rPr>
              <w:t>Molto difficoltosa</w:t>
            </w:r>
          </w:p>
        </w:tc>
        <w:tc>
          <w:tcPr>
            <w:tcW w:w="3189" w:type="dxa"/>
            <w:shd w:val="clear" w:color="auto" w:fill="auto"/>
          </w:tcPr>
          <w:p w:rsidR="00B4679E" w:rsidRPr="005277E7" w:rsidRDefault="00B4679E" w:rsidP="0005543F">
            <w:pPr>
              <w:jc w:val="center"/>
              <w:rPr>
                <w:color w:val="000000"/>
              </w:rPr>
            </w:pPr>
            <w:r w:rsidRPr="005277E7">
              <w:rPr>
                <w:color w:val="000000"/>
              </w:rPr>
              <w:t>9-10</w:t>
            </w:r>
          </w:p>
          <w:p w:rsidR="00B4679E" w:rsidRPr="005277E7" w:rsidRDefault="00B4679E" w:rsidP="0005543F">
            <w:pPr>
              <w:jc w:val="center"/>
              <w:rPr>
                <w:color w:val="000000"/>
              </w:rPr>
            </w:pPr>
            <w:r w:rsidRPr="005277E7">
              <w:rPr>
                <w:color w:val="000000"/>
              </w:rPr>
              <w:t>8</w:t>
            </w:r>
          </w:p>
          <w:p w:rsidR="00B4679E" w:rsidRPr="005277E7" w:rsidRDefault="00B4679E" w:rsidP="0005543F">
            <w:pPr>
              <w:jc w:val="center"/>
              <w:rPr>
                <w:color w:val="000000"/>
              </w:rPr>
            </w:pPr>
            <w:r w:rsidRPr="005277E7">
              <w:rPr>
                <w:color w:val="000000"/>
              </w:rPr>
              <w:t>7</w:t>
            </w:r>
          </w:p>
          <w:p w:rsidR="00B4679E" w:rsidRPr="005277E7" w:rsidRDefault="00B4679E" w:rsidP="0005543F">
            <w:pPr>
              <w:jc w:val="center"/>
              <w:rPr>
                <w:color w:val="000000"/>
              </w:rPr>
            </w:pPr>
            <w:r w:rsidRPr="005277E7">
              <w:rPr>
                <w:color w:val="000000"/>
              </w:rPr>
              <w:t>6</w:t>
            </w:r>
          </w:p>
          <w:p w:rsidR="00B4679E" w:rsidRPr="005277E7" w:rsidRDefault="00B4679E" w:rsidP="0005543F">
            <w:pPr>
              <w:jc w:val="center"/>
              <w:rPr>
                <w:color w:val="000000"/>
              </w:rPr>
            </w:pPr>
            <w:r w:rsidRPr="005277E7">
              <w:rPr>
                <w:color w:val="000000"/>
              </w:rPr>
              <w:t>4-5</w:t>
            </w:r>
          </w:p>
          <w:p w:rsidR="00B4679E" w:rsidRPr="005277E7" w:rsidRDefault="00B4679E" w:rsidP="0005543F">
            <w:pPr>
              <w:jc w:val="center"/>
              <w:rPr>
                <w:color w:val="000000"/>
              </w:rPr>
            </w:pPr>
            <w:r w:rsidRPr="005277E7">
              <w:rPr>
                <w:color w:val="000000"/>
              </w:rPr>
              <w:t>3-1</w:t>
            </w:r>
          </w:p>
        </w:tc>
      </w:tr>
      <w:tr w:rsidR="00B4679E" w:rsidRPr="005277E7" w:rsidTr="00C81546">
        <w:tc>
          <w:tcPr>
            <w:tcW w:w="3213" w:type="dxa"/>
            <w:shd w:val="clear" w:color="auto" w:fill="auto"/>
          </w:tcPr>
          <w:p w:rsidR="00B4679E" w:rsidRPr="00D44B00" w:rsidRDefault="00B4679E" w:rsidP="0005543F">
            <w:pPr>
              <w:jc w:val="center"/>
            </w:pPr>
            <w:r>
              <w:t>Conoscenza degli strumenti oggetto di studio</w:t>
            </w:r>
          </w:p>
        </w:tc>
        <w:tc>
          <w:tcPr>
            <w:tcW w:w="3226" w:type="dxa"/>
            <w:shd w:val="clear" w:color="auto" w:fill="auto"/>
          </w:tcPr>
          <w:p w:rsidR="00B4679E" w:rsidRDefault="00B4679E" w:rsidP="0005543F">
            <w:pPr>
              <w:tabs>
                <w:tab w:val="center" w:pos="1521"/>
                <w:tab w:val="left" w:pos="2355"/>
              </w:tabs>
            </w:pPr>
            <w:r>
              <w:tab/>
              <w:t>Ottima</w:t>
            </w:r>
            <w:r>
              <w:tab/>
            </w:r>
          </w:p>
          <w:p w:rsidR="00B4679E" w:rsidRDefault="00B4679E" w:rsidP="0005543F">
            <w:pPr>
              <w:jc w:val="center"/>
            </w:pPr>
            <w:r>
              <w:t>Buona</w:t>
            </w:r>
          </w:p>
          <w:p w:rsidR="00B4679E" w:rsidRDefault="00B4679E" w:rsidP="0005543F">
            <w:pPr>
              <w:jc w:val="center"/>
            </w:pPr>
            <w:r>
              <w:t>Discreta</w:t>
            </w:r>
          </w:p>
          <w:p w:rsidR="00B4679E" w:rsidRDefault="00B4679E" w:rsidP="0005543F">
            <w:pPr>
              <w:jc w:val="center"/>
            </w:pPr>
            <w:r>
              <w:t>Sufficiente</w:t>
            </w:r>
          </w:p>
          <w:p w:rsidR="00B4679E" w:rsidRDefault="00B4679E" w:rsidP="0005543F">
            <w:pPr>
              <w:jc w:val="center"/>
            </w:pPr>
            <w:r>
              <w:t>Limitata</w:t>
            </w:r>
          </w:p>
          <w:p w:rsidR="00B4679E" w:rsidRPr="00D44B00" w:rsidRDefault="00B4679E" w:rsidP="0005543F">
            <w:pPr>
              <w:jc w:val="center"/>
            </w:pPr>
            <w:r>
              <w:t>Approssimativa e molto limitata</w:t>
            </w:r>
          </w:p>
        </w:tc>
        <w:tc>
          <w:tcPr>
            <w:tcW w:w="3189" w:type="dxa"/>
            <w:shd w:val="clear" w:color="auto" w:fill="auto"/>
          </w:tcPr>
          <w:p w:rsidR="00B4679E" w:rsidRDefault="00B4679E" w:rsidP="0005543F">
            <w:pPr>
              <w:jc w:val="center"/>
            </w:pPr>
            <w:r w:rsidRPr="00D44B00">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t>4-5</w:t>
            </w:r>
          </w:p>
          <w:p w:rsidR="00B4679E" w:rsidRPr="00D44B00" w:rsidRDefault="00B4679E" w:rsidP="0005543F">
            <w:pPr>
              <w:jc w:val="center"/>
            </w:pPr>
            <w:r>
              <w:t>3-1</w:t>
            </w:r>
          </w:p>
        </w:tc>
      </w:tr>
      <w:tr w:rsidR="00B4679E" w:rsidRPr="005277E7" w:rsidTr="00C81546">
        <w:tc>
          <w:tcPr>
            <w:tcW w:w="3213" w:type="dxa"/>
            <w:shd w:val="clear" w:color="auto" w:fill="auto"/>
          </w:tcPr>
          <w:p w:rsidR="00B4679E" w:rsidRDefault="00B4679E" w:rsidP="0005543F">
            <w:pPr>
              <w:jc w:val="center"/>
            </w:pPr>
            <w:r>
              <w:t>Capacità di lettura a prima vista e di memorizzazione</w:t>
            </w:r>
          </w:p>
        </w:tc>
        <w:tc>
          <w:tcPr>
            <w:tcW w:w="3226" w:type="dxa"/>
            <w:shd w:val="clear" w:color="auto" w:fill="auto"/>
          </w:tcPr>
          <w:p w:rsidR="00B4679E" w:rsidRDefault="00B4679E" w:rsidP="0005543F">
            <w:pPr>
              <w:tabs>
                <w:tab w:val="center" w:pos="1521"/>
                <w:tab w:val="left" w:pos="2355"/>
              </w:tabs>
            </w:pPr>
            <w:r>
              <w:t xml:space="preserve">                   Ottima</w:t>
            </w:r>
            <w:r>
              <w:tab/>
            </w:r>
          </w:p>
          <w:p w:rsidR="00B4679E" w:rsidRDefault="00B4679E" w:rsidP="0005543F">
            <w:pPr>
              <w:jc w:val="center"/>
            </w:pPr>
            <w:r>
              <w:t>Buona</w:t>
            </w:r>
          </w:p>
          <w:p w:rsidR="00B4679E" w:rsidRDefault="00B4679E" w:rsidP="0005543F">
            <w:pPr>
              <w:jc w:val="center"/>
            </w:pPr>
            <w:r>
              <w:t>Discreta</w:t>
            </w:r>
          </w:p>
          <w:p w:rsidR="00B4679E" w:rsidRDefault="00B4679E" w:rsidP="0005543F">
            <w:pPr>
              <w:jc w:val="center"/>
            </w:pPr>
            <w:r>
              <w:t>Sufficiente</w:t>
            </w:r>
          </w:p>
          <w:p w:rsidR="00B4679E" w:rsidRDefault="00B4679E" w:rsidP="0005543F">
            <w:pPr>
              <w:jc w:val="center"/>
            </w:pPr>
            <w:r>
              <w:t>Limitata</w:t>
            </w:r>
          </w:p>
          <w:p w:rsidR="00B4679E" w:rsidRDefault="00B4679E" w:rsidP="0005543F">
            <w:pPr>
              <w:tabs>
                <w:tab w:val="center" w:pos="1521"/>
                <w:tab w:val="left" w:pos="2355"/>
              </w:tabs>
            </w:pPr>
            <w:r>
              <w:t>Approssimativa e molto limitata</w:t>
            </w:r>
          </w:p>
        </w:tc>
        <w:tc>
          <w:tcPr>
            <w:tcW w:w="3189" w:type="dxa"/>
            <w:shd w:val="clear" w:color="auto" w:fill="auto"/>
          </w:tcPr>
          <w:p w:rsidR="00B4679E" w:rsidRDefault="00B4679E" w:rsidP="0005543F">
            <w:pPr>
              <w:jc w:val="center"/>
            </w:pPr>
            <w:r w:rsidRPr="00D44B00">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t>4-5</w:t>
            </w:r>
          </w:p>
          <w:p w:rsidR="00B4679E" w:rsidRPr="00D44B00" w:rsidRDefault="00B4679E" w:rsidP="0005543F">
            <w:pPr>
              <w:jc w:val="center"/>
            </w:pPr>
            <w:r>
              <w:t>3-1</w:t>
            </w:r>
          </w:p>
        </w:tc>
      </w:tr>
      <w:tr w:rsidR="00B4679E" w:rsidRPr="005277E7" w:rsidTr="00C81546">
        <w:tc>
          <w:tcPr>
            <w:tcW w:w="3213" w:type="dxa"/>
            <w:shd w:val="clear" w:color="auto" w:fill="auto"/>
          </w:tcPr>
          <w:p w:rsidR="00B4679E" w:rsidRPr="00D44B00" w:rsidRDefault="00B4679E" w:rsidP="0005543F">
            <w:pPr>
              <w:jc w:val="center"/>
            </w:pPr>
            <w:r>
              <w:t>Equilibrio psicofisico in situazioni di performance</w:t>
            </w:r>
          </w:p>
        </w:tc>
        <w:tc>
          <w:tcPr>
            <w:tcW w:w="3226" w:type="dxa"/>
            <w:shd w:val="clear" w:color="auto" w:fill="auto"/>
          </w:tcPr>
          <w:p w:rsidR="00B4679E" w:rsidRDefault="00B4679E" w:rsidP="0005543F">
            <w:pPr>
              <w:tabs>
                <w:tab w:val="center" w:pos="1521"/>
                <w:tab w:val="left" w:pos="2355"/>
              </w:tabs>
            </w:pPr>
            <w:r>
              <w:tab/>
              <w:t>Ottimo</w:t>
            </w:r>
            <w:r>
              <w:tab/>
            </w:r>
          </w:p>
          <w:p w:rsidR="00B4679E" w:rsidRDefault="00B4679E" w:rsidP="0005543F">
            <w:pPr>
              <w:jc w:val="center"/>
            </w:pPr>
            <w:r>
              <w:t>Buono</w:t>
            </w:r>
          </w:p>
          <w:p w:rsidR="00B4679E" w:rsidRDefault="00B4679E" w:rsidP="0005543F">
            <w:pPr>
              <w:jc w:val="center"/>
            </w:pPr>
            <w:r>
              <w:t>Discreto</w:t>
            </w:r>
          </w:p>
          <w:p w:rsidR="00B4679E" w:rsidRDefault="00B4679E" w:rsidP="0005543F">
            <w:pPr>
              <w:jc w:val="center"/>
            </w:pPr>
            <w:r>
              <w:t>Sufficiente</w:t>
            </w:r>
          </w:p>
          <w:p w:rsidR="00B4679E" w:rsidRDefault="00B4679E" w:rsidP="0005543F">
            <w:pPr>
              <w:jc w:val="center"/>
            </w:pPr>
            <w:r>
              <w:t>Limitato e difficoltoso</w:t>
            </w:r>
          </w:p>
          <w:p w:rsidR="00B4679E" w:rsidRPr="00D44B00" w:rsidRDefault="00B4679E" w:rsidP="0005543F">
            <w:pPr>
              <w:jc w:val="center"/>
            </w:pPr>
            <w:r>
              <w:t>Molto difficoltoso</w:t>
            </w:r>
          </w:p>
        </w:tc>
        <w:tc>
          <w:tcPr>
            <w:tcW w:w="3189" w:type="dxa"/>
            <w:shd w:val="clear" w:color="auto" w:fill="auto"/>
          </w:tcPr>
          <w:p w:rsidR="00B4679E" w:rsidRDefault="00B4679E" w:rsidP="0005543F">
            <w:pPr>
              <w:jc w:val="center"/>
            </w:pPr>
            <w:r w:rsidRPr="00D44B00">
              <w:t>9-10</w:t>
            </w:r>
          </w:p>
          <w:p w:rsidR="00B4679E" w:rsidRDefault="00B4679E" w:rsidP="0005543F">
            <w:pPr>
              <w:jc w:val="center"/>
            </w:pPr>
            <w:r>
              <w:t>8</w:t>
            </w:r>
          </w:p>
          <w:p w:rsidR="00B4679E" w:rsidRDefault="00B4679E" w:rsidP="0005543F">
            <w:pPr>
              <w:jc w:val="center"/>
            </w:pPr>
            <w:r>
              <w:t>7</w:t>
            </w:r>
          </w:p>
          <w:p w:rsidR="00B4679E" w:rsidRDefault="00B4679E" w:rsidP="0005543F">
            <w:pPr>
              <w:jc w:val="center"/>
            </w:pPr>
            <w:r>
              <w:t>6</w:t>
            </w:r>
          </w:p>
          <w:p w:rsidR="00B4679E" w:rsidRDefault="00B4679E" w:rsidP="0005543F">
            <w:pPr>
              <w:jc w:val="center"/>
            </w:pPr>
            <w:r>
              <w:t>4-5</w:t>
            </w:r>
          </w:p>
          <w:p w:rsidR="00B4679E" w:rsidRPr="00D44B00" w:rsidRDefault="00B4679E" w:rsidP="0005543F">
            <w:pPr>
              <w:jc w:val="center"/>
            </w:pPr>
            <w:r>
              <w:t>3-1</w:t>
            </w:r>
          </w:p>
        </w:tc>
      </w:tr>
    </w:tbl>
    <w:p w:rsidR="00C81546" w:rsidRDefault="00C81546" w:rsidP="00C81546">
      <w:pPr>
        <w:spacing w:after="0" w:line="240" w:lineRule="auto"/>
        <w:jc w:val="both"/>
        <w:rPr>
          <w:b/>
          <w:sz w:val="32"/>
          <w:szCs w:val="32"/>
        </w:rPr>
      </w:pPr>
    </w:p>
    <w:p w:rsidR="00C81546" w:rsidRPr="005C4329" w:rsidRDefault="005C4329" w:rsidP="005C4329">
      <w:pPr>
        <w:pStyle w:val="Paragrafoelenco"/>
        <w:numPr>
          <w:ilvl w:val="0"/>
          <w:numId w:val="17"/>
        </w:numPr>
        <w:spacing w:after="0" w:line="240" w:lineRule="auto"/>
        <w:jc w:val="both"/>
        <w:rPr>
          <w:rFonts w:ascii="Arial" w:hAnsi="Arial" w:cs="Arial"/>
          <w:b/>
          <w:sz w:val="22"/>
          <w:szCs w:val="22"/>
        </w:rPr>
      </w:pPr>
      <w:r>
        <w:rPr>
          <w:b/>
          <w:sz w:val="32"/>
          <w:szCs w:val="32"/>
        </w:rPr>
        <w:t xml:space="preserve"> </w:t>
      </w:r>
      <w:r w:rsidR="00C81546" w:rsidRPr="005C4329">
        <w:rPr>
          <w:rFonts w:ascii="Arial" w:hAnsi="Arial" w:cs="Arial"/>
          <w:b/>
          <w:sz w:val="22"/>
          <w:szCs w:val="22"/>
        </w:rPr>
        <w:t>EVENTUALI PROVE COMUNI</w:t>
      </w:r>
    </w:p>
    <w:p w:rsidR="007107AF" w:rsidRDefault="007107AF" w:rsidP="00C81546">
      <w:pPr>
        <w:rPr>
          <w:rFonts w:ascii="Arial" w:hAnsi="Arial" w:cs="Arial"/>
        </w:rPr>
      </w:pPr>
    </w:p>
    <w:p w:rsidR="00C81546" w:rsidRPr="007107AF" w:rsidRDefault="005C4329" w:rsidP="00C81546">
      <w:pPr>
        <w:rPr>
          <w:rFonts w:ascii="Arial" w:hAnsi="Arial" w:cs="Arial"/>
        </w:rPr>
      </w:pPr>
      <w:r>
        <w:rPr>
          <w:rFonts w:ascii="Arial" w:hAnsi="Arial" w:cs="Arial"/>
        </w:rPr>
        <w:t xml:space="preserve">      </w:t>
      </w:r>
      <w:r w:rsidR="007107AF" w:rsidRPr="007107AF">
        <w:rPr>
          <w:rFonts w:ascii="Arial" w:hAnsi="Arial" w:cs="Arial"/>
        </w:rPr>
        <w:t>Le eventuali prove comuni verranno concordate nei C.d.c.</w:t>
      </w:r>
    </w:p>
    <w:p w:rsidR="00C81546" w:rsidRPr="006A32AE" w:rsidRDefault="00C81546" w:rsidP="00C81546">
      <w:pPr>
        <w:rPr>
          <w:rFonts w:cs="Arial"/>
        </w:rPr>
      </w:pPr>
    </w:p>
    <w:p w:rsidR="00C81546" w:rsidRPr="006A32AE" w:rsidRDefault="00C81546" w:rsidP="00C81546">
      <w:pPr>
        <w:rPr>
          <w:rFonts w:cs="Arial"/>
        </w:rPr>
      </w:pPr>
    </w:p>
    <w:p w:rsidR="00C81546" w:rsidRPr="007107AF" w:rsidRDefault="007107AF" w:rsidP="00C81546">
      <w:pPr>
        <w:rPr>
          <w:rFonts w:ascii="Arial" w:hAnsi="Arial" w:cs="Arial"/>
        </w:rPr>
      </w:pPr>
      <w:r>
        <w:rPr>
          <w:rFonts w:ascii="Arial" w:hAnsi="Arial" w:cs="Arial"/>
        </w:rPr>
        <w:t>PADOVA, 30/09/2017</w:t>
      </w:r>
      <w:r w:rsidR="00C81546" w:rsidRPr="007107AF">
        <w:rPr>
          <w:rFonts w:ascii="Arial" w:hAnsi="Arial" w:cs="Arial"/>
        </w:rPr>
        <w:t xml:space="preserve">                                              </w:t>
      </w:r>
      <w:r>
        <w:rPr>
          <w:rFonts w:ascii="Arial" w:hAnsi="Arial" w:cs="Arial"/>
        </w:rPr>
        <w:t xml:space="preserve">       </w:t>
      </w:r>
      <w:r>
        <w:rPr>
          <w:rFonts w:ascii="Arial" w:hAnsi="Arial" w:cs="Arial"/>
        </w:rPr>
        <w:tab/>
      </w:r>
      <w:r>
        <w:rPr>
          <w:rFonts w:ascii="Arial" w:hAnsi="Arial" w:cs="Arial"/>
        </w:rPr>
        <w:tab/>
      </w:r>
      <w:r w:rsidR="00C81546" w:rsidRPr="007107AF">
        <w:rPr>
          <w:rFonts w:ascii="Arial" w:hAnsi="Arial" w:cs="Arial"/>
        </w:rPr>
        <w:t xml:space="preserve"> </w:t>
      </w:r>
      <w:r>
        <w:rPr>
          <w:rFonts w:ascii="Arial" w:hAnsi="Arial" w:cs="Arial"/>
        </w:rPr>
        <w:t>COORDINATORE</w:t>
      </w:r>
    </w:p>
    <w:p w:rsidR="00C81546" w:rsidRPr="007107AF" w:rsidRDefault="00C81546" w:rsidP="00C81546">
      <w:pPr>
        <w:rPr>
          <w:rFonts w:ascii="Arial" w:hAnsi="Arial" w:cs="Arial"/>
        </w:rPr>
      </w:pPr>
    </w:p>
    <w:p w:rsidR="00C81546" w:rsidRPr="007107AF" w:rsidRDefault="007107AF" w:rsidP="00C8154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5C4329">
        <w:rPr>
          <w:rFonts w:ascii="Arial" w:hAnsi="Arial" w:cs="Arial"/>
        </w:rPr>
        <w:t xml:space="preserve">    </w:t>
      </w:r>
      <w:r>
        <w:rPr>
          <w:rFonts w:ascii="Arial" w:hAnsi="Arial" w:cs="Arial"/>
        </w:rPr>
        <w:t xml:space="preserve">           </w:t>
      </w:r>
      <w:r w:rsidR="00C81546" w:rsidRPr="007107AF">
        <w:rPr>
          <w:rFonts w:ascii="Arial" w:hAnsi="Arial" w:cs="Arial"/>
        </w:rPr>
        <w:t xml:space="preserve"> Renza Daniela Grombo</w:t>
      </w:r>
    </w:p>
    <w:p w:rsidR="00B4679E" w:rsidRPr="007C7012" w:rsidRDefault="00B4679E" w:rsidP="00B4679E">
      <w:pPr>
        <w:ind w:left="360"/>
        <w:jc w:val="center"/>
        <w:rPr>
          <w:b/>
        </w:rPr>
      </w:pPr>
    </w:p>
    <w:sectPr w:rsidR="00B4679E" w:rsidRPr="007C70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BF9" w:rsidRDefault="00497BF9" w:rsidP="00712BEF">
      <w:pPr>
        <w:spacing w:after="0" w:line="240" w:lineRule="auto"/>
      </w:pPr>
      <w:r>
        <w:separator/>
      </w:r>
    </w:p>
  </w:endnote>
  <w:endnote w:type="continuationSeparator" w:id="0">
    <w:p w:rsidR="00497BF9" w:rsidRDefault="00497BF9" w:rsidP="0071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ignotMe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rebuchetMS">
    <w:panose1 w:val="00000000000000000000"/>
    <w:charset w:val="00"/>
    <w:family w:val="auto"/>
    <w:notTrueType/>
    <w:pitch w:val="default"/>
    <w:sig w:usb0="00000003" w:usb1="00000000" w:usb2="00000000" w:usb3="00000000" w:csb0="00000001" w:csb1="00000000"/>
  </w:font>
  <w:font w:name="MSMincho-WinCharSetFFFF-H">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BF9" w:rsidRDefault="00497BF9" w:rsidP="00712BEF">
      <w:pPr>
        <w:spacing w:after="0" w:line="240" w:lineRule="auto"/>
      </w:pPr>
      <w:r>
        <w:separator/>
      </w:r>
    </w:p>
  </w:footnote>
  <w:footnote w:type="continuationSeparator" w:id="0">
    <w:p w:rsidR="00497BF9" w:rsidRDefault="00497BF9" w:rsidP="00712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3FD5"/>
    <w:multiLevelType w:val="hybridMultilevel"/>
    <w:tmpl w:val="334E91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AE62F6"/>
    <w:multiLevelType w:val="hybridMultilevel"/>
    <w:tmpl w:val="908CD3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91343"/>
    <w:multiLevelType w:val="hybridMultilevel"/>
    <w:tmpl w:val="48007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F319A2"/>
    <w:multiLevelType w:val="hybridMultilevel"/>
    <w:tmpl w:val="41B0820E"/>
    <w:lvl w:ilvl="0" w:tplc="458A43F0">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061037E"/>
    <w:multiLevelType w:val="hybridMultilevel"/>
    <w:tmpl w:val="31808D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DD4BD5"/>
    <w:multiLevelType w:val="hybridMultilevel"/>
    <w:tmpl w:val="1A2099F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8B63AC6"/>
    <w:multiLevelType w:val="hybridMultilevel"/>
    <w:tmpl w:val="63AAE8EA"/>
    <w:lvl w:ilvl="0" w:tplc="10F2908A">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7" w15:restartNumberingAfterBreak="0">
    <w:nsid w:val="27CD1CF1"/>
    <w:multiLevelType w:val="hybridMultilevel"/>
    <w:tmpl w:val="726041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CE2911"/>
    <w:multiLevelType w:val="hybridMultilevel"/>
    <w:tmpl w:val="50564914"/>
    <w:lvl w:ilvl="0" w:tplc="937A198C">
      <w:start w:val="1"/>
      <w:numFmt w:val="decimal"/>
      <w:lvlText w:val="%1)"/>
      <w:lvlJc w:val="left"/>
      <w:pPr>
        <w:ind w:left="720" w:hanging="360"/>
      </w:pPr>
      <w:rPr>
        <w:rFonts w:hint="default"/>
        <w:color w:val="40404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1A08F5"/>
    <w:multiLevelType w:val="hybridMultilevel"/>
    <w:tmpl w:val="5CB8825A"/>
    <w:lvl w:ilvl="0" w:tplc="221845C4">
      <w:start w:val="1"/>
      <w:numFmt w:val="decimal"/>
      <w:lvlText w:val="%1."/>
      <w:lvlJc w:val="left"/>
      <w:pPr>
        <w:ind w:left="900" w:hanging="360"/>
      </w:pPr>
      <w:rPr>
        <w:rFonts w:hint="default"/>
        <w:b w:val="0"/>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10" w15:restartNumberingAfterBreak="0">
    <w:nsid w:val="2B047095"/>
    <w:multiLevelType w:val="hybridMultilevel"/>
    <w:tmpl w:val="F280DF8E"/>
    <w:lvl w:ilvl="0" w:tplc="458A43F0">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680CE7"/>
    <w:multiLevelType w:val="hybridMultilevel"/>
    <w:tmpl w:val="FDA8D6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1A65F34"/>
    <w:multiLevelType w:val="hybridMultilevel"/>
    <w:tmpl w:val="88D6F5DA"/>
    <w:lvl w:ilvl="0" w:tplc="0410000F">
      <w:start w:val="1"/>
      <w:numFmt w:val="decimal"/>
      <w:lvlText w:val="%1."/>
      <w:lvlJc w:val="left"/>
      <w:pPr>
        <w:tabs>
          <w:tab w:val="num" w:pos="720"/>
        </w:tabs>
        <w:ind w:left="720" w:hanging="360"/>
      </w:pPr>
    </w:lvl>
    <w:lvl w:ilvl="1" w:tplc="458A43F0">
      <w:numFmt w:val="bullet"/>
      <w:lvlText w:val="-"/>
      <w:lvlJc w:val="left"/>
      <w:pPr>
        <w:tabs>
          <w:tab w:val="num" w:pos="1440"/>
        </w:tabs>
        <w:ind w:left="1440" w:hanging="360"/>
      </w:pPr>
      <w:rPr>
        <w:rFonts w:ascii="Times New Roman" w:eastAsia="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501144B"/>
    <w:multiLevelType w:val="hybridMultilevel"/>
    <w:tmpl w:val="E4948F5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73B5659"/>
    <w:multiLevelType w:val="hybridMultilevel"/>
    <w:tmpl w:val="E4948F5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5519579C"/>
    <w:multiLevelType w:val="hybridMultilevel"/>
    <w:tmpl w:val="2BF49522"/>
    <w:lvl w:ilvl="0" w:tplc="145C6F82">
      <w:start w:val="10"/>
      <w:numFmt w:val="decimal"/>
      <w:lvlText w:val="%1)"/>
      <w:lvlJc w:val="left"/>
      <w:pPr>
        <w:ind w:left="420" w:hanging="435"/>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6" w15:restartNumberingAfterBreak="0">
    <w:nsid w:val="5B230D06"/>
    <w:multiLevelType w:val="hybridMultilevel"/>
    <w:tmpl w:val="FE84A40A"/>
    <w:lvl w:ilvl="0" w:tplc="E474CB26">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88961CD"/>
    <w:multiLevelType w:val="hybridMultilevel"/>
    <w:tmpl w:val="B760700E"/>
    <w:lvl w:ilvl="0" w:tplc="C82E3594">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num w:numId="1">
    <w:abstractNumId w:val="5"/>
  </w:num>
  <w:num w:numId="2">
    <w:abstractNumId w:val="0"/>
  </w:num>
  <w:num w:numId="3">
    <w:abstractNumId w:val="4"/>
  </w:num>
  <w:num w:numId="4">
    <w:abstractNumId w:val="2"/>
  </w:num>
  <w:num w:numId="5">
    <w:abstractNumId w:val="10"/>
  </w:num>
  <w:num w:numId="6">
    <w:abstractNumId w:val="14"/>
  </w:num>
  <w:num w:numId="7">
    <w:abstractNumId w:val="1"/>
  </w:num>
  <w:num w:numId="8">
    <w:abstractNumId w:val="8"/>
  </w:num>
  <w:num w:numId="9">
    <w:abstractNumId w:val="12"/>
  </w:num>
  <w:num w:numId="10">
    <w:abstractNumId w:val="11"/>
  </w:num>
  <w:num w:numId="11">
    <w:abstractNumId w:val="6"/>
  </w:num>
  <w:num w:numId="12">
    <w:abstractNumId w:val="9"/>
  </w:num>
  <w:num w:numId="13">
    <w:abstractNumId w:val="17"/>
  </w:num>
  <w:num w:numId="14">
    <w:abstractNumId w:val="3"/>
  </w:num>
  <w:num w:numId="15">
    <w:abstractNumId w:val="13"/>
  </w:num>
  <w:num w:numId="16">
    <w:abstractNumId w:val="7"/>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BEF"/>
    <w:rsid w:val="00004AF3"/>
    <w:rsid w:val="00032BBC"/>
    <w:rsid w:val="0005543F"/>
    <w:rsid w:val="00067FFE"/>
    <w:rsid w:val="00074140"/>
    <w:rsid w:val="000A71BD"/>
    <w:rsid w:val="000E7652"/>
    <w:rsid w:val="000F4C89"/>
    <w:rsid w:val="001274BD"/>
    <w:rsid w:val="00157403"/>
    <w:rsid w:val="00167B3F"/>
    <w:rsid w:val="00183708"/>
    <w:rsid w:val="00194C79"/>
    <w:rsid w:val="001B02DD"/>
    <w:rsid w:val="001F763E"/>
    <w:rsid w:val="00215DE3"/>
    <w:rsid w:val="002269F4"/>
    <w:rsid w:val="0027728C"/>
    <w:rsid w:val="00291371"/>
    <w:rsid w:val="002B3A7A"/>
    <w:rsid w:val="002B576E"/>
    <w:rsid w:val="002C2F6F"/>
    <w:rsid w:val="002D6254"/>
    <w:rsid w:val="002F2DC0"/>
    <w:rsid w:val="00306AA0"/>
    <w:rsid w:val="0032699E"/>
    <w:rsid w:val="003358D9"/>
    <w:rsid w:val="003517A1"/>
    <w:rsid w:val="00383E74"/>
    <w:rsid w:val="003C600B"/>
    <w:rsid w:val="003F7FA7"/>
    <w:rsid w:val="00405651"/>
    <w:rsid w:val="00435B74"/>
    <w:rsid w:val="00456AE6"/>
    <w:rsid w:val="004725D2"/>
    <w:rsid w:val="00474740"/>
    <w:rsid w:val="004760A4"/>
    <w:rsid w:val="00497BF9"/>
    <w:rsid w:val="00497DDB"/>
    <w:rsid w:val="004B5891"/>
    <w:rsid w:val="004C46C6"/>
    <w:rsid w:val="004D1C6D"/>
    <w:rsid w:val="004F1D1F"/>
    <w:rsid w:val="00595887"/>
    <w:rsid w:val="005B7D3B"/>
    <w:rsid w:val="005C4329"/>
    <w:rsid w:val="005D3EE0"/>
    <w:rsid w:val="005F41B7"/>
    <w:rsid w:val="006D367C"/>
    <w:rsid w:val="0070645A"/>
    <w:rsid w:val="007107AF"/>
    <w:rsid w:val="00712BEF"/>
    <w:rsid w:val="00713E63"/>
    <w:rsid w:val="0075102D"/>
    <w:rsid w:val="0077225E"/>
    <w:rsid w:val="007C08FC"/>
    <w:rsid w:val="007D7DE6"/>
    <w:rsid w:val="008179C1"/>
    <w:rsid w:val="008379A7"/>
    <w:rsid w:val="00866431"/>
    <w:rsid w:val="00870796"/>
    <w:rsid w:val="00873114"/>
    <w:rsid w:val="008B3E8C"/>
    <w:rsid w:val="008E2F2F"/>
    <w:rsid w:val="008F7F7C"/>
    <w:rsid w:val="00905561"/>
    <w:rsid w:val="00952246"/>
    <w:rsid w:val="00986315"/>
    <w:rsid w:val="009A7EC0"/>
    <w:rsid w:val="009B7F4D"/>
    <w:rsid w:val="00A26D95"/>
    <w:rsid w:val="00A326D4"/>
    <w:rsid w:val="00A42DCC"/>
    <w:rsid w:val="00A67BE8"/>
    <w:rsid w:val="00A7120D"/>
    <w:rsid w:val="00A7153A"/>
    <w:rsid w:val="00A72859"/>
    <w:rsid w:val="00A80A6D"/>
    <w:rsid w:val="00AA4FFA"/>
    <w:rsid w:val="00AA7EAE"/>
    <w:rsid w:val="00B4679E"/>
    <w:rsid w:val="00B7244F"/>
    <w:rsid w:val="00B82715"/>
    <w:rsid w:val="00B93021"/>
    <w:rsid w:val="00C31308"/>
    <w:rsid w:val="00C81546"/>
    <w:rsid w:val="00C9476C"/>
    <w:rsid w:val="00CA17E1"/>
    <w:rsid w:val="00CF4016"/>
    <w:rsid w:val="00D46A51"/>
    <w:rsid w:val="00D46FE7"/>
    <w:rsid w:val="00D714A4"/>
    <w:rsid w:val="00DC4920"/>
    <w:rsid w:val="00DD6832"/>
    <w:rsid w:val="00DE049A"/>
    <w:rsid w:val="00DF0449"/>
    <w:rsid w:val="00E20234"/>
    <w:rsid w:val="00E245FC"/>
    <w:rsid w:val="00E25187"/>
    <w:rsid w:val="00EC11A5"/>
    <w:rsid w:val="00F17330"/>
    <w:rsid w:val="00F23642"/>
    <w:rsid w:val="00F55EAF"/>
    <w:rsid w:val="00F77376"/>
    <w:rsid w:val="00FC3FD9"/>
    <w:rsid w:val="00FE0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A5F38"/>
  <w15:docId w15:val="{3DD301CF-9CFD-4C15-A893-4B2A2880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it-IT"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3021"/>
  </w:style>
  <w:style w:type="paragraph" w:styleId="Titolo1">
    <w:name w:val="heading 1"/>
    <w:basedOn w:val="Normale"/>
    <w:next w:val="Normale"/>
    <w:link w:val="Titolo1Carattere"/>
    <w:uiPriority w:val="9"/>
    <w:qFormat/>
    <w:rsid w:val="00B9302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B9302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itolo3">
    <w:name w:val="heading 3"/>
    <w:basedOn w:val="Normale"/>
    <w:next w:val="Normale"/>
    <w:link w:val="Titolo3Carattere"/>
    <w:uiPriority w:val="9"/>
    <w:semiHidden/>
    <w:unhideWhenUsed/>
    <w:qFormat/>
    <w:rsid w:val="00B9302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itolo4">
    <w:name w:val="heading 4"/>
    <w:basedOn w:val="Normale"/>
    <w:next w:val="Normale"/>
    <w:link w:val="Titolo4Carattere"/>
    <w:uiPriority w:val="9"/>
    <w:semiHidden/>
    <w:unhideWhenUsed/>
    <w:qFormat/>
    <w:rsid w:val="00B93021"/>
    <w:pPr>
      <w:keepNext/>
      <w:keepLines/>
      <w:spacing w:before="40" w:after="0"/>
      <w:outlineLvl w:val="3"/>
    </w:pPr>
    <w:rPr>
      <w:rFonts w:asciiTheme="majorHAnsi" w:eastAsiaTheme="majorEastAsia" w:hAnsiTheme="majorHAnsi" w:cstheme="majorBidi"/>
      <w:sz w:val="22"/>
      <w:szCs w:val="22"/>
    </w:rPr>
  </w:style>
  <w:style w:type="paragraph" w:styleId="Titolo5">
    <w:name w:val="heading 5"/>
    <w:basedOn w:val="Normale"/>
    <w:next w:val="Normale"/>
    <w:link w:val="Titolo5Carattere"/>
    <w:uiPriority w:val="9"/>
    <w:semiHidden/>
    <w:unhideWhenUsed/>
    <w:qFormat/>
    <w:rsid w:val="00B9302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itolo6">
    <w:name w:val="heading 6"/>
    <w:basedOn w:val="Normale"/>
    <w:next w:val="Normale"/>
    <w:link w:val="Titolo6Carattere"/>
    <w:uiPriority w:val="9"/>
    <w:semiHidden/>
    <w:unhideWhenUsed/>
    <w:qFormat/>
    <w:rsid w:val="00B9302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itolo7">
    <w:name w:val="heading 7"/>
    <w:basedOn w:val="Normale"/>
    <w:next w:val="Normale"/>
    <w:link w:val="Titolo7Carattere"/>
    <w:uiPriority w:val="9"/>
    <w:semiHidden/>
    <w:unhideWhenUsed/>
    <w:qFormat/>
    <w:rsid w:val="00B93021"/>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itolo8">
    <w:name w:val="heading 8"/>
    <w:basedOn w:val="Normale"/>
    <w:next w:val="Normale"/>
    <w:link w:val="Titolo8Carattere"/>
    <w:uiPriority w:val="9"/>
    <w:semiHidden/>
    <w:unhideWhenUsed/>
    <w:qFormat/>
    <w:rsid w:val="00B93021"/>
    <w:pPr>
      <w:keepNext/>
      <w:keepLines/>
      <w:spacing w:before="40" w:after="0"/>
      <w:outlineLvl w:val="7"/>
    </w:pPr>
    <w:rPr>
      <w:rFonts w:asciiTheme="majorHAnsi" w:eastAsiaTheme="majorEastAsia" w:hAnsiTheme="majorHAnsi" w:cstheme="majorBidi"/>
      <w:b/>
      <w:bCs/>
      <w:color w:val="44546A" w:themeColor="text2"/>
    </w:rPr>
  </w:style>
  <w:style w:type="paragraph" w:styleId="Titolo9">
    <w:name w:val="heading 9"/>
    <w:basedOn w:val="Normale"/>
    <w:next w:val="Normale"/>
    <w:link w:val="Titolo9Carattere"/>
    <w:uiPriority w:val="9"/>
    <w:semiHidden/>
    <w:unhideWhenUsed/>
    <w:qFormat/>
    <w:rsid w:val="00B9302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delicata">
    <w:name w:val="Subtle Emphasis"/>
    <w:basedOn w:val="Carpredefinitoparagrafo"/>
    <w:uiPriority w:val="19"/>
    <w:qFormat/>
    <w:rsid w:val="00B93021"/>
    <w:rPr>
      <w:i/>
      <w:iCs/>
      <w:color w:val="404040" w:themeColor="text1" w:themeTint="BF"/>
    </w:rPr>
  </w:style>
  <w:style w:type="paragraph" w:styleId="Intestazione">
    <w:name w:val="header"/>
    <w:basedOn w:val="Normale"/>
    <w:link w:val="IntestazioneCarattere"/>
    <w:uiPriority w:val="99"/>
    <w:unhideWhenUsed/>
    <w:rsid w:val="00712B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2BEF"/>
  </w:style>
  <w:style w:type="paragraph" w:styleId="Pidipagina">
    <w:name w:val="footer"/>
    <w:basedOn w:val="Normale"/>
    <w:link w:val="PidipaginaCarattere"/>
    <w:uiPriority w:val="99"/>
    <w:unhideWhenUsed/>
    <w:rsid w:val="00712B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2BEF"/>
  </w:style>
  <w:style w:type="table" w:styleId="Grigliatabella">
    <w:name w:val="Table Grid"/>
    <w:basedOn w:val="Tabellanormale"/>
    <w:uiPriority w:val="39"/>
    <w:rsid w:val="00772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7414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74140"/>
    <w:rPr>
      <w:rFonts w:ascii="Segoe UI" w:hAnsi="Segoe UI" w:cs="Segoe UI"/>
      <w:sz w:val="18"/>
      <w:szCs w:val="18"/>
    </w:rPr>
  </w:style>
  <w:style w:type="paragraph" w:styleId="Paragrafoelenco">
    <w:name w:val="List Paragraph"/>
    <w:basedOn w:val="Normale"/>
    <w:uiPriority w:val="34"/>
    <w:qFormat/>
    <w:rsid w:val="00183708"/>
    <w:pPr>
      <w:ind w:left="720"/>
      <w:contextualSpacing/>
    </w:pPr>
  </w:style>
  <w:style w:type="paragraph" w:customStyle="1" w:styleId="Default">
    <w:name w:val="Default"/>
    <w:rsid w:val="00870796"/>
    <w:pPr>
      <w:autoSpaceDE w:val="0"/>
      <w:autoSpaceDN w:val="0"/>
      <w:adjustRightInd w:val="0"/>
      <w:spacing w:after="0" w:line="240" w:lineRule="auto"/>
    </w:pPr>
    <w:rPr>
      <w:rFonts w:ascii="Calibri" w:hAnsi="Calibri" w:cs="Calibri"/>
      <w:color w:val="000000"/>
      <w:sz w:val="24"/>
      <w:szCs w:val="24"/>
    </w:rPr>
  </w:style>
  <w:style w:type="character" w:customStyle="1" w:styleId="Titolo1Carattere">
    <w:name w:val="Titolo 1 Carattere"/>
    <w:basedOn w:val="Carpredefinitoparagrafo"/>
    <w:link w:val="Titolo1"/>
    <w:uiPriority w:val="9"/>
    <w:rsid w:val="00B93021"/>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semiHidden/>
    <w:rsid w:val="00B93021"/>
    <w:rPr>
      <w:rFonts w:asciiTheme="majorHAnsi" w:eastAsiaTheme="majorEastAsia" w:hAnsiTheme="majorHAnsi" w:cstheme="majorBidi"/>
      <w:color w:val="404040" w:themeColor="text1" w:themeTint="BF"/>
      <w:sz w:val="28"/>
      <w:szCs w:val="28"/>
    </w:rPr>
  </w:style>
  <w:style w:type="character" w:customStyle="1" w:styleId="Titolo3Carattere">
    <w:name w:val="Titolo 3 Carattere"/>
    <w:basedOn w:val="Carpredefinitoparagrafo"/>
    <w:link w:val="Titolo3"/>
    <w:uiPriority w:val="9"/>
    <w:semiHidden/>
    <w:rsid w:val="00B93021"/>
    <w:rPr>
      <w:rFonts w:asciiTheme="majorHAnsi" w:eastAsiaTheme="majorEastAsia" w:hAnsiTheme="majorHAnsi" w:cstheme="majorBidi"/>
      <w:color w:val="44546A" w:themeColor="text2"/>
      <w:sz w:val="24"/>
      <w:szCs w:val="24"/>
    </w:rPr>
  </w:style>
  <w:style w:type="character" w:customStyle="1" w:styleId="Titolo4Carattere">
    <w:name w:val="Titolo 4 Carattere"/>
    <w:basedOn w:val="Carpredefinitoparagrafo"/>
    <w:link w:val="Titolo4"/>
    <w:uiPriority w:val="9"/>
    <w:semiHidden/>
    <w:rsid w:val="00B93021"/>
    <w:rPr>
      <w:rFonts w:asciiTheme="majorHAnsi" w:eastAsiaTheme="majorEastAsia" w:hAnsiTheme="majorHAnsi" w:cstheme="majorBidi"/>
      <w:sz w:val="22"/>
      <w:szCs w:val="22"/>
    </w:rPr>
  </w:style>
  <w:style w:type="character" w:customStyle="1" w:styleId="Titolo5Carattere">
    <w:name w:val="Titolo 5 Carattere"/>
    <w:basedOn w:val="Carpredefinitoparagrafo"/>
    <w:link w:val="Titolo5"/>
    <w:uiPriority w:val="9"/>
    <w:semiHidden/>
    <w:rsid w:val="00B93021"/>
    <w:rPr>
      <w:rFonts w:asciiTheme="majorHAnsi" w:eastAsiaTheme="majorEastAsia" w:hAnsiTheme="majorHAnsi" w:cstheme="majorBidi"/>
      <w:color w:val="44546A" w:themeColor="text2"/>
      <w:sz w:val="22"/>
      <w:szCs w:val="22"/>
    </w:rPr>
  </w:style>
  <w:style w:type="character" w:customStyle="1" w:styleId="Titolo6Carattere">
    <w:name w:val="Titolo 6 Carattere"/>
    <w:basedOn w:val="Carpredefinitoparagrafo"/>
    <w:link w:val="Titolo6"/>
    <w:uiPriority w:val="9"/>
    <w:semiHidden/>
    <w:rsid w:val="00B93021"/>
    <w:rPr>
      <w:rFonts w:asciiTheme="majorHAnsi" w:eastAsiaTheme="majorEastAsia" w:hAnsiTheme="majorHAnsi" w:cstheme="majorBidi"/>
      <w:i/>
      <w:iCs/>
      <w:color w:val="44546A" w:themeColor="text2"/>
      <w:sz w:val="21"/>
      <w:szCs w:val="21"/>
    </w:rPr>
  </w:style>
  <w:style w:type="character" w:customStyle="1" w:styleId="Titolo7Carattere">
    <w:name w:val="Titolo 7 Carattere"/>
    <w:basedOn w:val="Carpredefinitoparagrafo"/>
    <w:link w:val="Titolo7"/>
    <w:uiPriority w:val="9"/>
    <w:semiHidden/>
    <w:rsid w:val="00B93021"/>
    <w:rPr>
      <w:rFonts w:asciiTheme="majorHAnsi" w:eastAsiaTheme="majorEastAsia" w:hAnsiTheme="majorHAnsi" w:cstheme="majorBidi"/>
      <w:i/>
      <w:iCs/>
      <w:color w:val="1F4E79" w:themeColor="accent1" w:themeShade="80"/>
      <w:sz w:val="21"/>
      <w:szCs w:val="21"/>
    </w:rPr>
  </w:style>
  <w:style w:type="character" w:customStyle="1" w:styleId="Titolo8Carattere">
    <w:name w:val="Titolo 8 Carattere"/>
    <w:basedOn w:val="Carpredefinitoparagrafo"/>
    <w:link w:val="Titolo8"/>
    <w:uiPriority w:val="9"/>
    <w:semiHidden/>
    <w:rsid w:val="00B93021"/>
    <w:rPr>
      <w:rFonts w:asciiTheme="majorHAnsi" w:eastAsiaTheme="majorEastAsia" w:hAnsiTheme="majorHAnsi" w:cstheme="majorBidi"/>
      <w:b/>
      <w:bCs/>
      <w:color w:val="44546A" w:themeColor="text2"/>
    </w:rPr>
  </w:style>
  <w:style w:type="character" w:customStyle="1" w:styleId="Titolo9Carattere">
    <w:name w:val="Titolo 9 Carattere"/>
    <w:basedOn w:val="Carpredefinitoparagrafo"/>
    <w:link w:val="Titolo9"/>
    <w:uiPriority w:val="9"/>
    <w:semiHidden/>
    <w:rsid w:val="00B93021"/>
    <w:rPr>
      <w:rFonts w:asciiTheme="majorHAnsi" w:eastAsiaTheme="majorEastAsia" w:hAnsiTheme="majorHAnsi" w:cstheme="majorBidi"/>
      <w:b/>
      <w:bCs/>
      <w:i/>
      <w:iCs/>
      <w:color w:val="44546A" w:themeColor="text2"/>
    </w:rPr>
  </w:style>
  <w:style w:type="paragraph" w:styleId="Didascalia">
    <w:name w:val="caption"/>
    <w:basedOn w:val="Normale"/>
    <w:next w:val="Normale"/>
    <w:uiPriority w:val="35"/>
    <w:semiHidden/>
    <w:unhideWhenUsed/>
    <w:qFormat/>
    <w:rsid w:val="00B93021"/>
    <w:pPr>
      <w:spacing w:line="240" w:lineRule="auto"/>
    </w:pPr>
    <w:rPr>
      <w:b/>
      <w:bCs/>
      <w:smallCaps/>
      <w:color w:val="595959" w:themeColor="text1" w:themeTint="A6"/>
      <w:spacing w:val="6"/>
    </w:rPr>
  </w:style>
  <w:style w:type="paragraph" w:styleId="Titolo">
    <w:name w:val="Title"/>
    <w:basedOn w:val="Normale"/>
    <w:next w:val="Normale"/>
    <w:link w:val="TitoloCarattere"/>
    <w:uiPriority w:val="10"/>
    <w:qFormat/>
    <w:rsid w:val="00B93021"/>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oloCarattere">
    <w:name w:val="Titolo Carattere"/>
    <w:basedOn w:val="Carpredefinitoparagrafo"/>
    <w:link w:val="Titolo"/>
    <w:uiPriority w:val="10"/>
    <w:rsid w:val="00B93021"/>
    <w:rPr>
      <w:rFonts w:asciiTheme="majorHAnsi" w:eastAsiaTheme="majorEastAsia" w:hAnsiTheme="majorHAnsi" w:cstheme="majorBidi"/>
      <w:color w:val="5B9BD5" w:themeColor="accent1"/>
      <w:spacing w:val="-10"/>
      <w:sz w:val="56"/>
      <w:szCs w:val="56"/>
    </w:rPr>
  </w:style>
  <w:style w:type="paragraph" w:styleId="Sottotitolo">
    <w:name w:val="Subtitle"/>
    <w:basedOn w:val="Normale"/>
    <w:next w:val="Normale"/>
    <w:link w:val="SottotitoloCarattere"/>
    <w:uiPriority w:val="11"/>
    <w:qFormat/>
    <w:rsid w:val="00B93021"/>
    <w:pPr>
      <w:numPr>
        <w:ilvl w:val="1"/>
      </w:numPr>
      <w:spacing w:line="240" w:lineRule="auto"/>
    </w:pPr>
    <w:rPr>
      <w:rFonts w:asciiTheme="majorHAnsi" w:eastAsiaTheme="majorEastAsia" w:hAnsiTheme="majorHAnsi" w:cstheme="majorBidi"/>
      <w:sz w:val="24"/>
      <w:szCs w:val="24"/>
    </w:rPr>
  </w:style>
  <w:style w:type="character" w:customStyle="1" w:styleId="SottotitoloCarattere">
    <w:name w:val="Sottotitolo Carattere"/>
    <w:basedOn w:val="Carpredefinitoparagrafo"/>
    <w:link w:val="Sottotitolo"/>
    <w:uiPriority w:val="11"/>
    <w:rsid w:val="00B93021"/>
    <w:rPr>
      <w:rFonts w:asciiTheme="majorHAnsi" w:eastAsiaTheme="majorEastAsia" w:hAnsiTheme="majorHAnsi" w:cstheme="majorBidi"/>
      <w:sz w:val="24"/>
      <w:szCs w:val="24"/>
    </w:rPr>
  </w:style>
  <w:style w:type="character" w:styleId="Enfasigrassetto">
    <w:name w:val="Strong"/>
    <w:basedOn w:val="Carpredefinitoparagrafo"/>
    <w:uiPriority w:val="22"/>
    <w:qFormat/>
    <w:rsid w:val="00B93021"/>
    <w:rPr>
      <w:b/>
      <w:bCs/>
    </w:rPr>
  </w:style>
  <w:style w:type="character" w:styleId="Enfasicorsivo">
    <w:name w:val="Emphasis"/>
    <w:basedOn w:val="Carpredefinitoparagrafo"/>
    <w:uiPriority w:val="20"/>
    <w:qFormat/>
    <w:rsid w:val="00B93021"/>
    <w:rPr>
      <w:i/>
      <w:iCs/>
    </w:rPr>
  </w:style>
  <w:style w:type="paragraph" w:styleId="Nessunaspaziatura">
    <w:name w:val="No Spacing"/>
    <w:uiPriority w:val="1"/>
    <w:qFormat/>
    <w:rsid w:val="00B93021"/>
    <w:pPr>
      <w:spacing w:after="0" w:line="240" w:lineRule="auto"/>
    </w:pPr>
  </w:style>
  <w:style w:type="paragraph" w:styleId="Citazione">
    <w:name w:val="Quote"/>
    <w:basedOn w:val="Normale"/>
    <w:next w:val="Normale"/>
    <w:link w:val="CitazioneCarattere"/>
    <w:uiPriority w:val="29"/>
    <w:qFormat/>
    <w:rsid w:val="00B93021"/>
    <w:pPr>
      <w:spacing w:before="160"/>
      <w:ind w:left="720" w:right="720"/>
    </w:pPr>
    <w:rPr>
      <w:i/>
      <w:iCs/>
      <w:color w:val="404040" w:themeColor="text1" w:themeTint="BF"/>
    </w:rPr>
  </w:style>
  <w:style w:type="character" w:customStyle="1" w:styleId="CitazioneCarattere">
    <w:name w:val="Citazione Carattere"/>
    <w:basedOn w:val="Carpredefinitoparagrafo"/>
    <w:link w:val="Citazione"/>
    <w:uiPriority w:val="29"/>
    <w:rsid w:val="00B93021"/>
    <w:rPr>
      <w:i/>
      <w:iCs/>
      <w:color w:val="404040" w:themeColor="text1" w:themeTint="BF"/>
    </w:rPr>
  </w:style>
  <w:style w:type="paragraph" w:styleId="Citazioneintensa">
    <w:name w:val="Intense Quote"/>
    <w:basedOn w:val="Normale"/>
    <w:next w:val="Normale"/>
    <w:link w:val="CitazioneintensaCarattere"/>
    <w:uiPriority w:val="30"/>
    <w:qFormat/>
    <w:rsid w:val="00B93021"/>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zioneintensaCarattere">
    <w:name w:val="Citazione intensa Carattere"/>
    <w:basedOn w:val="Carpredefinitoparagrafo"/>
    <w:link w:val="Citazioneintensa"/>
    <w:uiPriority w:val="30"/>
    <w:rsid w:val="00B93021"/>
    <w:rPr>
      <w:rFonts w:asciiTheme="majorHAnsi" w:eastAsiaTheme="majorEastAsia" w:hAnsiTheme="majorHAnsi" w:cstheme="majorBidi"/>
      <w:color w:val="5B9BD5" w:themeColor="accent1"/>
      <w:sz w:val="28"/>
      <w:szCs w:val="28"/>
    </w:rPr>
  </w:style>
  <w:style w:type="character" w:styleId="Enfasiintensa">
    <w:name w:val="Intense Emphasis"/>
    <w:basedOn w:val="Carpredefinitoparagrafo"/>
    <w:uiPriority w:val="21"/>
    <w:qFormat/>
    <w:rsid w:val="00B93021"/>
    <w:rPr>
      <w:b/>
      <w:bCs/>
      <w:i/>
      <w:iCs/>
    </w:rPr>
  </w:style>
  <w:style w:type="character" w:styleId="Riferimentodelicato">
    <w:name w:val="Subtle Reference"/>
    <w:basedOn w:val="Carpredefinitoparagrafo"/>
    <w:uiPriority w:val="31"/>
    <w:qFormat/>
    <w:rsid w:val="00B93021"/>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B93021"/>
    <w:rPr>
      <w:b/>
      <w:bCs/>
      <w:smallCaps/>
      <w:spacing w:val="5"/>
      <w:u w:val="single"/>
    </w:rPr>
  </w:style>
  <w:style w:type="character" w:styleId="Titolodellibro">
    <w:name w:val="Book Title"/>
    <w:basedOn w:val="Carpredefinitoparagrafo"/>
    <w:uiPriority w:val="33"/>
    <w:qFormat/>
    <w:rsid w:val="00B93021"/>
    <w:rPr>
      <w:b/>
      <w:bCs/>
      <w:smallCaps/>
    </w:rPr>
  </w:style>
  <w:style w:type="paragraph" w:styleId="Titolosommario">
    <w:name w:val="TOC Heading"/>
    <w:basedOn w:val="Titolo1"/>
    <w:next w:val="Normale"/>
    <w:uiPriority w:val="39"/>
    <w:semiHidden/>
    <w:unhideWhenUsed/>
    <w:qFormat/>
    <w:rsid w:val="00B9302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7C2D6-BEEE-4880-A2D2-F7D9C8392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Pages>
  <Words>8342</Words>
  <Characters>47553</Characters>
  <Application>Microsoft Office Word</Application>
  <DocSecurity>0</DocSecurity>
  <Lines>396</Lines>
  <Paragraphs>111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2014-10-01T05:18:00Z</cp:lastPrinted>
  <dcterms:created xsi:type="dcterms:W3CDTF">2014-09-21T11:05:00Z</dcterms:created>
  <dcterms:modified xsi:type="dcterms:W3CDTF">2017-10-15T16:15:00Z</dcterms:modified>
</cp:coreProperties>
</file>