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B5D7F" w:rsidRPr="00B45A9C" w:rsidRDefault="00306BB7" w:rsidP="00873C3A">
      <w:pPr>
        <w:pStyle w:val="Titolo3"/>
      </w:pPr>
      <w:bookmarkStart w:id="0" w:name="Testo1"/>
      <w:bookmarkStart w:id="1" w:name="_Toc290049164"/>
      <w:r>
        <w:t xml:space="preserve">Prof.    </w:t>
      </w:r>
      <w:r w:rsidRPr="00306BB7">
        <w:rPr>
          <w:b/>
        </w:rPr>
        <w:t>CERESER</w:t>
      </w:r>
      <w:r>
        <w:rPr>
          <w:b/>
        </w:rPr>
        <w:t xml:space="preserve"> ALBERTO</w:t>
      </w:r>
      <w:r w:rsidR="004505F5">
        <w:rPr>
          <w:b/>
          <w:bCs w:val="0"/>
        </w:rPr>
        <w:fldChar w:fldCharType="begin">
          <w:ffData>
            <w:name w:val="Testo1"/>
            <w:enabled/>
            <w:calcOnExit w:val="0"/>
            <w:textInput>
              <w:format w:val="Maiuscole"/>
            </w:textInput>
          </w:ffData>
        </w:fldChar>
      </w:r>
      <w:r w:rsidR="004505F5">
        <w:rPr>
          <w:b/>
          <w:bCs w:val="0"/>
        </w:rPr>
        <w:instrText xml:space="preserve"> FORMTEXT </w:instrText>
      </w:r>
      <w:r w:rsidR="00DC385F">
        <w:rPr>
          <w:b/>
          <w:bCs w:val="0"/>
        </w:rPr>
      </w:r>
      <w:r w:rsidR="00DC385F">
        <w:rPr>
          <w:b/>
          <w:bCs w:val="0"/>
        </w:rPr>
        <w:fldChar w:fldCharType="separate"/>
      </w:r>
      <w:r w:rsidR="004505F5">
        <w:rPr>
          <w:b/>
          <w:bCs w:val="0"/>
        </w:rPr>
        <w:fldChar w:fldCharType="end"/>
      </w:r>
      <w:bookmarkEnd w:id="0"/>
      <w:r>
        <w:tab/>
      </w:r>
      <w:r>
        <w:tab/>
      </w:r>
      <w:r>
        <w:tab/>
      </w:r>
      <w:r>
        <w:tab/>
      </w:r>
      <w:r>
        <w:tab/>
      </w:r>
      <w:r w:rsidR="00EB5D7F" w:rsidRPr="00B45A9C">
        <w:t>Materia</w:t>
      </w:r>
      <w:bookmarkEnd w:id="1"/>
      <w:r>
        <w:t xml:space="preserve">   </w:t>
      </w:r>
      <w:r w:rsidRPr="00306BB7">
        <w:rPr>
          <w:b/>
        </w:rPr>
        <w:t>FISICA</w:t>
      </w:r>
      <w:r w:rsidR="00EB5D7F" w:rsidRPr="00B45A9C">
        <w:tab/>
      </w:r>
      <w:r w:rsidR="00EB5D7F" w:rsidRPr="00B45A9C">
        <w:tab/>
      </w:r>
    </w:p>
    <w:p w:rsidR="00EB5D7F" w:rsidRPr="000C5540" w:rsidRDefault="00EB5D7F" w:rsidP="00EB5D7F"/>
    <w:p w:rsidR="0064781C" w:rsidRDefault="0064781C" w:rsidP="00EB5D7F"/>
    <w:p w:rsidR="00EB5D7F" w:rsidRPr="00D26AEA" w:rsidRDefault="00EB5D7F" w:rsidP="00EB5D7F">
      <w:r w:rsidRPr="00D26AEA">
        <w:t>In relazione alla programmazione curricolare sono stati conseguiti i seguenti obiettivi in termini di:</w:t>
      </w:r>
    </w:p>
    <w:p w:rsidR="00EB5D7F" w:rsidRDefault="00EB5D7F" w:rsidP="00EB5D7F"/>
    <w:p w:rsidR="002129CE" w:rsidRPr="000C5540" w:rsidRDefault="002129CE" w:rsidP="00EB5D7F"/>
    <w:p w:rsidR="00EB5D7F" w:rsidRDefault="00EB5D7F" w:rsidP="00EB5D7F">
      <w:pPr>
        <w:rPr>
          <w:b/>
          <w:bCs/>
        </w:rPr>
      </w:pPr>
      <w:r w:rsidRPr="000C5540">
        <w:rPr>
          <w:b/>
          <w:bCs/>
        </w:rPr>
        <w:t>CONOSCENZE</w:t>
      </w:r>
    </w:p>
    <w:p w:rsidR="002129CE" w:rsidRPr="000C5540" w:rsidRDefault="002129CE" w:rsidP="00EB5D7F">
      <w:pPr>
        <w:rPr>
          <w:b/>
          <w:bCs/>
        </w:rPr>
      </w:pPr>
    </w:p>
    <w:p w:rsidR="00306BB7" w:rsidRDefault="00306BB7" w:rsidP="00306BB7">
      <w:r>
        <w:t xml:space="preserve">Per il dettaglio delle conoscenze acquisite dagli studenti, si rimanda all’apposita sezione. La profondità e l’effettiva comprensione di tali conoscenze varia all’interno del gruppo classe. </w:t>
      </w:r>
    </w:p>
    <w:p w:rsidR="005F2D35" w:rsidRPr="00306BB7" w:rsidRDefault="00306BB7" w:rsidP="005F2D35">
      <w:pPr>
        <w:rPr>
          <w:bCs/>
        </w:rPr>
      </w:pPr>
      <w:r>
        <w:rPr>
          <w:bCs/>
        </w:rPr>
        <w:t>P</w:t>
      </w:r>
      <w:r w:rsidRPr="006A51CC">
        <w:rPr>
          <w:bCs/>
        </w:rPr>
        <w:t xml:space="preserve">er quanto </w:t>
      </w:r>
      <w:r>
        <w:rPr>
          <w:bCs/>
        </w:rPr>
        <w:t>riguarda</w:t>
      </w:r>
      <w:r w:rsidRPr="006A51CC">
        <w:rPr>
          <w:bCs/>
        </w:rPr>
        <w:t xml:space="preserve"> </w:t>
      </w:r>
      <w:r>
        <w:rPr>
          <w:bCs/>
        </w:rPr>
        <w:t>gli argomenti affrontati quest’anno, la classe si può considerare composta da un gruppo di 5/6 studenti che hanno raggiunto una preparazione molto buona o ottima, un gruppo di 16/17 studenti</w:t>
      </w:r>
      <w:r w:rsidRPr="006A51CC">
        <w:rPr>
          <w:bCs/>
        </w:rPr>
        <w:t xml:space="preserve"> che ha</w:t>
      </w:r>
      <w:r>
        <w:rPr>
          <w:bCs/>
        </w:rPr>
        <w:t>nno</w:t>
      </w:r>
      <w:r w:rsidRPr="006A51CC">
        <w:rPr>
          <w:bCs/>
        </w:rPr>
        <w:t xml:space="preserve"> raggiunto un livello più che discreto o buono, e</w:t>
      </w:r>
      <w:r>
        <w:rPr>
          <w:bCs/>
        </w:rPr>
        <w:t>d</w:t>
      </w:r>
      <w:r w:rsidRPr="006A51CC">
        <w:rPr>
          <w:bCs/>
        </w:rPr>
        <w:t xml:space="preserve"> infine un gruppo ristretto sufficiente o appena sufficiente.</w:t>
      </w:r>
    </w:p>
    <w:p w:rsidR="005F2D35" w:rsidRPr="000C5540" w:rsidRDefault="005F2D35" w:rsidP="00EB5D7F"/>
    <w:p w:rsidR="00EB5D7F" w:rsidRPr="000C5540" w:rsidRDefault="00EB5D7F" w:rsidP="00EB5D7F"/>
    <w:p w:rsidR="00EB5D7F" w:rsidRDefault="00EB5D7F" w:rsidP="00EB5D7F">
      <w:pPr>
        <w:rPr>
          <w:b/>
          <w:bCs/>
        </w:rPr>
      </w:pPr>
      <w:r w:rsidRPr="000C5540">
        <w:rPr>
          <w:b/>
          <w:bCs/>
        </w:rPr>
        <w:t>COMPETENZE</w:t>
      </w:r>
    </w:p>
    <w:p w:rsidR="002129CE" w:rsidRPr="000C5540" w:rsidRDefault="002129CE" w:rsidP="00EB5D7F">
      <w:pPr>
        <w:rPr>
          <w:b/>
          <w:bCs/>
        </w:rPr>
      </w:pPr>
    </w:p>
    <w:p w:rsidR="00ED5789" w:rsidRDefault="00ED5789" w:rsidP="00ED5789">
      <w:r>
        <w:t xml:space="preserve">Facendo riferimento alla suddivisione in gruppi delineata nel paragrafo precedente, la maggioranza degli studenti ha sviluppato, nel corso dell’anno, competenze riguardanti </w:t>
      </w:r>
    </w:p>
    <w:p w:rsidR="00ED5789" w:rsidRDefault="00ED5789" w:rsidP="00ED5789">
      <w:pPr>
        <w:pStyle w:val="Paragrafoelenco1"/>
        <w:numPr>
          <w:ilvl w:val="0"/>
          <w:numId w:val="6"/>
        </w:numPr>
      </w:pPr>
      <w:r>
        <w:t>la modellizzazione matematica di fenomeni fisici</w:t>
      </w:r>
    </w:p>
    <w:p w:rsidR="00ED5789" w:rsidRDefault="00ED5789" w:rsidP="00ED5789">
      <w:pPr>
        <w:pStyle w:val="Paragrafoelenco1"/>
        <w:numPr>
          <w:ilvl w:val="0"/>
          <w:numId w:val="6"/>
        </w:numPr>
      </w:pPr>
      <w:r w:rsidRPr="00B878E9">
        <w:t>problem solving applicato a situazioni</w:t>
      </w:r>
      <w:r>
        <w:t xml:space="preserve"> fisiche modellizzate</w:t>
      </w:r>
    </w:p>
    <w:p w:rsidR="00ED5789" w:rsidRPr="00B878E9" w:rsidRDefault="00ED5789" w:rsidP="00ED5789">
      <w:pPr>
        <w:pStyle w:val="Paragrafoelenco1"/>
        <w:numPr>
          <w:ilvl w:val="0"/>
          <w:numId w:val="6"/>
        </w:numPr>
      </w:pPr>
      <w:r>
        <w:t>gestione del linguaggio specifico della disciplina</w:t>
      </w:r>
    </w:p>
    <w:p w:rsidR="00306BB7" w:rsidRPr="000C5540" w:rsidRDefault="00306BB7" w:rsidP="00EB5D7F"/>
    <w:p w:rsidR="00EB5D7F" w:rsidRPr="000C5540" w:rsidRDefault="00EB5D7F" w:rsidP="00EB5D7F"/>
    <w:p w:rsidR="00EB5D7F" w:rsidRDefault="00EB5D7F" w:rsidP="00EB5D7F">
      <w:pPr>
        <w:rPr>
          <w:b/>
          <w:bCs/>
        </w:rPr>
      </w:pPr>
      <w:r w:rsidRPr="000C5540">
        <w:rPr>
          <w:b/>
          <w:bCs/>
        </w:rPr>
        <w:t>CAPACITÀ</w:t>
      </w:r>
    </w:p>
    <w:p w:rsidR="002129CE" w:rsidRPr="000C5540" w:rsidRDefault="002129CE" w:rsidP="00EB5D7F">
      <w:pPr>
        <w:rPr>
          <w:b/>
          <w:bCs/>
        </w:rPr>
      </w:pPr>
    </w:p>
    <w:p w:rsidR="00ED5789" w:rsidRDefault="008C77CB" w:rsidP="00ED5789">
      <w:r>
        <w:t xml:space="preserve">Durante </w:t>
      </w:r>
      <w:r w:rsidR="00ED5789">
        <w:t xml:space="preserve">l’anno scolastico la classe ha </w:t>
      </w:r>
      <w:r>
        <w:t>sviluppato</w:t>
      </w:r>
      <w:r w:rsidR="00ED5789">
        <w:t>, con i livelli differenti già deli</w:t>
      </w:r>
      <w:r>
        <w:t xml:space="preserve">neati in precedenza, </w:t>
      </w:r>
      <w:r w:rsidR="00ED5789">
        <w:t>le capa</w:t>
      </w:r>
      <w:r>
        <w:t xml:space="preserve">cità proprie della disciplina relativamente </w:t>
      </w:r>
      <w:r w:rsidR="00ED5789">
        <w:t>agli argomenti aff</w:t>
      </w:r>
      <w:r>
        <w:t xml:space="preserve">rontati. In particolare, ciò riguarda </w:t>
      </w:r>
      <w:r w:rsidR="00ED5789">
        <w:t xml:space="preserve">il </w:t>
      </w:r>
    </w:p>
    <w:p w:rsidR="00ED5789" w:rsidRDefault="00ED5789" w:rsidP="00ED5789">
      <w:pPr>
        <w:pStyle w:val="Paragrafoelenco1"/>
        <w:numPr>
          <w:ilvl w:val="0"/>
          <w:numId w:val="7"/>
        </w:numPr>
      </w:pPr>
      <w:r>
        <w:t>saper utilizzare correttamente le formule relative agli ambiti modellizzati</w:t>
      </w:r>
    </w:p>
    <w:p w:rsidR="00ED5789" w:rsidRDefault="00ED5789" w:rsidP="00ED5789">
      <w:pPr>
        <w:pStyle w:val="Paragrafoelenco1"/>
        <w:numPr>
          <w:ilvl w:val="0"/>
          <w:numId w:val="7"/>
        </w:numPr>
      </w:pPr>
      <w:r>
        <w:t>saper rappresentare graficamente e/o con un disegno tecnico quando richiesto i problemi affrontati</w:t>
      </w:r>
    </w:p>
    <w:p w:rsidR="005F2D35" w:rsidRDefault="00ED5789" w:rsidP="00EB5D7F">
      <w:pPr>
        <w:pStyle w:val="Paragrafoelenco1"/>
        <w:numPr>
          <w:ilvl w:val="0"/>
          <w:numId w:val="7"/>
        </w:numPr>
      </w:pPr>
      <w:r>
        <w:t>in generale, saper applicare le conoscenze acquisite nella r</w:t>
      </w:r>
      <w:r w:rsidR="008C77CB">
        <w:t xml:space="preserve">isoluzione di problemi inerenti </w:t>
      </w:r>
      <w:r>
        <w:t>gli argomenti trattati</w:t>
      </w:r>
    </w:p>
    <w:p w:rsidR="00ED5789" w:rsidRPr="000C5540" w:rsidRDefault="00ED5789" w:rsidP="00EB5D7F"/>
    <w:p w:rsidR="00EB5D7F" w:rsidRPr="000C5540" w:rsidRDefault="00EB5D7F" w:rsidP="00EB5D7F"/>
    <w:p w:rsidR="00EB5D7F" w:rsidRDefault="00EB5D7F" w:rsidP="00EB5D7F">
      <w:pPr>
        <w:rPr>
          <w:b/>
          <w:bCs/>
        </w:rPr>
      </w:pPr>
      <w:r w:rsidRPr="000C5540">
        <w:rPr>
          <w:b/>
          <w:bCs/>
        </w:rPr>
        <w:t xml:space="preserve">METODOLOGIE </w:t>
      </w:r>
    </w:p>
    <w:p w:rsidR="002129CE" w:rsidRPr="000C5540" w:rsidRDefault="002129CE" w:rsidP="00EB5D7F">
      <w:pPr>
        <w:rPr>
          <w:b/>
          <w:bCs/>
        </w:rPr>
      </w:pPr>
    </w:p>
    <w:p w:rsidR="00ED5789" w:rsidRPr="00ED5789" w:rsidRDefault="00ED5789" w:rsidP="00ED5789">
      <w:pPr>
        <w:outlineLvl w:val="0"/>
      </w:pPr>
      <w:r w:rsidRPr="00ED5789">
        <w:t>Nel corso dell’anno scolastico si sono privilegiate lezioni in modalità prevalentemente frontale, in cui però è stata, se e quando possibile, stimolata la partecipazione attiva de</w:t>
      </w:r>
      <w:r w:rsidR="00986FF6">
        <w:t>g</w:t>
      </w:r>
      <w:r w:rsidRPr="00ED5789">
        <w:t xml:space="preserve">li studenti, sia nella risoluzione autonoma di esercizi che nell’anticipazione di conclusioni logiche a partire dal contesto introdotto frontalmente. </w:t>
      </w:r>
    </w:p>
    <w:p w:rsidR="00ED5789" w:rsidRPr="00ED5789" w:rsidRDefault="00EB2BBB" w:rsidP="00ED5789">
      <w:pPr>
        <w:outlineLvl w:val="0"/>
      </w:pPr>
      <w:r>
        <w:t>Sia nel primo che nel secondo</w:t>
      </w:r>
      <w:r w:rsidRPr="00ED5789">
        <w:t xml:space="preserve"> </w:t>
      </w:r>
      <w:r w:rsidR="00ED5789" w:rsidRPr="00ED5789">
        <w:t>periodo è stato proposto alla classe l’esecuzione di un modulo con metodologia CLIL in lingua inglese, caratterizzato da attività spesso svolte in gruppo e in generale in cui era richiesta la partecipazione attiva degli studenti nella costruzione del percorso di apprendimento.</w:t>
      </w:r>
    </w:p>
    <w:p w:rsidR="00EB5D7F" w:rsidRPr="000C5540" w:rsidRDefault="00EB5D7F" w:rsidP="00EB5D7F"/>
    <w:p w:rsidR="00EB5D7F" w:rsidRPr="000C5540" w:rsidRDefault="00EB5D7F" w:rsidP="00EB5D7F"/>
    <w:p w:rsidR="00EB5D7F" w:rsidRDefault="00EB5D7F" w:rsidP="00EB5D7F">
      <w:pPr>
        <w:rPr>
          <w:b/>
          <w:bCs/>
        </w:rPr>
      </w:pPr>
      <w:r w:rsidRPr="000C5540">
        <w:rPr>
          <w:b/>
          <w:bCs/>
        </w:rPr>
        <w:t xml:space="preserve">MATERIALI DIDATTICI </w:t>
      </w:r>
    </w:p>
    <w:p w:rsidR="002129CE" w:rsidRPr="000C5540" w:rsidRDefault="002129CE" w:rsidP="00EB5D7F">
      <w:pPr>
        <w:rPr>
          <w:b/>
          <w:bCs/>
        </w:rPr>
      </w:pPr>
    </w:p>
    <w:p w:rsidR="00ED5789" w:rsidRDefault="00ED5789" w:rsidP="00ED5789">
      <w:r>
        <w:t>Testo in adozione:</w:t>
      </w:r>
    </w:p>
    <w:p w:rsidR="00ED5789" w:rsidRDefault="00ED5789" w:rsidP="00ED5789">
      <w:pPr>
        <w:ind w:left="284" w:hanging="284"/>
      </w:pPr>
      <w:r>
        <w:t>1) A. Caforio, A. Ferilli  “FISICA! Le leggi della natura vol. 2” (edizione riforma per il triennio dei licei umanistici)  LE MONNIER SCUOLA</w:t>
      </w:r>
    </w:p>
    <w:p w:rsidR="00ED5789" w:rsidRPr="00CB28E7" w:rsidRDefault="00ED5789" w:rsidP="00ED5789">
      <w:pPr>
        <w:ind w:left="284" w:hanging="284"/>
      </w:pPr>
      <w:r>
        <w:t>2) A. Caforio, A. Ferilli  “FISICA! Le leggi della natura vol. 3” (edizione riforma per il triennio dei licei umanistici)  LE MONNIER SCUOLA</w:t>
      </w:r>
    </w:p>
    <w:p w:rsidR="00EB5D7F" w:rsidRPr="000C5540" w:rsidRDefault="00EB5D7F" w:rsidP="00EB5D7F"/>
    <w:p w:rsidR="00EB5D7F" w:rsidRPr="000C5540" w:rsidRDefault="00EB5D7F" w:rsidP="00EB5D7F"/>
    <w:p w:rsidR="00EB5D7F" w:rsidRDefault="00EB5D7F" w:rsidP="00EB5D7F">
      <w:pPr>
        <w:rPr>
          <w:b/>
          <w:bCs/>
        </w:rPr>
      </w:pPr>
      <w:r w:rsidRPr="000C5540">
        <w:rPr>
          <w:b/>
          <w:bCs/>
        </w:rPr>
        <w:t xml:space="preserve">SPAZI </w:t>
      </w:r>
    </w:p>
    <w:p w:rsidR="002129CE" w:rsidRPr="000C5540" w:rsidRDefault="002129CE" w:rsidP="00EB5D7F">
      <w:pPr>
        <w:rPr>
          <w:b/>
          <w:bCs/>
        </w:rPr>
      </w:pPr>
    </w:p>
    <w:p w:rsidR="00ED5789" w:rsidRDefault="00ED5789" w:rsidP="00ED5789">
      <w:r>
        <w:t>Le lezioni si sono svolte nell’aula assegnata alla classe e nelle aule predisposte all’utilizzo di un proiettore e/o di una LIM (soprattutto nel corso della programmazione in modalità CLIL).</w:t>
      </w:r>
    </w:p>
    <w:p w:rsidR="00EB5D7F" w:rsidRDefault="00EB5D7F" w:rsidP="00EB5D7F"/>
    <w:p w:rsidR="00EB5D7F" w:rsidRPr="000C5540" w:rsidRDefault="00EB5D7F" w:rsidP="00EB5D7F"/>
    <w:p w:rsidR="00EB5D7F" w:rsidRDefault="00EB5D7F" w:rsidP="00EB5D7F">
      <w:pPr>
        <w:rPr>
          <w:b/>
          <w:bCs/>
        </w:rPr>
      </w:pPr>
      <w:r w:rsidRPr="000C5540">
        <w:rPr>
          <w:b/>
          <w:bCs/>
        </w:rPr>
        <w:t xml:space="preserve">CRITERI E STRUMENTI DI VALUTAZIONE ADOTTATI </w:t>
      </w:r>
    </w:p>
    <w:p w:rsidR="002129CE" w:rsidRPr="000C5540" w:rsidRDefault="002129CE" w:rsidP="00EB5D7F">
      <w:pPr>
        <w:rPr>
          <w:b/>
          <w:bCs/>
        </w:rPr>
      </w:pPr>
    </w:p>
    <w:p w:rsidR="00ED5789" w:rsidRDefault="00ED5789" w:rsidP="00ED5789">
      <w:r>
        <w:t xml:space="preserve">Nel primo quadrimestre sono state effettuate due verifiche scritte. Nel secondo quadrimestre alla data odierna (4 Maggio) è stata effettuata una sola verifica scritta, ma si prevede di effettuarne una seconda entro la fine dell’anno scolastico. </w:t>
      </w:r>
    </w:p>
    <w:p w:rsidR="00ED5789" w:rsidRDefault="00ED5789" w:rsidP="00ED5789">
      <w:r>
        <w:t xml:space="preserve">Le interrogazioni orali, per motivi di tempo, sono state utilizzate nella valutazione degli studenti che presentavano, al termine del primo periodo, insufficienze, al fine di testare le possibilità di recupero delle stesse. </w:t>
      </w:r>
      <w:r w:rsidR="00A06A6E">
        <w:t xml:space="preserve">In data odierna (4 Maggio), sono in corso i test orali per il secondo </w:t>
      </w:r>
      <w:r w:rsidR="00177B1A">
        <w:t>periodo</w:t>
      </w:r>
      <w:r w:rsidR="00A06A6E">
        <w:t xml:space="preserve">. </w:t>
      </w:r>
    </w:p>
    <w:p w:rsidR="00EB5D7F" w:rsidRDefault="00ED5789" w:rsidP="00EB5D7F">
      <w:r>
        <w:t>Nella valutazione sono stati utilizzati in modo prevalente i criteri adottati in sede di riunioni di Di</w:t>
      </w:r>
      <w:r w:rsidR="00A06A6E">
        <w:t>partimento nel corso dell’anno.</w:t>
      </w:r>
    </w:p>
    <w:p w:rsidR="00EB5D7F" w:rsidRPr="00D26AEA" w:rsidRDefault="00EB5D7F" w:rsidP="00EB5D7F"/>
    <w:p w:rsidR="00EB5D7F" w:rsidRPr="00D26AEA" w:rsidRDefault="00EB5D7F" w:rsidP="00EB5D7F"/>
    <w:p w:rsidR="00EB5D7F" w:rsidRDefault="00EB5D7F" w:rsidP="00EB5D7F">
      <w:pPr>
        <w:rPr>
          <w:b/>
          <w:bCs/>
        </w:rPr>
      </w:pPr>
      <w:r w:rsidRPr="000C5540">
        <w:rPr>
          <w:b/>
          <w:bCs/>
        </w:rPr>
        <w:t>CONTENUTI DISCIPLINARI DETTAGLIATI</w:t>
      </w:r>
    </w:p>
    <w:p w:rsidR="002129CE" w:rsidRPr="000C5540" w:rsidRDefault="002129CE" w:rsidP="00EB5D7F">
      <w:pPr>
        <w:rPr>
          <w:b/>
          <w:bCs/>
        </w:rPr>
      </w:pPr>
    </w:p>
    <w:p w:rsidR="00721F41" w:rsidRDefault="00721F41" w:rsidP="00721F41">
      <w:pPr>
        <w:numPr>
          <w:ilvl w:val="0"/>
          <w:numId w:val="8"/>
        </w:numPr>
      </w:pPr>
      <w:r>
        <w:t xml:space="preserve">ELETTROSTATICA </w:t>
      </w:r>
      <w:r>
        <w:t>(svolto in modalità CLIL) (12</w:t>
      </w:r>
      <w:r>
        <w:t>h)</w:t>
      </w:r>
    </w:p>
    <w:p w:rsidR="00A06A6E" w:rsidRDefault="00721F41" w:rsidP="00721F41">
      <w:pPr>
        <w:ind w:left="360"/>
      </w:pPr>
      <w:r w:rsidRPr="00721F41">
        <w:t>Definizione di materiale isolante, conduttore, neutro; definizione di carica e legge di Coulomb; unità di misura, direzione e calcolo dell’intensità della forza elettrostatica; definizione di carica elementare; definizione di permettività elettrica nel vuoto; distribuzione uniforme della carica elettrica su una sfera metallica; principio di sovrapposizione della forza elettrostatica; definizione di elettrostatica come lo studio di cariche a riposo; definizione generale di campo; definizione di campo scalare (es. distribuzione della temperatura in un dato luogo) e di campo vettoriale (es. campo gravitazionale, campo elettrico); definizione di campo elettrico e sua unità di misura; direzione del campo elettrico come direzione della carica di prova positiva soggetta al campo prodotto da una carica puntiforme; principio di sovrapposizione del campo elettrico; definizione di linee di campo del campo elettrico; rappresentazione di linee di campo del campo elettrico generato da una o due cariche puntiformi; riconoscimento di caratteristiche del campo elettrico, come intensità, direzione e densità a partire dall’analisi delle linee di campo.</w:t>
      </w:r>
    </w:p>
    <w:p w:rsidR="00DC7310" w:rsidRDefault="00DC7310" w:rsidP="00A06A6E">
      <w:pPr>
        <w:ind w:left="360"/>
      </w:pPr>
    </w:p>
    <w:p w:rsidR="00A06A6E" w:rsidRDefault="00A06A6E" w:rsidP="00A06A6E">
      <w:pPr>
        <w:numPr>
          <w:ilvl w:val="0"/>
          <w:numId w:val="8"/>
        </w:numPr>
      </w:pPr>
      <w:r>
        <w:t>ELETTROSTATICA (25h)</w:t>
      </w:r>
    </w:p>
    <w:p w:rsidR="00A06A6E" w:rsidRDefault="00A06A6E" w:rsidP="00A06A6E">
      <w:pPr>
        <w:ind w:left="360"/>
      </w:pPr>
      <w:r>
        <w:t xml:space="preserve">L'elettrizzazione per </w:t>
      </w:r>
      <w:r w:rsidR="002C4FCB">
        <w:t>strofinio</w:t>
      </w:r>
      <w:r>
        <w:t xml:space="preserve">; l'elettricità a livello microscopico; l’elettrizzazione è un trasferimento di elettroni; il principio di conservazione della carica elettrica; l'elettrizzazione per contatto; gli elettroni di conduzione; l'elettroscopio; </w:t>
      </w:r>
      <w:r w:rsidRPr="003A2FDB">
        <w:rPr>
          <w:u w:val="single"/>
        </w:rPr>
        <w:t>l'indu</w:t>
      </w:r>
      <w:bookmarkStart w:id="2" w:name="_GoBack"/>
      <w:bookmarkEnd w:id="2"/>
      <w:r w:rsidRPr="003A2FDB">
        <w:rPr>
          <w:u w:val="single"/>
        </w:rPr>
        <w:t>zione</w:t>
      </w:r>
      <w:r>
        <w:t xml:space="preserve"> elettrostatica; l'elettrizzazione per induzione; i dielettrici e la polarizzazione per</w:t>
      </w:r>
      <w:r w:rsidRPr="00A06A6E">
        <w:t xml:space="preserve"> </w:t>
      </w:r>
      <w:r>
        <w:t xml:space="preserve">deformazione; i dielettrici polari e la </w:t>
      </w:r>
      <w:r w:rsidRPr="00DC7310">
        <w:t>polarizzazione</w:t>
      </w:r>
      <w:r>
        <w:t xml:space="preserve"> per orientamento; fenomeno dell'attrazione di piccoli frammenti di materiale dielettrico da parte di corpi elettrizza</w:t>
      </w:r>
      <w:r w:rsidR="00721F41">
        <w:t>ti; l'unità di carica elettrica</w:t>
      </w:r>
      <w:r>
        <w:t>; interazione elettrica e interazione gravitazionale; il principio di sovrapposizione; la c</w:t>
      </w:r>
      <w:r w:rsidR="00721F41">
        <w:t>ostante dielettrica di un mezzo</w:t>
      </w:r>
      <w:r>
        <w:t>; il vettore campo elettrico; dal campo elettrico alla forza</w:t>
      </w:r>
      <w:r w:rsidR="00721F41">
        <w:t>;</w:t>
      </w:r>
      <w:r>
        <w:t xml:space="preserve"> come produrre un campo elettrico uniforme; il moto di una carica in un campo elettrico uniforme.</w:t>
      </w:r>
    </w:p>
    <w:p w:rsidR="00A06A6E" w:rsidRDefault="00A06A6E" w:rsidP="00A06A6E">
      <w:pPr>
        <w:ind w:left="360"/>
      </w:pPr>
    </w:p>
    <w:p w:rsidR="00A06A6E" w:rsidRDefault="00A06A6E" w:rsidP="00A06A6E">
      <w:pPr>
        <w:ind w:left="360"/>
      </w:pPr>
      <w:r>
        <w:t>Il lavoro di un campo elettrico uniforme; il lavoro del campo elettrico generato da una carica puntiforme; il campo elettrico è conservativo; dal lavoro del campo elettrico all'energia potenziale elettrica; l'energia potenziale elettrica in un campo uniforme; l'energia potenziale elettrica nel campo generato da una carica puntiforme; la conservazione dell'energia meccanica in un campo elettrico; definizione di potenziale elettrico e di differenza di potenziale; relazione tra differenza di potenziale e lavoro; il potenziale elettrico nel campo di una carica puntiforme; la differenza di potenziale e il campo elettrico uniforme; le superfici equipotenziali dei conduttori; le linee di campo sono perpendicolari alle superfici equipotenziali; definizione di capacità di un conduttore; il condensatore e la sua capacità; il condensatore piano; il lavoro per caricare un condensatore</w:t>
      </w:r>
      <w:r w:rsidR="008E7207">
        <w:t>.</w:t>
      </w:r>
    </w:p>
    <w:p w:rsidR="00A06A6E" w:rsidRDefault="00A06A6E" w:rsidP="00A06A6E">
      <w:pPr>
        <w:ind w:left="360"/>
      </w:pPr>
    </w:p>
    <w:p w:rsidR="00A06A6E" w:rsidRDefault="00A06A6E" w:rsidP="00A06A6E">
      <w:pPr>
        <w:ind w:left="360"/>
      </w:pPr>
      <w:r>
        <w:t>La conduzione elettrica nei metalli; l’agitazione termica e il moto di deriva degli elettroni; il verso e l’intensità della corrente elettrica; la forza elettromotrice di un generatore; la resistenza elettrica; la prima legge di Ohm; i resistori; misure di intensità di corrente, di d.d.p. e di resistenza; la seconda legge di Ohm; la resistività dei materiali.</w:t>
      </w:r>
    </w:p>
    <w:p w:rsidR="00A06A6E" w:rsidRDefault="00A06A6E" w:rsidP="00A06A6E">
      <w:pPr>
        <w:ind w:left="360"/>
      </w:pPr>
    </w:p>
    <w:p w:rsidR="00A06A6E" w:rsidRDefault="00A06A6E" w:rsidP="00A06A6E">
      <w:pPr>
        <w:numPr>
          <w:ilvl w:val="0"/>
          <w:numId w:val="8"/>
        </w:numPr>
      </w:pPr>
      <w:r>
        <w:t>MAGNETIS</w:t>
      </w:r>
      <w:r w:rsidR="00721F41">
        <w:t>MO (svolto in modalità CLIL) (12</w:t>
      </w:r>
      <w:r>
        <w:t>h)</w:t>
      </w:r>
    </w:p>
    <w:p w:rsidR="00A06A6E" w:rsidRPr="00E90AE2" w:rsidRDefault="00A06A6E" w:rsidP="00A06A6E">
      <w:pPr>
        <w:ind w:left="360"/>
        <w:rPr>
          <w:szCs w:val="22"/>
        </w:rPr>
      </w:pPr>
      <w:r>
        <w:rPr>
          <w:szCs w:val="22"/>
        </w:rPr>
        <w:t xml:space="preserve">I </w:t>
      </w:r>
      <w:r w:rsidRPr="00E90AE2">
        <w:rPr>
          <w:szCs w:val="22"/>
        </w:rPr>
        <w:t>campi dei magneti; le linee di campo del campo magnetico; campo magnetico uniforme; il campo magnetico terrestre; la forza tra due fili percorsi da corrente; legge di Ampère; unità di corrente e di carica elettrica; la p</w:t>
      </w:r>
      <w:r>
        <w:rPr>
          <w:szCs w:val="22"/>
        </w:rPr>
        <w:t>ermeabilità magnetica del vuoto</w:t>
      </w:r>
      <w:r w:rsidRPr="00E90AE2">
        <w:rPr>
          <w:szCs w:val="22"/>
        </w:rPr>
        <w:t xml:space="preserve">. </w:t>
      </w:r>
      <w:r>
        <w:rPr>
          <w:szCs w:val="22"/>
        </w:rPr>
        <w:t>(</w:t>
      </w:r>
      <w:r w:rsidRPr="009344F9">
        <w:rPr>
          <w:i/>
          <w:szCs w:val="22"/>
        </w:rPr>
        <w:t>verrà presentata alla commissione una relazione più dettagliata rispetto al modulo CLIL</w:t>
      </w:r>
      <w:r>
        <w:rPr>
          <w:szCs w:val="22"/>
        </w:rPr>
        <w:t>)</w:t>
      </w:r>
      <w:r w:rsidR="00D87FF7">
        <w:rPr>
          <w:szCs w:val="22"/>
        </w:rPr>
        <w:t>.</w:t>
      </w:r>
    </w:p>
    <w:p w:rsidR="00E75784" w:rsidRDefault="00E75784" w:rsidP="00A06A6E">
      <w:pPr>
        <w:ind w:left="360"/>
      </w:pPr>
    </w:p>
    <w:p w:rsidR="004505F5" w:rsidRPr="00E75784" w:rsidRDefault="004505F5" w:rsidP="00E75784"/>
    <w:p w:rsidR="00EB5D7F" w:rsidRPr="00D26AEA" w:rsidRDefault="00EB5D7F" w:rsidP="00EB5D7F"/>
    <w:p w:rsidR="00EB5D7F" w:rsidRPr="00D26AEA" w:rsidRDefault="00EB5D7F" w:rsidP="00EB5D7F">
      <w:pPr>
        <w:ind w:left="6372" w:firstLine="708"/>
        <w:rPr>
          <w:smallCaps/>
        </w:rPr>
      </w:pPr>
      <w:r w:rsidRPr="00D26AEA">
        <w:rPr>
          <w:smallCaps/>
        </w:rPr>
        <w:t>Il Docente</w:t>
      </w:r>
    </w:p>
    <w:p w:rsidR="00EB5D7F" w:rsidRDefault="00EB5D7F" w:rsidP="00EB5D7F"/>
    <w:p w:rsidR="00EB5D7F" w:rsidRDefault="00EB5D7F" w:rsidP="00EB5D7F"/>
    <w:p w:rsidR="00EB5D7F" w:rsidRDefault="00EB5D7F" w:rsidP="00EB5D7F"/>
    <w:p w:rsidR="00EB5D7F" w:rsidRDefault="00EB5D7F" w:rsidP="00EB5D7F"/>
    <w:p w:rsidR="00EB5D7F" w:rsidRDefault="00EB5D7F" w:rsidP="00EB5D7F"/>
    <w:p w:rsidR="00EB5D7F" w:rsidRPr="00D26AEA" w:rsidRDefault="00EB5D7F" w:rsidP="00EB5D7F">
      <w:pPr>
        <w:ind w:left="5664"/>
        <w:rPr>
          <w:smallCaps/>
        </w:rPr>
      </w:pPr>
      <w:r w:rsidRPr="00D26AEA">
        <w:rPr>
          <w:smallCaps/>
        </w:rPr>
        <w:t xml:space="preserve">      I rappresentanti degli </w:t>
      </w:r>
      <w:r>
        <w:rPr>
          <w:smallCaps/>
        </w:rPr>
        <w:t>S</w:t>
      </w:r>
      <w:r w:rsidRPr="00D26AEA">
        <w:rPr>
          <w:smallCaps/>
        </w:rPr>
        <w:t>tudenti</w:t>
      </w:r>
    </w:p>
    <w:p w:rsidR="00EB5D7F" w:rsidRPr="00D26AEA" w:rsidRDefault="00EB5D7F" w:rsidP="00EB5D7F"/>
    <w:sectPr w:rsidR="00EB5D7F" w:rsidRPr="00D26AEA" w:rsidSect="004505F5">
      <w:headerReference w:type="default" r:id="rId8"/>
      <w:footerReference w:type="default" r:id="rId9"/>
      <w:headerReference w:type="first" r:id="rId10"/>
      <w:footerReference w:type="first" r:id="rId11"/>
      <w:pgSz w:w="11906" w:h="16838" w:code="9"/>
      <w:pgMar w:top="454" w:right="737" w:bottom="454" w:left="1304" w:header="454"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385F" w:rsidRDefault="00DC385F">
      <w:r>
        <w:separator/>
      </w:r>
    </w:p>
  </w:endnote>
  <w:endnote w:type="continuationSeparator" w:id="0">
    <w:p w:rsidR="00DC385F" w:rsidRDefault="00DC3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w:charset w:val="00"/>
    <w:family w:val="auto"/>
    <w:pitch w:val="variable"/>
    <w:sig w:usb0="800000AF" w:usb1="1001ECEA"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3827" w:rsidRPr="0045179E" w:rsidRDefault="00583827" w:rsidP="0045179E">
    <w:pPr>
      <w:pStyle w:val="Pidipagina"/>
      <w:jc w:val="center"/>
      <w:rPr>
        <w:rFonts w:ascii="Arial Narrow" w:hAnsi="Arial Narrow"/>
        <w:b/>
        <w:sz w:val="21"/>
        <w:szCs w:val="21"/>
      </w:rPr>
    </w:pPr>
    <w:r w:rsidRPr="0045179E">
      <w:rPr>
        <w:rStyle w:val="Numeropagina"/>
        <w:sz w:val="21"/>
        <w:szCs w:val="21"/>
      </w:rPr>
      <w:fldChar w:fldCharType="begin"/>
    </w:r>
    <w:r w:rsidRPr="0045179E">
      <w:rPr>
        <w:rStyle w:val="Numeropagina"/>
        <w:sz w:val="21"/>
        <w:szCs w:val="21"/>
      </w:rPr>
      <w:instrText xml:space="preserve"> PAGE </w:instrText>
    </w:r>
    <w:r w:rsidRPr="0045179E">
      <w:rPr>
        <w:rStyle w:val="Numeropagina"/>
        <w:sz w:val="21"/>
        <w:szCs w:val="21"/>
      </w:rPr>
      <w:fldChar w:fldCharType="separate"/>
    </w:r>
    <w:r w:rsidR="003A2FDB">
      <w:rPr>
        <w:rStyle w:val="Numeropagina"/>
        <w:noProof/>
        <w:sz w:val="21"/>
        <w:szCs w:val="21"/>
      </w:rPr>
      <w:t>3</w:t>
    </w:r>
    <w:r w:rsidRPr="0045179E">
      <w:rPr>
        <w:rStyle w:val="Numeropagina"/>
        <w:sz w:val="21"/>
        <w:szCs w:val="21"/>
      </w:rPr>
      <w:fldChar w:fldCharType="end"/>
    </w:r>
  </w:p>
  <w:p w:rsidR="00583827" w:rsidRPr="003E239D" w:rsidRDefault="00583827" w:rsidP="0005705D">
    <w:pPr>
      <w:pStyle w:val="Pidipagina"/>
      <w:pBdr>
        <w:top w:val="single" w:sz="4" w:space="1" w:color="auto"/>
      </w:pBdr>
      <w:jc w:val="center"/>
      <w:rPr>
        <w:sz w:val="2"/>
        <w:szCs w:val="2"/>
      </w:rPr>
    </w:pPr>
    <w:r w:rsidRPr="00A46ECF">
      <w:rPr>
        <w:rFonts w:ascii="Arial Narrow" w:hAnsi="Arial Narrow"/>
        <w:b/>
        <w:sz w:val="16"/>
      </w:rPr>
      <w:t>MOD-</w:t>
    </w:r>
    <w:r>
      <w:rPr>
        <w:rFonts w:ascii="Arial Narrow" w:hAnsi="Arial Narrow"/>
        <w:b/>
        <w:sz w:val="16"/>
      </w:rPr>
      <w:t>20</w:t>
    </w:r>
    <w:r>
      <w:rPr>
        <w:rFonts w:ascii="Arial Narrow" w:hAnsi="Arial Narrow"/>
        <w:sz w:val="16"/>
      </w:rPr>
      <w:t xml:space="preserve">   Rev. 2   </w:t>
    </w:r>
    <w:r w:rsidR="0005705D">
      <w:rPr>
        <w:rFonts w:ascii="Arial Narrow" w:hAnsi="Arial Narrow"/>
        <w:sz w:val="16"/>
      </w:rPr>
      <w:t>1</w:t>
    </w:r>
    <w:r>
      <w:rPr>
        <w:rFonts w:ascii="Arial Narrow" w:hAnsi="Arial Narrow"/>
        <w:sz w:val="16"/>
      </w:rPr>
      <w:t>8/0</w:t>
    </w:r>
    <w:r w:rsidR="0005705D">
      <w:rPr>
        <w:rFonts w:ascii="Arial Narrow" w:hAnsi="Arial Narrow"/>
        <w:sz w:val="16"/>
      </w:rPr>
      <w:t>4</w:t>
    </w:r>
    <w:r>
      <w:rPr>
        <w:rFonts w:ascii="Arial Narrow" w:hAnsi="Arial Narrow"/>
        <w:sz w:val="16"/>
      </w:rPr>
      <w:t>/</w:t>
    </w:r>
    <w:r w:rsidR="0005705D">
      <w:rPr>
        <w:rFonts w:ascii="Arial Narrow" w:hAnsi="Arial Narrow"/>
        <w:sz w:val="16"/>
      </w:rPr>
      <w:t>20</w:t>
    </w:r>
    <w:r>
      <w:rPr>
        <w:rFonts w:ascii="Arial Narrow" w:hAnsi="Arial Narrow"/>
        <w:sz w:val="16"/>
      </w:rPr>
      <w:t>11    RQ      DS</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5F5" w:rsidRPr="0045179E" w:rsidRDefault="004505F5" w:rsidP="004505F5">
    <w:pPr>
      <w:pStyle w:val="Pidipagina"/>
      <w:jc w:val="center"/>
      <w:rPr>
        <w:rFonts w:ascii="Arial Narrow" w:hAnsi="Arial Narrow"/>
        <w:b/>
        <w:sz w:val="21"/>
        <w:szCs w:val="21"/>
      </w:rPr>
    </w:pPr>
    <w:r w:rsidRPr="0045179E">
      <w:rPr>
        <w:rStyle w:val="Numeropagina"/>
        <w:sz w:val="21"/>
        <w:szCs w:val="21"/>
      </w:rPr>
      <w:fldChar w:fldCharType="begin"/>
    </w:r>
    <w:r w:rsidRPr="0045179E">
      <w:rPr>
        <w:rStyle w:val="Numeropagina"/>
        <w:sz w:val="21"/>
        <w:szCs w:val="21"/>
      </w:rPr>
      <w:instrText xml:space="preserve"> PAGE </w:instrText>
    </w:r>
    <w:r w:rsidRPr="0045179E">
      <w:rPr>
        <w:rStyle w:val="Numeropagina"/>
        <w:sz w:val="21"/>
        <w:szCs w:val="21"/>
      </w:rPr>
      <w:fldChar w:fldCharType="separate"/>
    </w:r>
    <w:r>
      <w:rPr>
        <w:rStyle w:val="Numeropagina"/>
        <w:noProof/>
        <w:sz w:val="21"/>
        <w:szCs w:val="21"/>
      </w:rPr>
      <w:t>1</w:t>
    </w:r>
    <w:r w:rsidRPr="0045179E">
      <w:rPr>
        <w:rStyle w:val="Numeropagina"/>
        <w:sz w:val="21"/>
        <w:szCs w:val="21"/>
      </w:rPr>
      <w:fldChar w:fldCharType="end"/>
    </w:r>
  </w:p>
  <w:p w:rsidR="00583827" w:rsidRPr="00CE36F4" w:rsidRDefault="004505F5" w:rsidP="004505F5">
    <w:pPr>
      <w:pStyle w:val="Pidipagina"/>
      <w:pBdr>
        <w:top w:val="single" w:sz="4" w:space="1" w:color="auto"/>
      </w:pBdr>
      <w:jc w:val="center"/>
      <w:rPr>
        <w:sz w:val="2"/>
        <w:szCs w:val="2"/>
      </w:rPr>
    </w:pPr>
    <w:r w:rsidRPr="00A46ECF">
      <w:rPr>
        <w:rFonts w:ascii="Arial Narrow" w:hAnsi="Arial Narrow"/>
        <w:b/>
        <w:sz w:val="16"/>
      </w:rPr>
      <w:t>MOD-</w:t>
    </w:r>
    <w:r>
      <w:rPr>
        <w:rFonts w:ascii="Arial Narrow" w:hAnsi="Arial Narrow"/>
        <w:b/>
        <w:sz w:val="16"/>
      </w:rPr>
      <w:t>20</w:t>
    </w:r>
    <w:r>
      <w:rPr>
        <w:rFonts w:ascii="Arial Narrow" w:hAnsi="Arial Narrow"/>
        <w:sz w:val="16"/>
      </w:rPr>
      <w:t xml:space="preserve">   Rev. 2   08/02/11    RQ      DS</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385F" w:rsidRDefault="00DC385F">
      <w:r>
        <w:separator/>
      </w:r>
    </w:p>
  </w:footnote>
  <w:footnote w:type="continuationSeparator" w:id="0">
    <w:p w:rsidR="00DC385F" w:rsidRDefault="00DC385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3827" w:rsidRDefault="001C6609" w:rsidP="00BD4B42">
    <w:pPr>
      <w:jc w:val="center"/>
    </w:pPr>
    <w:r>
      <w:rPr>
        <w:noProof/>
      </w:rPr>
      <w:drawing>
        <wp:inline distT="0" distB="0" distL="0" distR="0">
          <wp:extent cx="508000" cy="317500"/>
          <wp:effectExtent l="0" t="0" r="0" b="0"/>
          <wp:docPr id="1" name="Picture 1" descr="marchio canc"/>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marchio canc"/>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8000" cy="317500"/>
                  </a:xfrm>
                  <a:prstGeom prst="rect">
                    <a:avLst/>
                  </a:prstGeom>
                  <a:noFill/>
                  <a:ln>
                    <a:noFill/>
                  </a:ln>
                </pic:spPr>
              </pic:pic>
            </a:graphicData>
          </a:graphic>
        </wp:inline>
      </w:drawing>
    </w:r>
  </w:p>
  <w:p w:rsidR="00583827" w:rsidRPr="00024A68" w:rsidRDefault="00583827" w:rsidP="00A558A2">
    <w:pPr>
      <w:jc w:val="center"/>
      <w:rPr>
        <w:smallCaps/>
        <w:spacing w:val="80"/>
        <w:sz w:val="18"/>
        <w:szCs w:val="18"/>
      </w:rPr>
    </w:pPr>
    <w:r w:rsidRPr="00024A68">
      <w:rPr>
        <w:smallCaps/>
        <w:spacing w:val="80"/>
        <w:sz w:val="18"/>
        <w:szCs w:val="18"/>
      </w:rPr>
      <w:t>Istituto di Istruzione Superiore</w:t>
    </w:r>
  </w:p>
  <w:p w:rsidR="00583827" w:rsidRPr="0045179E" w:rsidRDefault="00583827" w:rsidP="00BD4B42">
    <w:pPr>
      <w:spacing w:before="60"/>
      <w:jc w:val="center"/>
      <w:rPr>
        <w:spacing w:val="80"/>
        <w:sz w:val="20"/>
        <w:szCs w:val="20"/>
      </w:rPr>
    </w:pPr>
    <w:r w:rsidRPr="0045179E">
      <w:rPr>
        <w:spacing w:val="80"/>
        <w:sz w:val="20"/>
        <w:szCs w:val="20"/>
      </w:rPr>
      <w:t>“CONCETTO MARCHESI”</w:t>
    </w:r>
  </w:p>
  <w:p w:rsidR="00583827" w:rsidRDefault="00583827">
    <w:pPr>
      <w:pStyle w:val="Intestazione"/>
    </w:pPr>
  </w:p>
  <w:p w:rsidR="00583827" w:rsidRDefault="00583827">
    <w:pPr>
      <w:pStyle w:val="Intestazion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05F5" w:rsidRDefault="001C6609" w:rsidP="004505F5">
    <w:pPr>
      <w:jc w:val="center"/>
    </w:pPr>
    <w:r>
      <w:rPr>
        <w:noProof/>
      </w:rPr>
      <w:drawing>
        <wp:inline distT="0" distB="0" distL="0" distR="0">
          <wp:extent cx="508000" cy="317500"/>
          <wp:effectExtent l="0" t="0" r="0" b="0"/>
          <wp:docPr id="2" name="Picture 2" descr="marchio canc"/>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marchio canc"/>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8000" cy="317500"/>
                  </a:xfrm>
                  <a:prstGeom prst="rect">
                    <a:avLst/>
                  </a:prstGeom>
                  <a:noFill/>
                  <a:ln>
                    <a:noFill/>
                  </a:ln>
                </pic:spPr>
              </pic:pic>
            </a:graphicData>
          </a:graphic>
        </wp:inline>
      </w:drawing>
    </w:r>
  </w:p>
  <w:p w:rsidR="004505F5" w:rsidRPr="00024A68" w:rsidRDefault="004505F5" w:rsidP="004505F5">
    <w:pPr>
      <w:jc w:val="center"/>
      <w:rPr>
        <w:smallCaps/>
        <w:spacing w:val="80"/>
        <w:sz w:val="18"/>
        <w:szCs w:val="18"/>
      </w:rPr>
    </w:pPr>
    <w:r w:rsidRPr="00024A68">
      <w:rPr>
        <w:smallCaps/>
        <w:spacing w:val="80"/>
        <w:sz w:val="18"/>
        <w:szCs w:val="18"/>
      </w:rPr>
      <w:t>Istituto di Istruzione Superiore</w:t>
    </w:r>
  </w:p>
  <w:p w:rsidR="004505F5" w:rsidRPr="0045179E" w:rsidRDefault="004505F5" w:rsidP="004505F5">
    <w:pPr>
      <w:spacing w:before="60"/>
      <w:jc w:val="center"/>
      <w:rPr>
        <w:spacing w:val="80"/>
        <w:sz w:val="20"/>
        <w:szCs w:val="20"/>
      </w:rPr>
    </w:pPr>
    <w:r w:rsidRPr="0045179E">
      <w:rPr>
        <w:spacing w:val="80"/>
        <w:sz w:val="20"/>
        <w:szCs w:val="20"/>
      </w:rPr>
      <w:t>“CONCETTO MARCHESI”</w:t>
    </w:r>
  </w:p>
  <w:p w:rsidR="004505F5" w:rsidRDefault="004505F5" w:rsidP="004505F5">
    <w:pPr>
      <w:pStyle w:val="Intestazione"/>
    </w:pPr>
  </w:p>
  <w:p w:rsidR="004505F5" w:rsidRDefault="004505F5" w:rsidP="004505F5">
    <w:pPr>
      <w:pStyle w:val="Intestazione"/>
    </w:pPr>
  </w:p>
  <w:p w:rsidR="004505F5" w:rsidRDefault="004505F5">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39A82C29"/>
    <w:multiLevelType w:val="hybridMultilevel"/>
    <w:tmpl w:val="7A3E407E"/>
    <w:lvl w:ilvl="0" w:tplc="B658CC38">
      <w:start w:val="1"/>
      <w:numFmt w:val="decimal"/>
      <w:pStyle w:val="Titolo2"/>
      <w:lvlText w:val="%1."/>
      <w:lvlJc w:val="left"/>
      <w:pPr>
        <w:tabs>
          <w:tab w:val="num" w:pos="360"/>
        </w:tabs>
        <w:ind w:left="360" w:hanging="360"/>
      </w:pPr>
      <w:rPr>
        <w:rFonts w:hint="default"/>
      </w:rPr>
    </w:lvl>
    <w:lvl w:ilvl="1" w:tplc="04100019">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 w15:restartNumberingAfterBreak="0">
    <w:nsid w:val="3FB67589"/>
    <w:multiLevelType w:val="hybridMultilevel"/>
    <w:tmpl w:val="68D8A882"/>
    <w:lvl w:ilvl="0" w:tplc="0410000F">
      <w:start w:val="1"/>
      <w:numFmt w:val="decimal"/>
      <w:lvlText w:val="%1."/>
      <w:lvlJc w:val="left"/>
      <w:pPr>
        <w:tabs>
          <w:tab w:val="num" w:pos="360"/>
        </w:tabs>
        <w:ind w:left="360" w:hanging="360"/>
      </w:pPr>
      <w:rPr>
        <w:rFonts w:hint="default"/>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 w15:restartNumberingAfterBreak="0">
    <w:nsid w:val="51DC1E97"/>
    <w:multiLevelType w:val="hybridMultilevel"/>
    <w:tmpl w:val="176CE8CC"/>
    <w:lvl w:ilvl="0" w:tplc="97E80BB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54DA769A"/>
    <w:multiLevelType w:val="hybridMultilevel"/>
    <w:tmpl w:val="123625A0"/>
    <w:lvl w:ilvl="0" w:tplc="EECA4F06">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7005AB6"/>
    <w:multiLevelType w:val="hybridMultilevel"/>
    <w:tmpl w:val="9AFA0092"/>
    <w:lvl w:ilvl="0" w:tplc="04100005">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5D3926FF"/>
    <w:multiLevelType w:val="hybridMultilevel"/>
    <w:tmpl w:val="79CAB514"/>
    <w:lvl w:ilvl="0" w:tplc="04100005">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66174CDA"/>
    <w:multiLevelType w:val="hybridMultilevel"/>
    <w:tmpl w:val="CB1CAFBA"/>
    <w:lvl w:ilvl="0" w:tplc="0D26EEC6">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5"/>
  </w:num>
  <w:num w:numId="5">
    <w:abstractNumId w:val="6"/>
  </w:num>
  <w:num w:numId="6">
    <w:abstractNumId w:val="4"/>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283"/>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852"/>
    <w:rsid w:val="000216BE"/>
    <w:rsid w:val="00024A68"/>
    <w:rsid w:val="00032FAB"/>
    <w:rsid w:val="00033AA0"/>
    <w:rsid w:val="0005705D"/>
    <w:rsid w:val="00097AB6"/>
    <w:rsid w:val="00124099"/>
    <w:rsid w:val="00127603"/>
    <w:rsid w:val="001664DD"/>
    <w:rsid w:val="00177B1A"/>
    <w:rsid w:val="00177C21"/>
    <w:rsid w:val="001C6609"/>
    <w:rsid w:val="001C6AFC"/>
    <w:rsid w:val="001C7FC1"/>
    <w:rsid w:val="002129CE"/>
    <w:rsid w:val="002239E5"/>
    <w:rsid w:val="00266AF6"/>
    <w:rsid w:val="002836F9"/>
    <w:rsid w:val="0028578B"/>
    <w:rsid w:val="002C4FCB"/>
    <w:rsid w:val="002D16BC"/>
    <w:rsid w:val="00306BB7"/>
    <w:rsid w:val="00390D80"/>
    <w:rsid w:val="00391CD8"/>
    <w:rsid w:val="003A2FDB"/>
    <w:rsid w:val="003C69E0"/>
    <w:rsid w:val="003E239D"/>
    <w:rsid w:val="003E695B"/>
    <w:rsid w:val="0040424E"/>
    <w:rsid w:val="004064D9"/>
    <w:rsid w:val="004505F5"/>
    <w:rsid w:val="0045179E"/>
    <w:rsid w:val="00466FE5"/>
    <w:rsid w:val="004B5D38"/>
    <w:rsid w:val="004D67AD"/>
    <w:rsid w:val="00583827"/>
    <w:rsid w:val="005E3367"/>
    <w:rsid w:val="005F2D35"/>
    <w:rsid w:val="0064781C"/>
    <w:rsid w:val="006614E7"/>
    <w:rsid w:val="006665C6"/>
    <w:rsid w:val="006B1187"/>
    <w:rsid w:val="00721F41"/>
    <w:rsid w:val="00731114"/>
    <w:rsid w:val="007364AB"/>
    <w:rsid w:val="0076529D"/>
    <w:rsid w:val="007871E7"/>
    <w:rsid w:val="00854743"/>
    <w:rsid w:val="00873C3A"/>
    <w:rsid w:val="0089370F"/>
    <w:rsid w:val="008C6007"/>
    <w:rsid w:val="008C77CB"/>
    <w:rsid w:val="008E7207"/>
    <w:rsid w:val="0093670C"/>
    <w:rsid w:val="00986FF6"/>
    <w:rsid w:val="009A053F"/>
    <w:rsid w:val="00A06A6E"/>
    <w:rsid w:val="00A558A2"/>
    <w:rsid w:val="00A910D2"/>
    <w:rsid w:val="00AA26D9"/>
    <w:rsid w:val="00AB6785"/>
    <w:rsid w:val="00AD31B8"/>
    <w:rsid w:val="00AE168E"/>
    <w:rsid w:val="00AE3E7D"/>
    <w:rsid w:val="00AF44E4"/>
    <w:rsid w:val="00B41F2F"/>
    <w:rsid w:val="00BD4B42"/>
    <w:rsid w:val="00BF0585"/>
    <w:rsid w:val="00C1148A"/>
    <w:rsid w:val="00C52C72"/>
    <w:rsid w:val="00CD29C6"/>
    <w:rsid w:val="00CD7D7C"/>
    <w:rsid w:val="00CE36F4"/>
    <w:rsid w:val="00D55417"/>
    <w:rsid w:val="00D87FF7"/>
    <w:rsid w:val="00DB6501"/>
    <w:rsid w:val="00DC385F"/>
    <w:rsid w:val="00DC7310"/>
    <w:rsid w:val="00DE7852"/>
    <w:rsid w:val="00E124F3"/>
    <w:rsid w:val="00E47106"/>
    <w:rsid w:val="00E74EFF"/>
    <w:rsid w:val="00E75784"/>
    <w:rsid w:val="00E95E9B"/>
    <w:rsid w:val="00EB2BBB"/>
    <w:rsid w:val="00EB5419"/>
    <w:rsid w:val="00EB5D7F"/>
    <w:rsid w:val="00ED5789"/>
    <w:rsid w:val="00ED6A57"/>
    <w:rsid w:val="00EE6F4E"/>
    <w:rsid w:val="00F0228C"/>
    <w:rsid w:val="00F14199"/>
    <w:rsid w:val="00F56B10"/>
    <w:rsid w:val="00F5708F"/>
    <w:rsid w:val="00F77333"/>
    <w:rsid w:val="00FC5F8C"/>
    <w:rsid w:val="00FF4A00"/>
    <w:rsid w:val="00FF73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3E5D203"/>
  <w15:chartTrackingRefBased/>
  <w15:docId w15:val="{F8A50474-F478-9343-A07B-2B45F87BD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5179E"/>
    <w:pPr>
      <w:jc w:val="both"/>
    </w:pPr>
    <w:rPr>
      <w:rFonts w:ascii="Arial" w:hAnsi="Arial"/>
      <w:sz w:val="22"/>
      <w:szCs w:val="24"/>
      <w:lang w:val="it-IT" w:eastAsia="it-IT"/>
    </w:rPr>
  </w:style>
  <w:style w:type="paragraph" w:styleId="Titolo1">
    <w:name w:val="heading 1"/>
    <w:basedOn w:val="Normale"/>
    <w:next w:val="Normale"/>
    <w:qFormat/>
    <w:rsid w:val="00A558A2"/>
    <w:pPr>
      <w:jc w:val="center"/>
      <w:outlineLvl w:val="0"/>
    </w:pPr>
    <w:rPr>
      <w:smallCaps/>
      <w:sz w:val="36"/>
      <w:szCs w:val="36"/>
    </w:rPr>
  </w:style>
  <w:style w:type="paragraph" w:styleId="Titolo2">
    <w:name w:val="heading 2"/>
    <w:basedOn w:val="Normale"/>
    <w:next w:val="Normale"/>
    <w:qFormat/>
    <w:rsid w:val="00F14199"/>
    <w:pPr>
      <w:numPr>
        <w:numId w:val="1"/>
      </w:numPr>
      <w:outlineLvl w:val="1"/>
    </w:pPr>
    <w:rPr>
      <w:b/>
      <w:bCs/>
      <w:sz w:val="23"/>
    </w:rPr>
  </w:style>
  <w:style w:type="paragraph" w:styleId="Titolo3">
    <w:name w:val="heading 3"/>
    <w:basedOn w:val="Normale"/>
    <w:next w:val="Normale"/>
    <w:qFormat/>
    <w:rsid w:val="00EB5D7F"/>
    <w:pPr>
      <w:keepNext/>
      <w:outlineLvl w:val="2"/>
    </w:pPr>
    <w:rPr>
      <w:rFonts w:cs="Arial"/>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rsid w:val="003E239D"/>
    <w:pPr>
      <w:tabs>
        <w:tab w:val="center" w:pos="4819"/>
        <w:tab w:val="right" w:pos="9638"/>
      </w:tabs>
    </w:pPr>
  </w:style>
  <w:style w:type="paragraph" w:styleId="Pidipagina">
    <w:name w:val="footer"/>
    <w:basedOn w:val="Normale"/>
    <w:rsid w:val="003E239D"/>
    <w:pPr>
      <w:tabs>
        <w:tab w:val="center" w:pos="4819"/>
        <w:tab w:val="right" w:pos="9638"/>
      </w:tabs>
    </w:pPr>
  </w:style>
  <w:style w:type="table" w:styleId="Grigliatabella">
    <w:name w:val="Table Grid"/>
    <w:basedOn w:val="Tabellanormale"/>
    <w:rsid w:val="003E23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opagina">
    <w:name w:val="page number"/>
    <w:basedOn w:val="Carpredefinitoparagrafo"/>
    <w:rsid w:val="0045179E"/>
  </w:style>
  <w:style w:type="paragraph" w:customStyle="1" w:styleId="StileTitolo3Grassetto">
    <w:name w:val="Stile Titolo 3 + Grassetto"/>
    <w:basedOn w:val="Titolo3"/>
    <w:rsid w:val="00EB5D7F"/>
    <w:rPr>
      <w:b/>
      <w:bCs w:val="0"/>
    </w:rPr>
  </w:style>
  <w:style w:type="paragraph" w:styleId="Sottotitolo">
    <w:name w:val="Subtitle"/>
    <w:basedOn w:val="Normale"/>
    <w:next w:val="Corpotesto"/>
    <w:qFormat/>
    <w:rsid w:val="00EE6F4E"/>
    <w:pPr>
      <w:suppressAutoHyphens/>
      <w:jc w:val="center"/>
    </w:pPr>
    <w:rPr>
      <w:rFonts w:ascii="Garamond" w:hAnsi="Garamond"/>
      <w:b/>
      <w:bCs/>
      <w:smallCaps/>
      <w:sz w:val="28"/>
      <w:lang w:eastAsia="ar-SA"/>
    </w:rPr>
  </w:style>
  <w:style w:type="paragraph" w:styleId="Corpotesto">
    <w:name w:val="Body Text"/>
    <w:basedOn w:val="Normale"/>
    <w:rsid w:val="00EE6F4E"/>
    <w:pPr>
      <w:spacing w:after="120"/>
    </w:pPr>
  </w:style>
  <w:style w:type="paragraph" w:styleId="Sommario1">
    <w:name w:val="toc 1"/>
    <w:basedOn w:val="Normale"/>
    <w:next w:val="Normale"/>
    <w:autoRedefine/>
    <w:semiHidden/>
    <w:rsid w:val="00C1148A"/>
    <w:pPr>
      <w:spacing w:before="360"/>
      <w:jc w:val="left"/>
    </w:pPr>
    <w:rPr>
      <w:rFonts w:cs="Arial"/>
      <w:b/>
      <w:bCs/>
      <w:caps/>
      <w:sz w:val="24"/>
      <w:szCs w:val="28"/>
    </w:rPr>
  </w:style>
  <w:style w:type="paragraph" w:styleId="Sommario2">
    <w:name w:val="toc 2"/>
    <w:basedOn w:val="Normale"/>
    <w:next w:val="Normale"/>
    <w:autoRedefine/>
    <w:semiHidden/>
    <w:rsid w:val="00C1148A"/>
    <w:pPr>
      <w:spacing w:before="240"/>
      <w:jc w:val="left"/>
    </w:pPr>
    <w:rPr>
      <w:rFonts w:ascii="Times New Roman" w:hAnsi="Times New Roman"/>
      <w:b/>
      <w:bCs/>
      <w:sz w:val="20"/>
    </w:rPr>
  </w:style>
  <w:style w:type="paragraph" w:styleId="Sommario3">
    <w:name w:val="toc 3"/>
    <w:basedOn w:val="Normale"/>
    <w:next w:val="Normale"/>
    <w:autoRedefine/>
    <w:semiHidden/>
    <w:rsid w:val="00C1148A"/>
    <w:pPr>
      <w:ind w:left="220"/>
      <w:jc w:val="left"/>
    </w:pPr>
    <w:rPr>
      <w:rFonts w:ascii="Times New Roman" w:hAnsi="Times New Roman"/>
      <w:sz w:val="20"/>
    </w:rPr>
  </w:style>
  <w:style w:type="paragraph" w:styleId="Sommario4">
    <w:name w:val="toc 4"/>
    <w:basedOn w:val="Normale"/>
    <w:next w:val="Normale"/>
    <w:autoRedefine/>
    <w:semiHidden/>
    <w:rsid w:val="00C1148A"/>
    <w:pPr>
      <w:ind w:left="440"/>
      <w:jc w:val="left"/>
    </w:pPr>
    <w:rPr>
      <w:rFonts w:ascii="Times New Roman" w:hAnsi="Times New Roman"/>
      <w:sz w:val="20"/>
    </w:rPr>
  </w:style>
  <w:style w:type="paragraph" w:styleId="Sommario5">
    <w:name w:val="toc 5"/>
    <w:basedOn w:val="Normale"/>
    <w:next w:val="Normale"/>
    <w:autoRedefine/>
    <w:semiHidden/>
    <w:rsid w:val="00C1148A"/>
    <w:pPr>
      <w:ind w:left="660"/>
      <w:jc w:val="left"/>
    </w:pPr>
    <w:rPr>
      <w:rFonts w:ascii="Times New Roman" w:hAnsi="Times New Roman"/>
      <w:sz w:val="20"/>
    </w:rPr>
  </w:style>
  <w:style w:type="paragraph" w:styleId="Sommario6">
    <w:name w:val="toc 6"/>
    <w:basedOn w:val="Normale"/>
    <w:next w:val="Normale"/>
    <w:autoRedefine/>
    <w:semiHidden/>
    <w:rsid w:val="00C1148A"/>
    <w:pPr>
      <w:ind w:left="880"/>
      <w:jc w:val="left"/>
    </w:pPr>
    <w:rPr>
      <w:rFonts w:ascii="Times New Roman" w:hAnsi="Times New Roman"/>
      <w:sz w:val="20"/>
    </w:rPr>
  </w:style>
  <w:style w:type="paragraph" w:styleId="Sommario7">
    <w:name w:val="toc 7"/>
    <w:basedOn w:val="Normale"/>
    <w:next w:val="Normale"/>
    <w:autoRedefine/>
    <w:semiHidden/>
    <w:rsid w:val="00C1148A"/>
    <w:pPr>
      <w:ind w:left="1100"/>
      <w:jc w:val="left"/>
    </w:pPr>
    <w:rPr>
      <w:rFonts w:ascii="Times New Roman" w:hAnsi="Times New Roman"/>
      <w:sz w:val="20"/>
    </w:rPr>
  </w:style>
  <w:style w:type="paragraph" w:styleId="Sommario8">
    <w:name w:val="toc 8"/>
    <w:basedOn w:val="Normale"/>
    <w:next w:val="Normale"/>
    <w:autoRedefine/>
    <w:semiHidden/>
    <w:rsid w:val="00C1148A"/>
    <w:pPr>
      <w:ind w:left="1320"/>
      <w:jc w:val="left"/>
    </w:pPr>
    <w:rPr>
      <w:rFonts w:ascii="Times New Roman" w:hAnsi="Times New Roman"/>
      <w:sz w:val="20"/>
    </w:rPr>
  </w:style>
  <w:style w:type="paragraph" w:styleId="Sommario9">
    <w:name w:val="toc 9"/>
    <w:basedOn w:val="Normale"/>
    <w:next w:val="Normale"/>
    <w:autoRedefine/>
    <w:semiHidden/>
    <w:rsid w:val="00C1148A"/>
    <w:pPr>
      <w:ind w:left="1540"/>
      <w:jc w:val="left"/>
    </w:pPr>
    <w:rPr>
      <w:rFonts w:ascii="Times New Roman" w:hAnsi="Times New Roman"/>
      <w:sz w:val="20"/>
    </w:rPr>
  </w:style>
  <w:style w:type="character" w:styleId="Collegamentoipertestuale">
    <w:name w:val="Hyperlink"/>
    <w:basedOn w:val="Carpredefinitoparagrafo"/>
    <w:rsid w:val="00C1148A"/>
    <w:rPr>
      <w:color w:val="0000FF"/>
      <w:u w:val="single"/>
    </w:rPr>
  </w:style>
  <w:style w:type="paragraph" w:styleId="Elenco">
    <w:name w:val="List"/>
    <w:basedOn w:val="Normale"/>
    <w:semiHidden/>
    <w:rsid w:val="00266AF6"/>
    <w:pPr>
      <w:ind w:left="283" w:hanging="283"/>
      <w:jc w:val="left"/>
    </w:pPr>
    <w:rPr>
      <w:rFonts w:ascii="Times New Roman" w:hAnsi="Times New Roman"/>
      <w:sz w:val="20"/>
      <w:szCs w:val="20"/>
    </w:rPr>
  </w:style>
  <w:style w:type="paragraph" w:customStyle="1" w:styleId="Paragrafoelenco1">
    <w:name w:val="Paragrafo elenco1"/>
    <w:basedOn w:val="Normale"/>
    <w:qFormat/>
    <w:rsid w:val="00ED5789"/>
    <w:pPr>
      <w:ind w:left="720"/>
      <w:contextualSpacing/>
    </w:pPr>
  </w:style>
  <w:style w:type="paragraph" w:styleId="Testofumetto">
    <w:name w:val="Balloon Text"/>
    <w:basedOn w:val="Normale"/>
    <w:link w:val="TestofumettoCarattere"/>
    <w:rsid w:val="00EB2BBB"/>
    <w:rPr>
      <w:rFonts w:ascii="Times New Roman" w:hAnsi="Times New Roman"/>
      <w:sz w:val="18"/>
      <w:szCs w:val="18"/>
    </w:rPr>
  </w:style>
  <w:style w:type="character" w:customStyle="1" w:styleId="TestofumettoCarattere">
    <w:name w:val="Testo fumetto Carattere"/>
    <w:basedOn w:val="Carpredefinitoparagrafo"/>
    <w:link w:val="Testofumetto"/>
    <w:rsid w:val="00EB2BBB"/>
    <w:rPr>
      <w:sz w:val="18"/>
      <w:szCs w:val="18"/>
      <w:lang w:val="it-IT" w:eastAsia="it-IT"/>
    </w:rPr>
  </w:style>
  <w:style w:type="paragraph" w:styleId="Revisione">
    <w:name w:val="Revision"/>
    <w:hidden/>
    <w:uiPriority w:val="99"/>
    <w:semiHidden/>
    <w:rsid w:val="00DC7310"/>
    <w:rPr>
      <w:rFonts w:ascii="Arial" w:hAnsi="Arial"/>
      <w:sz w:val="22"/>
      <w:szCs w:val="24"/>
      <w:lang w:val="it-IT" w:eastAsia="it-IT"/>
    </w:rPr>
  </w:style>
  <w:style w:type="paragraph" w:styleId="Paragrafoelenco">
    <w:name w:val="List Paragraph"/>
    <w:basedOn w:val="Normale"/>
    <w:uiPriority w:val="34"/>
    <w:qFormat/>
    <w:rsid w:val="00DC73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4379634">
      <w:bodyDiv w:val="1"/>
      <w:marLeft w:val="0"/>
      <w:marRight w:val="0"/>
      <w:marTop w:val="0"/>
      <w:marBottom w:val="0"/>
      <w:divBdr>
        <w:top w:val="none" w:sz="0" w:space="0" w:color="auto"/>
        <w:left w:val="none" w:sz="0" w:space="0" w:color="auto"/>
        <w:bottom w:val="none" w:sz="0" w:space="0" w:color="auto"/>
        <w:right w:val="none" w:sz="0" w:space="0" w:color="auto"/>
      </w:divBdr>
    </w:div>
    <w:div w:id="1901400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0D987D-A6E4-4E09-9D8D-AEB7B42A8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Pages>
  <Words>1086</Words>
  <Characters>6193</Characters>
  <Application>Microsoft Office Word</Application>
  <DocSecurity>0</DocSecurity>
  <Lines>51</Lines>
  <Paragraphs>14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ISTITUTO DI ISTRUZIONE SUPERIORE</vt:lpstr>
      <vt:lpstr>ISTITUTO DI ISTRUZIONE SUPERIORE</vt:lpstr>
    </vt:vector>
  </TitlesOfParts>
  <Company>.</Company>
  <LinksUpToDate>false</LinksUpToDate>
  <CharactersWithSpaces>7265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ISTITUTO DI ISTRUZIONE SUPERIORE</dc:title>
  <dc:subject/>
  <dc:creator>Giordano</dc:creator>
  <cp:keywords/>
  <dc:description/>
  <cp:lastModifiedBy>Utente Windows</cp:lastModifiedBy>
  <cp:revision>3</cp:revision>
  <cp:lastPrinted>2018-05-06T14:47:00Z</cp:lastPrinted>
  <dcterms:created xsi:type="dcterms:W3CDTF">2018-05-08T10:28:00Z</dcterms:created>
  <dcterms:modified xsi:type="dcterms:W3CDTF">2018-05-08T10:51:00Z</dcterms:modified>
</cp:coreProperties>
</file>