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036" w:rsidRDefault="00185FBB" w:rsidP="00185FBB">
      <w:pPr>
        <w:pStyle w:val="Corpotesto"/>
        <w:spacing w:before="2"/>
        <w:ind w:left="851"/>
        <w:rPr>
          <w:sz w:val="26"/>
          <w:szCs w:val="26"/>
        </w:rPr>
      </w:pPr>
      <w:r w:rsidRPr="00185FBB">
        <w:rPr>
          <w:sz w:val="26"/>
          <w:szCs w:val="26"/>
        </w:rPr>
        <w:t>GRIGLIA DI VALUTAZIONE DI ITALIANO PRIMA PROVA D’ESAME</w:t>
      </w:r>
    </w:p>
    <w:p w:rsidR="00185FBB" w:rsidRDefault="00185FBB" w:rsidP="00185FBB">
      <w:pPr>
        <w:pStyle w:val="Corpotesto"/>
        <w:spacing w:before="2"/>
        <w:ind w:left="851"/>
        <w:rPr>
          <w:sz w:val="26"/>
          <w:szCs w:val="26"/>
        </w:rPr>
      </w:pPr>
    </w:p>
    <w:p w:rsidR="00185FBB" w:rsidRPr="00185FBB" w:rsidRDefault="00185FBB" w:rsidP="00185FBB">
      <w:pPr>
        <w:pStyle w:val="Corpotesto"/>
        <w:spacing w:before="2"/>
        <w:ind w:left="851"/>
        <w:rPr>
          <w:rFonts w:ascii="Arial Black" w:hAnsi="Arial Black"/>
          <w:sz w:val="17"/>
          <w:szCs w:val="17"/>
        </w:rPr>
      </w:pPr>
      <w:r w:rsidRPr="00185FBB">
        <w:rPr>
          <w:rFonts w:ascii="Arial Black" w:hAnsi="Arial Black"/>
          <w:sz w:val="17"/>
          <w:szCs w:val="17"/>
        </w:rPr>
        <w:t>Griglie di valutazione</w:t>
      </w:r>
    </w:p>
    <w:p w:rsidR="00460036" w:rsidRDefault="00460036">
      <w:pPr>
        <w:pStyle w:val="Corpotesto"/>
        <w:rPr>
          <w:b/>
          <w:sz w:val="20"/>
        </w:rPr>
      </w:pPr>
    </w:p>
    <w:p w:rsidR="00460036" w:rsidRDefault="00460036">
      <w:pPr>
        <w:rPr>
          <w:sz w:val="20"/>
        </w:rPr>
        <w:sectPr w:rsidR="00460036">
          <w:headerReference w:type="default" r:id="rId6"/>
          <w:footerReference w:type="default" r:id="rId7"/>
          <w:pgSz w:w="11910" w:h="16840"/>
          <w:pgMar w:top="1760" w:right="60" w:bottom="280" w:left="80" w:header="713" w:footer="0" w:gutter="0"/>
          <w:cols w:space="720"/>
        </w:sectPr>
      </w:pPr>
    </w:p>
    <w:p w:rsidR="00460036" w:rsidRDefault="00460036">
      <w:pPr>
        <w:pStyle w:val="Corpotesto"/>
        <w:spacing w:before="6"/>
        <w:rPr>
          <w:rFonts w:ascii="Arial Black"/>
          <w:sz w:val="17"/>
        </w:rPr>
      </w:pPr>
    </w:p>
    <w:p w:rsidR="00460036" w:rsidRDefault="00C424EB">
      <w:pPr>
        <w:pStyle w:val="Titolo3"/>
        <w:ind w:left="256"/>
      </w:pPr>
      <w:r>
        <w:t>Secondo biennio e quinto anno</w:t>
      </w:r>
    </w:p>
    <w:p w:rsidR="00460036" w:rsidRDefault="00460036">
      <w:pPr>
        <w:sectPr w:rsidR="00460036">
          <w:type w:val="continuous"/>
          <w:pgSz w:w="11910" w:h="16840"/>
          <w:pgMar w:top="1760" w:right="60" w:bottom="280" w:left="80" w:header="720" w:footer="720" w:gutter="0"/>
          <w:cols w:num="2" w:space="720" w:equalWidth="0">
            <w:col w:w="3313" w:space="40"/>
            <w:col w:w="8417"/>
          </w:cols>
        </w:sectPr>
      </w:pPr>
    </w:p>
    <w:p w:rsidR="00460036" w:rsidRDefault="00C424EB">
      <w:pPr>
        <w:spacing w:before="1"/>
        <w:ind w:left="2296"/>
        <w:rPr>
          <w:b/>
          <w:sz w:val="20"/>
        </w:rPr>
      </w:pPr>
      <w:r>
        <w:rPr>
          <w:b/>
          <w:sz w:val="20"/>
        </w:rPr>
        <w:t>GRIGLIA VALUTAZIONE ITALIANO SCRITTO (per le tipologie A – B – C – D)</w:t>
      </w:r>
    </w:p>
    <w:p w:rsidR="00460036" w:rsidRDefault="00460036">
      <w:pPr>
        <w:pStyle w:val="Corpotesto"/>
        <w:rPr>
          <w:b/>
          <w:sz w:val="12"/>
        </w:rPr>
      </w:pPr>
    </w:p>
    <w:p w:rsidR="00460036" w:rsidRDefault="00C424EB">
      <w:pPr>
        <w:spacing w:before="93"/>
        <w:ind w:left="3057"/>
        <w:rPr>
          <w:sz w:val="20"/>
        </w:rPr>
      </w:pPr>
      <w:r>
        <w:rPr>
          <w:rFonts w:ascii="Times New Roman" w:hAnsi="Times New Roman"/>
          <w:w w:val="99"/>
          <w:sz w:val="20"/>
          <w:shd w:val="clear" w:color="auto" w:fill="C0C0C0"/>
        </w:rPr>
        <w:t xml:space="preserve"> </w:t>
      </w:r>
      <w:r>
        <w:rPr>
          <w:sz w:val="20"/>
          <w:shd w:val="clear" w:color="auto" w:fill="C0C0C0"/>
        </w:rPr>
        <w:t>GRIGLIA DI VALUTAZIONE PER L’ELABORATO DI ITALIANO</w:t>
      </w:r>
    </w:p>
    <w:p w:rsidR="00460036" w:rsidRDefault="00460036">
      <w:pPr>
        <w:pStyle w:val="Corpotesto"/>
        <w:rPr>
          <w:sz w:val="12"/>
        </w:rPr>
      </w:pPr>
    </w:p>
    <w:p w:rsidR="00460036" w:rsidRDefault="00C424EB">
      <w:pPr>
        <w:spacing w:before="93"/>
        <w:ind w:left="2971" w:right="2990"/>
        <w:jc w:val="center"/>
        <w:rPr>
          <w:sz w:val="20"/>
        </w:rPr>
      </w:pPr>
      <w:r>
        <w:rPr>
          <w:sz w:val="20"/>
          <w:shd w:val="clear" w:color="auto" w:fill="C0C0C0"/>
        </w:rPr>
        <w:t>Tipologia A: "Analisi testuale"</w:t>
      </w:r>
    </w:p>
    <w:p w:rsidR="00460036" w:rsidRDefault="00803F4E">
      <w:pPr>
        <w:tabs>
          <w:tab w:val="left" w:pos="4743"/>
          <w:tab w:val="left" w:pos="8385"/>
          <w:tab w:val="left" w:pos="9776"/>
        </w:tabs>
        <w:ind w:left="772"/>
        <w:rPr>
          <w:sz w:val="20"/>
        </w:rPr>
      </w:pPr>
      <w:r>
        <w:pict>
          <v:rect id="_x0000_s1031" style="position:absolute;left:0;text-align:left;margin-left:42.6pt;margin-top:.15pt;width:448.3pt;height:11.5pt;z-index:-251661312;mso-position-horizontal-relative:page" fillcolor="silver" stroked="f">
            <w10:wrap anchorx="page"/>
          </v:rect>
        </w:pict>
      </w:r>
      <w:r w:rsidR="00C424EB">
        <w:rPr>
          <w:sz w:val="20"/>
        </w:rPr>
        <w:t>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Cognome: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Classe:</w:t>
      </w:r>
      <w:r w:rsidR="00C424EB">
        <w:rPr>
          <w:w w:val="99"/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</w:p>
    <w:p w:rsidR="00460036" w:rsidRDefault="00460036">
      <w:pPr>
        <w:pStyle w:val="Corpotesto"/>
        <w:spacing w:before="4"/>
        <w:rPr>
          <w:sz w:val="21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"/>
        <w:gridCol w:w="2008"/>
        <w:gridCol w:w="3419"/>
        <w:gridCol w:w="2831"/>
        <w:gridCol w:w="598"/>
        <w:gridCol w:w="216"/>
        <w:gridCol w:w="392"/>
        <w:gridCol w:w="421"/>
        <w:gridCol w:w="140"/>
      </w:tblGrid>
      <w:tr w:rsidR="00460036">
        <w:trPr>
          <w:trHeight w:val="351"/>
        </w:trPr>
        <w:tc>
          <w:tcPr>
            <w:tcW w:w="198" w:type="dxa"/>
            <w:vMerge w:val="restart"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8" w:type="dxa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6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6"/>
              <w:ind w:left="2706" w:right="27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2"/>
              <w:ind w:left="435" w:hanging="306"/>
              <w:rPr>
                <w:b/>
                <w:sz w:val="20"/>
              </w:rPr>
            </w:pPr>
            <w:r>
              <w:rPr>
                <w:b/>
                <w:sz w:val="20"/>
              </w:rPr>
              <w:t>Padronanza e uso della lingua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ortografica [CO]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3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15/15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3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10/10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z w:val="16"/>
              </w:rPr>
              <w:tab/>
              <w:t>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b) sufficiente (errori di ortografia non 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z w:val="16"/>
              </w:rPr>
              <w:tab/>
              <w:t>insufficiente (errori ripetuti 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ortografia)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sintattica [CS]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z w:val="16"/>
              </w:rPr>
              <w:tab/>
              <w:t>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b) sufficiente (errori di sintassi non 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z w:val="16"/>
              </w:rPr>
              <w:tab/>
              <w:t>insufficiente (errori di sintassi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ripetuti)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lessicale [CL]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6"/>
              <w:ind w:left="423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z w:val="16"/>
              </w:rPr>
              <w:tab/>
              <w:t>buona proprietà di linguaggio e lessico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ampio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b) sufficiente proprietà di linguaggio e corretto uso del lessico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z w:val="16"/>
              </w:rPr>
              <w:tab/>
              <w:t>improprietà di linguaggio e lessico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ristretto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70"/>
              <w:ind w:left="113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Conoscenza dello argomento e</w:t>
            </w:r>
          </w:p>
          <w:p w:rsidR="00460036" w:rsidRDefault="00C424EB">
            <w:pPr>
              <w:pStyle w:val="TableParagraph"/>
              <w:ind w:left="11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contesto di riferimento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Conoscenza delle caratteristiche formali del testo [S]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4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8"/>
              <w:ind w:left="783" w:right="65" w:hanging="360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z w:val="16"/>
              </w:rPr>
              <w:tab/>
              <w:t>completa conoscenza delle strutture retoriche del testo e consapevolezza della loro funzione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comunicativa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8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8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z w:val="16"/>
              </w:rPr>
              <w:tab/>
              <w:t>padroneggia con sicurezza le conoscenze degli elementi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formali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c)</w:t>
            </w:r>
            <w:r>
              <w:rPr>
                <w:b/>
                <w:sz w:val="16"/>
              </w:rPr>
              <w:tab/>
              <w:t>descrive sufficientemente gli espedienti retorico-formali del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testo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z w:val="16"/>
              </w:rPr>
              <w:tab/>
              <w:t>dimostra una conoscenza lacunosa degli espedienti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retorico-formali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1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2"/>
              <w:ind w:left="466" w:right="4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Capacità logico- critiche ed </w:t>
            </w:r>
            <w:r>
              <w:rPr>
                <w:b/>
                <w:w w:val="95"/>
                <w:sz w:val="20"/>
              </w:rPr>
              <w:t>espressive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Comprensione del testo [O]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z w:val="16"/>
              </w:rPr>
              <w:tab/>
              <w:t>comprende il messaggio nella sua complessità e nelle varie sfumature</w:t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z w:val="16"/>
              </w:rPr>
              <w:t>espressive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6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b) sufficiente comprensione del brano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6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6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2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z w:val="16"/>
              </w:rPr>
              <w:tab/>
              <w:t>comprende superficialmente il significato 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testo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3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46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Capacità di riflessione e contestualizzazione [A]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47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0"/>
              <w:ind w:left="783" w:right="65" w:hanging="360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z w:val="16"/>
              </w:rPr>
              <w:tab/>
              <w:t>dimostra capacità di riflessione critica e contestualizza il brano con ricchezza di riferimenti culturali e approfondimenti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z w:val="16"/>
              </w:rPr>
              <w:tab/>
              <w:t>offre diversi spunti critici e contestualizza in modo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efficace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</w:tr>
      <w:tr w:rsidR="00460036">
        <w:trPr>
          <w:trHeight w:val="2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5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c)</w:t>
            </w:r>
            <w:r>
              <w:rPr>
                <w:b/>
                <w:sz w:val="16"/>
              </w:rPr>
              <w:tab/>
              <w:t>sufficienti spunti di riflessione 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contestualizzazione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29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z w:val="16"/>
              </w:rPr>
              <w:tab/>
              <w:t>scarsi spunti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critici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456"/>
        </w:trPr>
        <w:tc>
          <w:tcPr>
            <w:tcW w:w="5625" w:type="dxa"/>
            <w:gridSpan w:val="3"/>
            <w:tcBorders>
              <w:top w:val="single" w:sz="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275"/>
              <w:rPr>
                <w:sz w:val="20"/>
              </w:rPr>
            </w:pPr>
            <w:r>
              <w:rPr>
                <w:sz w:val="20"/>
              </w:rPr>
              <w:t>Valutazione complessiva</w:t>
            </w:r>
          </w:p>
        </w:tc>
        <w:tc>
          <w:tcPr>
            <w:tcW w:w="2831" w:type="dxa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3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Punteggio totale</w:t>
            </w:r>
          </w:p>
        </w:tc>
        <w:tc>
          <w:tcPr>
            <w:tcW w:w="814" w:type="dxa"/>
            <w:gridSpan w:val="2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2"/>
              <w:rPr>
                <w:sz w:val="20"/>
              </w:rPr>
            </w:pPr>
            <w:r>
              <w:rPr>
                <w:sz w:val="20"/>
              </w:rPr>
              <w:t>/15</w:t>
            </w:r>
          </w:p>
        </w:tc>
        <w:tc>
          <w:tcPr>
            <w:tcW w:w="813" w:type="dxa"/>
            <w:gridSpan w:val="2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1"/>
              <w:rPr>
                <w:sz w:val="20"/>
              </w:rPr>
            </w:pPr>
            <w:r>
              <w:rPr>
                <w:sz w:val="20"/>
              </w:rPr>
              <w:t>/10</w:t>
            </w:r>
          </w:p>
        </w:tc>
        <w:tc>
          <w:tcPr>
            <w:tcW w:w="140" w:type="dxa"/>
            <w:tcBorders>
              <w:top w:val="double" w:sz="2" w:space="0" w:color="9F9F9F"/>
              <w:bottom w:val="nil"/>
              <w:right w:val="nil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60036" w:rsidRDefault="00460036">
      <w:pPr>
        <w:rPr>
          <w:rFonts w:ascii="Times New Roman"/>
          <w:sz w:val="16"/>
        </w:rPr>
        <w:sectPr w:rsidR="00460036">
          <w:type w:val="continuous"/>
          <w:pgSz w:w="11910" w:h="16840"/>
          <w:pgMar w:top="1760" w:right="60" w:bottom="280" w:left="80" w:header="720" w:footer="720" w:gutter="0"/>
          <w:cols w:space="720"/>
        </w:sectPr>
      </w:pPr>
    </w:p>
    <w:p w:rsidR="00460036" w:rsidRDefault="00460036">
      <w:pPr>
        <w:pStyle w:val="Corpotesto"/>
        <w:spacing w:before="7"/>
        <w:rPr>
          <w:sz w:val="21"/>
        </w:rPr>
      </w:pPr>
    </w:p>
    <w:p w:rsidR="00460036" w:rsidRDefault="00C424EB">
      <w:pPr>
        <w:spacing w:before="93"/>
        <w:ind w:left="3057"/>
        <w:rPr>
          <w:sz w:val="20"/>
        </w:rPr>
      </w:pPr>
      <w:r>
        <w:rPr>
          <w:rFonts w:ascii="Times New Roman" w:hAnsi="Times New Roman"/>
          <w:w w:val="99"/>
          <w:sz w:val="20"/>
          <w:shd w:val="clear" w:color="auto" w:fill="C0C0C0"/>
        </w:rPr>
        <w:t xml:space="preserve"> </w:t>
      </w:r>
      <w:r>
        <w:rPr>
          <w:sz w:val="20"/>
          <w:shd w:val="clear" w:color="auto" w:fill="C0C0C0"/>
        </w:rPr>
        <w:t>GRIGLIA DI VALUTAZIONE PER L’ELABORATO DI ITALIANO</w:t>
      </w:r>
    </w:p>
    <w:p w:rsidR="00460036" w:rsidRDefault="00460036">
      <w:pPr>
        <w:pStyle w:val="Corpotesto"/>
        <w:rPr>
          <w:sz w:val="12"/>
        </w:rPr>
      </w:pPr>
    </w:p>
    <w:p w:rsidR="00460036" w:rsidRDefault="00C424EB">
      <w:pPr>
        <w:spacing w:before="93" w:line="229" w:lineRule="exact"/>
        <w:ind w:left="2971" w:right="2985"/>
        <w:jc w:val="center"/>
        <w:rPr>
          <w:sz w:val="20"/>
        </w:rPr>
      </w:pPr>
      <w:r>
        <w:rPr>
          <w:sz w:val="20"/>
          <w:shd w:val="clear" w:color="auto" w:fill="C0C0C0"/>
        </w:rPr>
        <w:t>Tipologia B: "Articolo di giornale"</w:t>
      </w:r>
    </w:p>
    <w:p w:rsidR="00460036" w:rsidRDefault="00803F4E">
      <w:pPr>
        <w:tabs>
          <w:tab w:val="left" w:pos="4743"/>
          <w:tab w:val="left" w:pos="8385"/>
          <w:tab w:val="left" w:pos="9776"/>
        </w:tabs>
        <w:spacing w:line="229" w:lineRule="exact"/>
        <w:ind w:left="772"/>
        <w:rPr>
          <w:sz w:val="20"/>
        </w:rPr>
      </w:pPr>
      <w:r>
        <w:pict>
          <v:rect id="_x0000_s1030" style="position:absolute;left:0;text-align:left;margin-left:42.6pt;margin-top:.1pt;width:448.3pt;height:11.5pt;z-index:-251660288;mso-position-horizontal-relative:page" fillcolor="silver" stroked="f">
            <w10:wrap anchorx="page"/>
          </v:rect>
        </w:pict>
      </w:r>
      <w:r w:rsidR="00C424EB">
        <w:rPr>
          <w:sz w:val="20"/>
        </w:rPr>
        <w:t>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Cognome: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Classe:</w:t>
      </w:r>
      <w:r w:rsidR="00C424EB">
        <w:rPr>
          <w:w w:val="99"/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</w:p>
    <w:p w:rsidR="00460036" w:rsidRDefault="00460036">
      <w:pPr>
        <w:pStyle w:val="Corpotesto"/>
        <w:spacing w:before="6"/>
        <w:rPr>
          <w:sz w:val="21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"/>
        <w:gridCol w:w="2008"/>
        <w:gridCol w:w="3419"/>
        <w:gridCol w:w="2831"/>
        <w:gridCol w:w="598"/>
        <w:gridCol w:w="216"/>
        <w:gridCol w:w="392"/>
        <w:gridCol w:w="421"/>
        <w:gridCol w:w="140"/>
      </w:tblGrid>
      <w:tr w:rsidR="00460036">
        <w:trPr>
          <w:trHeight w:val="348"/>
        </w:trPr>
        <w:tc>
          <w:tcPr>
            <w:tcW w:w="198" w:type="dxa"/>
            <w:vMerge w:val="restart"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8" w:type="dxa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2706" w:right="27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50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2"/>
              <w:ind w:left="435" w:hanging="306"/>
              <w:rPr>
                <w:b/>
                <w:sz w:val="20"/>
              </w:rPr>
            </w:pPr>
            <w:r>
              <w:rPr>
                <w:b/>
                <w:sz w:val="20"/>
              </w:rPr>
              <w:t>Padronanza e uso della lingua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6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ortografica [CO]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15/15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5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10/10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z w:val="16"/>
              </w:rPr>
              <w:tab/>
              <w:t>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e)</w:t>
            </w:r>
            <w:r>
              <w:rPr>
                <w:b/>
                <w:sz w:val="16"/>
              </w:rPr>
              <w:tab/>
              <w:t>sufficiente (errori di ortografia non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6"/>
              <w:ind w:left="423"/>
              <w:rPr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z w:val="16"/>
              </w:rPr>
              <w:tab/>
              <w:t>insufficiente (errori ripetuti 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ortografia)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sintattica [CS]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z w:val="16"/>
              </w:rPr>
              <w:tab/>
              <w:t>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e)</w:t>
            </w:r>
            <w:r>
              <w:rPr>
                <w:b/>
                <w:sz w:val="16"/>
              </w:rPr>
              <w:tab/>
              <w:t>sufficiente (errori di sintassi non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z w:val="16"/>
              </w:rPr>
              <w:tab/>
              <w:t>insufficiente (errori di sintassi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ripetuti)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lessicale [CL]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z w:val="16"/>
              </w:rPr>
              <w:tab/>
              <w:t>buona proprietà di linguaggio e lessico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ampio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e)</w:t>
            </w:r>
            <w:r>
              <w:rPr>
                <w:b/>
                <w:sz w:val="16"/>
              </w:rPr>
              <w:tab/>
              <w:t>sufficiente proprietà di linguaggio e corretto uso 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lessico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z w:val="16"/>
              </w:rPr>
              <w:tab/>
              <w:t>improprietà di linguaggio e lessico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ristretto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579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68"/>
              <w:ind w:left="113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Conoscenza dello argomento e</w:t>
            </w:r>
          </w:p>
          <w:p w:rsidR="00460036" w:rsidRDefault="00C424EB">
            <w:pPr>
              <w:pStyle w:val="TableParagraph"/>
              <w:spacing w:before="1"/>
              <w:ind w:left="11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contesto di riferimento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Coerenza con il linguaggio e le modalità della comunicazione giornalistica [S]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670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783" w:right="59" w:hanging="360"/>
              <w:jc w:val="both"/>
              <w:rPr>
                <w:sz w:val="16"/>
              </w:rPr>
            </w:pPr>
            <w:r>
              <w:rPr>
                <w:sz w:val="16"/>
              </w:rPr>
              <w:t>e) sviluppa l’argomento gestendo in modo consapevole le convenzioni e gli usi giornalistici (cioè uso dei dati, titolo, sottotitolo, riferimento al pubblico e all’occasione)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z w:val="16"/>
              </w:rPr>
              <w:tab/>
              <w:t>padroneggia con sicurezza gli usi giornalistici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(…)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g) si attiene correttamente agli usi giornalistici (…)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h)</w:t>
            </w:r>
            <w:r>
              <w:rPr>
                <w:sz w:val="16"/>
              </w:rPr>
              <w:tab/>
              <w:t>non si attiene alle modalità di scrittura dell’articolo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giornalistico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1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1"/>
              <w:ind w:left="466" w:right="4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Capacità logico- critiche ed </w:t>
            </w:r>
            <w:r>
              <w:rPr>
                <w:b/>
                <w:w w:val="95"/>
                <w:sz w:val="20"/>
              </w:rPr>
              <w:t>espressive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Presentazione ed analisi dei dati [O]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z w:val="16"/>
              </w:rPr>
              <w:tab/>
              <w:t>presenta i dati in modo coerente e fornisce un’analisi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sensata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5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e)</w:t>
            </w:r>
            <w:r>
              <w:rPr>
                <w:b/>
                <w:sz w:val="16"/>
              </w:rPr>
              <w:tab/>
              <w:t>dispone i dati in modo sufficientemente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organico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2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z w:val="16"/>
              </w:rPr>
              <w:tab/>
              <w:t>enumera i dati senza ordinarli e senza fornire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l’analisi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72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04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z w:val="16"/>
              </w:rPr>
              <w:tab/>
              <w:t>ignora i dati forniti dai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documenti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3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46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Capacità di riflessione e sintesi [A]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0"/>
              <w:ind w:left="423"/>
              <w:rPr>
                <w:sz w:val="16"/>
              </w:rPr>
            </w:pPr>
            <w:r>
              <w:rPr>
                <w:sz w:val="16"/>
              </w:rPr>
              <w:t>e)</w:t>
            </w:r>
            <w:r>
              <w:rPr>
                <w:sz w:val="16"/>
              </w:rPr>
              <w:tab/>
              <w:t>dimostra capacità di riflessione critica e di sintesi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personale nella trattazione dei dati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2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0"/>
              <w:ind w:left="423"/>
              <w:rPr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z w:val="16"/>
              </w:rPr>
              <w:tab/>
              <w:t>offre diversi spunti critici e sintetizza in modo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efficace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150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g) sufficienti spunti di riflessione e approfondimento critico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295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0"/>
              <w:ind w:left="423"/>
              <w:rPr>
                <w:sz w:val="16"/>
              </w:rPr>
            </w:pPr>
            <w:r>
              <w:rPr>
                <w:sz w:val="16"/>
              </w:rPr>
              <w:t>h)</w:t>
            </w:r>
            <w:r>
              <w:rPr>
                <w:sz w:val="16"/>
              </w:rPr>
              <w:tab/>
              <w:t>scarsi spunti critici / non analizza i dati avendoli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ignorati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456"/>
        </w:trPr>
        <w:tc>
          <w:tcPr>
            <w:tcW w:w="5625" w:type="dxa"/>
            <w:gridSpan w:val="3"/>
            <w:tcBorders>
              <w:top w:val="single" w:sz="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275"/>
              <w:rPr>
                <w:sz w:val="20"/>
              </w:rPr>
            </w:pPr>
            <w:r>
              <w:rPr>
                <w:sz w:val="20"/>
              </w:rPr>
              <w:t>Valutazione complessiva</w:t>
            </w:r>
          </w:p>
        </w:tc>
        <w:tc>
          <w:tcPr>
            <w:tcW w:w="2831" w:type="dxa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3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Punteggio totale</w:t>
            </w:r>
          </w:p>
        </w:tc>
        <w:tc>
          <w:tcPr>
            <w:tcW w:w="814" w:type="dxa"/>
            <w:gridSpan w:val="2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2"/>
              <w:rPr>
                <w:sz w:val="20"/>
              </w:rPr>
            </w:pPr>
            <w:r>
              <w:rPr>
                <w:sz w:val="20"/>
              </w:rPr>
              <w:t>/15</w:t>
            </w:r>
          </w:p>
        </w:tc>
        <w:tc>
          <w:tcPr>
            <w:tcW w:w="813" w:type="dxa"/>
            <w:gridSpan w:val="2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1"/>
              <w:rPr>
                <w:sz w:val="20"/>
              </w:rPr>
            </w:pPr>
            <w:r>
              <w:rPr>
                <w:sz w:val="20"/>
              </w:rPr>
              <w:t>/10</w:t>
            </w:r>
          </w:p>
        </w:tc>
        <w:tc>
          <w:tcPr>
            <w:tcW w:w="140" w:type="dxa"/>
            <w:tcBorders>
              <w:top w:val="double" w:sz="2" w:space="0" w:color="9F9F9F"/>
              <w:bottom w:val="nil"/>
              <w:right w:val="nil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60036" w:rsidRDefault="00460036">
      <w:pPr>
        <w:rPr>
          <w:rFonts w:ascii="Times New Roman"/>
          <w:sz w:val="16"/>
        </w:rPr>
        <w:sectPr w:rsidR="00460036">
          <w:pgSz w:w="11910" w:h="16840"/>
          <w:pgMar w:top="1760" w:right="60" w:bottom="280" w:left="80" w:header="713" w:footer="0" w:gutter="0"/>
          <w:cols w:space="720"/>
        </w:sectPr>
      </w:pPr>
    </w:p>
    <w:p w:rsidR="00460036" w:rsidRDefault="00460036">
      <w:pPr>
        <w:pStyle w:val="Corpotesto"/>
        <w:spacing w:before="2"/>
        <w:rPr>
          <w:sz w:val="12"/>
        </w:rPr>
      </w:pPr>
    </w:p>
    <w:p w:rsidR="00460036" w:rsidRDefault="00C424EB">
      <w:pPr>
        <w:spacing w:before="93"/>
        <w:ind w:left="3057"/>
        <w:rPr>
          <w:sz w:val="20"/>
        </w:rPr>
      </w:pPr>
      <w:r>
        <w:rPr>
          <w:rFonts w:ascii="Times New Roman" w:hAnsi="Times New Roman"/>
          <w:w w:val="99"/>
          <w:sz w:val="20"/>
          <w:shd w:val="clear" w:color="auto" w:fill="C0C0C0"/>
        </w:rPr>
        <w:t xml:space="preserve"> </w:t>
      </w:r>
      <w:r>
        <w:rPr>
          <w:sz w:val="20"/>
          <w:shd w:val="clear" w:color="auto" w:fill="C0C0C0"/>
        </w:rPr>
        <w:t>GRIGLIA DI VALUTAZIONE PER L’ELABORATO DI ITALIANO</w:t>
      </w:r>
    </w:p>
    <w:p w:rsidR="00460036" w:rsidRDefault="00460036">
      <w:pPr>
        <w:pStyle w:val="Corpotesto"/>
        <w:spacing w:before="11"/>
        <w:rPr>
          <w:sz w:val="11"/>
        </w:rPr>
      </w:pPr>
    </w:p>
    <w:p w:rsidR="00460036" w:rsidRDefault="00C424EB">
      <w:pPr>
        <w:spacing w:before="93"/>
        <w:ind w:left="2971" w:right="2985"/>
        <w:jc w:val="center"/>
        <w:rPr>
          <w:sz w:val="20"/>
        </w:rPr>
      </w:pPr>
      <w:r>
        <w:rPr>
          <w:sz w:val="20"/>
          <w:shd w:val="clear" w:color="auto" w:fill="C0C0C0"/>
        </w:rPr>
        <w:t>Tipologia B: "Saggio breve"</w:t>
      </w:r>
    </w:p>
    <w:p w:rsidR="00460036" w:rsidRDefault="00803F4E">
      <w:pPr>
        <w:tabs>
          <w:tab w:val="left" w:pos="4743"/>
          <w:tab w:val="left" w:pos="8385"/>
          <w:tab w:val="left" w:pos="9776"/>
        </w:tabs>
        <w:ind w:left="772"/>
        <w:rPr>
          <w:sz w:val="20"/>
        </w:rPr>
      </w:pPr>
      <w:r>
        <w:pict>
          <v:rect id="_x0000_s1029" style="position:absolute;left:0;text-align:left;margin-left:42.6pt;margin-top:.15pt;width:448.3pt;height:11.4pt;z-index:-251659264;mso-position-horizontal-relative:page" fillcolor="silver" stroked="f">
            <w10:wrap anchorx="page"/>
          </v:rect>
        </w:pict>
      </w:r>
      <w:r w:rsidR="00C424EB">
        <w:rPr>
          <w:sz w:val="20"/>
        </w:rPr>
        <w:t>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Cognome: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Classe:</w:t>
      </w:r>
      <w:r w:rsidR="00C424EB">
        <w:rPr>
          <w:w w:val="99"/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</w:p>
    <w:p w:rsidR="00460036" w:rsidRDefault="00460036">
      <w:pPr>
        <w:pStyle w:val="Corpotesto"/>
        <w:spacing w:before="4"/>
        <w:rPr>
          <w:sz w:val="21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"/>
        <w:gridCol w:w="2008"/>
        <w:gridCol w:w="3419"/>
        <w:gridCol w:w="2831"/>
        <w:gridCol w:w="598"/>
        <w:gridCol w:w="216"/>
        <w:gridCol w:w="392"/>
        <w:gridCol w:w="421"/>
        <w:gridCol w:w="140"/>
      </w:tblGrid>
      <w:tr w:rsidR="00460036">
        <w:trPr>
          <w:trHeight w:val="351"/>
        </w:trPr>
        <w:tc>
          <w:tcPr>
            <w:tcW w:w="198" w:type="dxa"/>
            <w:vMerge w:val="restart"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8" w:type="dxa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6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6"/>
              <w:ind w:left="2706" w:right="27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2"/>
              <w:ind w:left="435" w:hanging="306"/>
              <w:rPr>
                <w:b/>
                <w:sz w:val="20"/>
              </w:rPr>
            </w:pPr>
            <w:r>
              <w:rPr>
                <w:b/>
                <w:sz w:val="20"/>
              </w:rPr>
              <w:t>Padronanza e uso della lingua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ortografica [CO]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3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15/15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3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10/10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z w:val="16"/>
              </w:rPr>
              <w:tab/>
              <w:t>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h) sufficiente (errori di ortografia non 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i)</w:t>
            </w:r>
            <w:r>
              <w:rPr>
                <w:sz w:val="16"/>
              </w:rPr>
              <w:tab/>
              <w:t>insufficiente (errori ripetuti 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ortografia)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9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sintattica [CS]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z w:val="16"/>
              </w:rPr>
              <w:tab/>
              <w:t>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h) sufficiente (errori di sintassi non 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i)</w:t>
            </w:r>
            <w:r>
              <w:rPr>
                <w:sz w:val="16"/>
              </w:rPr>
              <w:tab/>
              <w:t>insufficiente (errori di sintassi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ripetuti)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lessicale [CL]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z w:val="16"/>
              </w:rPr>
              <w:tab/>
              <w:t>buona proprietà di linguaggio e lessico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ampio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h) sufficiente proprietà di linguaggio e corretto uso del lessico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i)</w:t>
            </w:r>
            <w:r>
              <w:rPr>
                <w:sz w:val="16"/>
              </w:rPr>
              <w:tab/>
              <w:t>improprietà di linguaggio e lessico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ristretto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68"/>
              <w:ind w:left="113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Conoscenza dello argomento e</w:t>
            </w:r>
          </w:p>
          <w:p w:rsidR="00460036" w:rsidRDefault="00C424EB">
            <w:pPr>
              <w:pStyle w:val="TableParagraph"/>
              <w:spacing w:before="1"/>
              <w:ind w:left="11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contesto di riferimento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Struttura e coerenza dell’argomentazione [S]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4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783" w:right="65" w:hanging="360"/>
              <w:rPr>
                <w:sz w:val="16"/>
              </w:rPr>
            </w:pPr>
            <w:r>
              <w:rPr>
                <w:sz w:val="16"/>
              </w:rPr>
              <w:t>i)</w:t>
            </w:r>
            <w:r>
              <w:rPr>
                <w:sz w:val="16"/>
              </w:rPr>
              <w:tab/>
              <w:t>imposta l’argomentazione gestendo con sicurezza gli elementi per la redazione di un saggio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6"/>
              <w:ind w:left="423"/>
              <w:rPr>
                <w:sz w:val="16"/>
              </w:rPr>
            </w:pPr>
            <w:r>
              <w:rPr>
                <w:sz w:val="16"/>
              </w:rPr>
              <w:t>j)</w:t>
            </w:r>
            <w:r>
              <w:rPr>
                <w:sz w:val="16"/>
              </w:rPr>
              <w:tab/>
              <w:t>si serve consapevolmente degli elementi per la redazione di un saggio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k)</w:t>
            </w:r>
            <w:r>
              <w:rPr>
                <w:b/>
                <w:sz w:val="16"/>
              </w:rPr>
              <w:tab/>
              <w:t>padroneggia sufficientemente gli elementi per la redazione di un saggio</w:t>
            </w:r>
            <w:r>
              <w:rPr>
                <w:b/>
                <w:spacing w:val="-21"/>
                <w:sz w:val="16"/>
              </w:rPr>
              <w:t xml:space="preserve"> </w:t>
            </w:r>
            <w:r>
              <w:rPr>
                <w:b/>
                <w:sz w:val="16"/>
              </w:rPr>
              <w:t>breve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z w:val="16"/>
              </w:rPr>
              <w:tab/>
              <w:t>non si attiene alle modalità di scrittura del saggio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1"/>
              <w:ind w:left="466" w:right="4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Capacità logico- critiche ed </w:t>
            </w:r>
            <w:r>
              <w:rPr>
                <w:b/>
                <w:w w:val="95"/>
                <w:sz w:val="20"/>
              </w:rPr>
              <w:t>espressive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Presentazione ed analisi dei dati [O]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h)</w:t>
            </w:r>
            <w:r>
              <w:rPr>
                <w:sz w:val="16"/>
              </w:rPr>
              <w:tab/>
              <w:t>presenta i dati in modo coerente e fornisce un’analisi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sensata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i)</w:t>
            </w:r>
            <w:r>
              <w:rPr>
                <w:b/>
                <w:sz w:val="16"/>
              </w:rPr>
              <w:tab/>
              <w:t>dispone i dati in modo sufficientemente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organico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j)</w:t>
            </w:r>
            <w:r>
              <w:rPr>
                <w:sz w:val="16"/>
              </w:rPr>
              <w:tab/>
              <w:t>enumera i dati senza ordinarli e senza fornire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l’analisi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72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04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k)</w:t>
            </w:r>
            <w:r>
              <w:rPr>
                <w:sz w:val="16"/>
              </w:rPr>
              <w:tab/>
              <w:t>ignora i dati forniti dai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documenti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Capacità di riflessione e sintesi [A]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i)</w:t>
            </w:r>
            <w:r>
              <w:rPr>
                <w:sz w:val="16"/>
              </w:rPr>
              <w:tab/>
              <w:t>dimostra capacità di riflessione critica e di sintesi personale nella trattazione dei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6"/>
              <w:ind w:left="423"/>
              <w:rPr>
                <w:sz w:val="16"/>
              </w:rPr>
            </w:pPr>
            <w:r>
              <w:rPr>
                <w:sz w:val="16"/>
              </w:rPr>
              <w:t>j)</w:t>
            </w:r>
            <w:r>
              <w:rPr>
                <w:sz w:val="16"/>
              </w:rPr>
              <w:tab/>
              <w:t>offre diversi spunti critici e sintetizza in modo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efficace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150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k)</w:t>
            </w:r>
            <w:r>
              <w:rPr>
                <w:b/>
                <w:sz w:val="16"/>
              </w:rPr>
              <w:tab/>
              <w:t>sufficienti spunti di riflessione e approfondimento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critico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thickThinMediumGap" w:sz="6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thickThinMediumGap" w:sz="6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z w:val="16"/>
              </w:rPr>
              <w:tab/>
              <w:t>scarsi spunti critici / non analizza i dati avendoli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ignorati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thickThinMediumGap" w:sz="6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thickThinMediumGap" w:sz="6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464"/>
        </w:trPr>
        <w:tc>
          <w:tcPr>
            <w:tcW w:w="5625" w:type="dxa"/>
            <w:gridSpan w:val="3"/>
            <w:tcBorders>
              <w:top w:val="single" w:sz="12" w:space="0" w:color="9F9F9F"/>
            </w:tcBorders>
          </w:tcPr>
          <w:p w:rsidR="00460036" w:rsidRDefault="00460036">
            <w:pPr>
              <w:pStyle w:val="TableParagraph"/>
              <w:spacing w:before="1"/>
              <w:rPr>
                <w:sz w:val="20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275"/>
              <w:rPr>
                <w:sz w:val="20"/>
              </w:rPr>
            </w:pPr>
            <w:r>
              <w:rPr>
                <w:sz w:val="20"/>
              </w:rPr>
              <w:t>Valutazione complessiva</w:t>
            </w:r>
          </w:p>
        </w:tc>
        <w:tc>
          <w:tcPr>
            <w:tcW w:w="2831" w:type="dxa"/>
            <w:tcBorders>
              <w:top w:val="thinThickMediumGap" w:sz="6" w:space="0" w:color="9F9F9F"/>
            </w:tcBorders>
          </w:tcPr>
          <w:p w:rsidR="00460036" w:rsidRDefault="00460036">
            <w:pPr>
              <w:pStyle w:val="TableParagraph"/>
              <w:spacing w:before="10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Punteggio totale</w:t>
            </w:r>
          </w:p>
        </w:tc>
        <w:tc>
          <w:tcPr>
            <w:tcW w:w="814" w:type="dxa"/>
            <w:gridSpan w:val="2"/>
            <w:tcBorders>
              <w:top w:val="thinThickMediumGap" w:sz="6" w:space="0" w:color="9F9F9F"/>
            </w:tcBorders>
          </w:tcPr>
          <w:p w:rsidR="00460036" w:rsidRDefault="00460036">
            <w:pPr>
              <w:pStyle w:val="TableParagraph"/>
              <w:spacing w:before="1"/>
              <w:rPr>
                <w:sz w:val="20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2"/>
              <w:rPr>
                <w:sz w:val="20"/>
              </w:rPr>
            </w:pPr>
            <w:r>
              <w:rPr>
                <w:sz w:val="20"/>
              </w:rPr>
              <w:t>/15</w:t>
            </w:r>
          </w:p>
        </w:tc>
        <w:tc>
          <w:tcPr>
            <w:tcW w:w="813" w:type="dxa"/>
            <w:gridSpan w:val="2"/>
            <w:tcBorders>
              <w:top w:val="thinThickMediumGap" w:sz="6" w:space="0" w:color="9F9F9F"/>
            </w:tcBorders>
          </w:tcPr>
          <w:p w:rsidR="00460036" w:rsidRDefault="00460036">
            <w:pPr>
              <w:pStyle w:val="TableParagraph"/>
              <w:spacing w:before="1"/>
              <w:rPr>
                <w:sz w:val="20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1"/>
              <w:rPr>
                <w:sz w:val="20"/>
              </w:rPr>
            </w:pPr>
            <w:r>
              <w:rPr>
                <w:sz w:val="20"/>
              </w:rPr>
              <w:t>/10</w:t>
            </w:r>
          </w:p>
        </w:tc>
        <w:tc>
          <w:tcPr>
            <w:tcW w:w="140" w:type="dxa"/>
            <w:tcBorders>
              <w:top w:val="double" w:sz="2" w:space="0" w:color="9F9F9F"/>
              <w:bottom w:val="nil"/>
              <w:right w:val="nil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60036" w:rsidRDefault="00460036">
      <w:pPr>
        <w:rPr>
          <w:rFonts w:ascii="Times New Roman"/>
          <w:sz w:val="16"/>
        </w:rPr>
        <w:sectPr w:rsidR="00460036">
          <w:pgSz w:w="11910" w:h="16840"/>
          <w:pgMar w:top="1760" w:right="60" w:bottom="280" w:left="80" w:header="713" w:footer="0" w:gutter="0"/>
          <w:cols w:space="720"/>
        </w:sectPr>
      </w:pPr>
    </w:p>
    <w:p w:rsidR="00460036" w:rsidRDefault="00C424EB">
      <w:pPr>
        <w:spacing w:before="93"/>
        <w:ind w:left="3057"/>
        <w:rPr>
          <w:sz w:val="20"/>
        </w:rPr>
      </w:pPr>
      <w:r>
        <w:rPr>
          <w:rFonts w:ascii="Times New Roman" w:hAnsi="Times New Roman"/>
          <w:w w:val="99"/>
          <w:sz w:val="20"/>
          <w:shd w:val="clear" w:color="auto" w:fill="C0C0C0"/>
        </w:rPr>
        <w:lastRenderedPageBreak/>
        <w:t xml:space="preserve"> </w:t>
      </w:r>
      <w:r>
        <w:rPr>
          <w:sz w:val="20"/>
          <w:shd w:val="clear" w:color="auto" w:fill="C0C0C0"/>
        </w:rPr>
        <w:t>GRIGLIA DI VALUTAZIONE PER L’ELABORATO DI ITALIANO</w:t>
      </w:r>
    </w:p>
    <w:p w:rsidR="00460036" w:rsidRDefault="00460036">
      <w:pPr>
        <w:pStyle w:val="Corpotesto"/>
        <w:rPr>
          <w:sz w:val="12"/>
        </w:rPr>
      </w:pPr>
    </w:p>
    <w:p w:rsidR="00460036" w:rsidRDefault="00C424EB">
      <w:pPr>
        <w:spacing w:before="93" w:line="229" w:lineRule="exact"/>
        <w:ind w:left="2971" w:right="2987"/>
        <w:jc w:val="center"/>
        <w:rPr>
          <w:sz w:val="20"/>
        </w:rPr>
      </w:pPr>
      <w:r>
        <w:rPr>
          <w:sz w:val="20"/>
          <w:shd w:val="clear" w:color="auto" w:fill="C0C0C0"/>
        </w:rPr>
        <w:t>Tipologia C: "Tema storico"</w:t>
      </w:r>
    </w:p>
    <w:p w:rsidR="00460036" w:rsidRDefault="00803F4E">
      <w:pPr>
        <w:tabs>
          <w:tab w:val="left" w:pos="4745"/>
          <w:tab w:val="left" w:pos="8388"/>
          <w:tab w:val="left" w:pos="9778"/>
        </w:tabs>
        <w:spacing w:line="229" w:lineRule="exact"/>
        <w:ind w:left="772"/>
        <w:rPr>
          <w:sz w:val="20"/>
        </w:rPr>
      </w:pPr>
      <w:r>
        <w:pict>
          <v:rect id="_x0000_s1028" style="position:absolute;left:0;text-align:left;margin-left:42.6pt;margin-top:.1pt;width:448.3pt;height:11.5pt;z-index:-251658240;mso-position-horizontal-relative:page" fillcolor="silver" stroked="f">
            <w10:wrap anchorx="page"/>
          </v:rect>
        </w:pict>
      </w:r>
      <w:r w:rsidR="00C424EB">
        <w:rPr>
          <w:sz w:val="20"/>
        </w:rPr>
        <w:t>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Cognome: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Classe:</w:t>
      </w:r>
      <w:r w:rsidR="00C424EB">
        <w:rPr>
          <w:w w:val="99"/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</w:p>
    <w:p w:rsidR="00460036" w:rsidRDefault="00460036">
      <w:pPr>
        <w:pStyle w:val="Corpotesto"/>
        <w:spacing w:before="6"/>
        <w:rPr>
          <w:sz w:val="21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"/>
        <w:gridCol w:w="2008"/>
        <w:gridCol w:w="3419"/>
        <w:gridCol w:w="2831"/>
        <w:gridCol w:w="598"/>
        <w:gridCol w:w="216"/>
        <w:gridCol w:w="392"/>
        <w:gridCol w:w="421"/>
        <w:gridCol w:w="140"/>
      </w:tblGrid>
      <w:tr w:rsidR="00460036">
        <w:trPr>
          <w:trHeight w:val="348"/>
        </w:trPr>
        <w:tc>
          <w:tcPr>
            <w:tcW w:w="198" w:type="dxa"/>
            <w:vMerge w:val="restart"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8" w:type="dxa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2706" w:right="27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50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2"/>
              <w:ind w:left="435" w:hanging="306"/>
              <w:rPr>
                <w:b/>
                <w:sz w:val="20"/>
              </w:rPr>
            </w:pPr>
            <w:r>
              <w:rPr>
                <w:b/>
                <w:sz w:val="20"/>
              </w:rPr>
              <w:t>Padronanza e uso della lingua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6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ortografica [CO]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15/15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5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10/10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j)</w:t>
            </w:r>
            <w:r>
              <w:rPr>
                <w:sz w:val="16"/>
              </w:rPr>
              <w:tab/>
              <w:t>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k)</w:t>
            </w:r>
            <w:r>
              <w:rPr>
                <w:b/>
                <w:sz w:val="16"/>
              </w:rPr>
              <w:tab/>
              <w:t>sufficiente (errori di ortografia non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6"/>
              <w:ind w:left="423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z w:val="16"/>
              </w:rPr>
              <w:tab/>
              <w:t>insufficiente (errori ripetuti 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ortografia)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sintattica [CS]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j)</w:t>
            </w:r>
            <w:r>
              <w:rPr>
                <w:sz w:val="16"/>
              </w:rPr>
              <w:tab/>
              <w:t>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k)</w:t>
            </w:r>
            <w:r>
              <w:rPr>
                <w:b/>
                <w:sz w:val="16"/>
              </w:rPr>
              <w:tab/>
              <w:t>sufficiente (errori di sintassi non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z w:val="16"/>
              </w:rPr>
              <w:tab/>
              <w:t>insufficiente (errori di sintassi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ripetuti)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lessicale [CL]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j)</w:t>
            </w:r>
            <w:r>
              <w:rPr>
                <w:sz w:val="16"/>
              </w:rPr>
              <w:tab/>
              <w:t>buona proprietà di linguaggio e lessico ampio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k)</w:t>
            </w:r>
            <w:r>
              <w:rPr>
                <w:b/>
                <w:sz w:val="16"/>
              </w:rPr>
              <w:tab/>
              <w:t>sufficiente proprietà di linguaggio e corretto uso 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lessico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z w:val="16"/>
              </w:rPr>
              <w:tab/>
              <w:t>improprietà di linguaggio e lessico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ristretto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68"/>
              <w:ind w:left="113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Conoscenza dello argomento e</w:t>
            </w:r>
          </w:p>
          <w:p w:rsidR="00460036" w:rsidRDefault="00C424EB">
            <w:pPr>
              <w:pStyle w:val="TableParagraph"/>
              <w:spacing w:before="1"/>
              <w:ind w:left="11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contesto di riferimento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Conoscenza degli eventi storici [S]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423"/>
              <w:rPr>
                <w:sz w:val="16"/>
              </w:rPr>
            </w:pPr>
            <w:r>
              <w:rPr>
                <w:sz w:val="16"/>
              </w:rPr>
              <w:t>m) piena (sviluppa esaurientemente tutti i punti con ricchezza di notizie)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6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n) sufficiente (sviluppa tutti i punti, sufficienti conoscenze)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o)</w:t>
            </w:r>
            <w:r>
              <w:rPr>
                <w:sz w:val="16"/>
              </w:rPr>
              <w:tab/>
              <w:t>appena sufficiente / mediocre (troppo breve, conoscenze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sommarie)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72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04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</w:tr>
      <w:tr w:rsidR="00460036">
        <w:trPr>
          <w:trHeight w:val="336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p)</w:t>
            </w:r>
            <w:r>
              <w:rPr>
                <w:sz w:val="16"/>
              </w:rPr>
              <w:tab/>
              <w:t>alcune parti del tema sono fuori traccia / non sono state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sviluppate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1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1"/>
              <w:ind w:left="466" w:right="4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Capacità logico- critiche ed </w:t>
            </w:r>
            <w:r>
              <w:rPr>
                <w:b/>
                <w:w w:val="95"/>
                <w:sz w:val="20"/>
              </w:rPr>
              <w:t>espressive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Organizzazione della struttura del tema [O]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2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z w:val="16"/>
              </w:rPr>
              <w:tab/>
              <w:t>il tema è organicamente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strutturato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m) il tema è sufficientemente organizzato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2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n)</w:t>
            </w:r>
            <w:r>
              <w:rPr>
                <w:sz w:val="16"/>
              </w:rPr>
              <w:tab/>
              <w:t>il tema è solo parzialmente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organizzato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3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46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Capacità di riflessione, analisi e sintesi [A]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423"/>
              <w:rPr>
                <w:sz w:val="16"/>
              </w:rPr>
            </w:pPr>
            <w:r>
              <w:rPr>
                <w:sz w:val="16"/>
              </w:rPr>
              <w:t>m) presenta i dati storici fornendo fondate sintesi e giudizi personali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0"/>
              <w:ind w:left="423"/>
              <w:rPr>
                <w:sz w:val="16"/>
              </w:rPr>
            </w:pPr>
            <w:r>
              <w:rPr>
                <w:sz w:val="16"/>
              </w:rPr>
              <w:t>n)</w:t>
            </w:r>
            <w:r>
              <w:rPr>
                <w:sz w:val="16"/>
              </w:rPr>
              <w:tab/>
              <w:t>sa analizzare la situazione storica e fornisce sintesi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pertinenti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150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</w:tr>
      <w:tr w:rsidR="00460036">
        <w:trPr>
          <w:trHeight w:val="47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783" w:right="65" w:hanging="360"/>
              <w:rPr>
                <w:b/>
                <w:sz w:val="16"/>
              </w:rPr>
            </w:pPr>
            <w:r>
              <w:rPr>
                <w:b/>
                <w:sz w:val="16"/>
              </w:rPr>
              <w:t>o) sufficienti (ripropone correttamente la spiegazione del docente o l’interpretazione del libro di testo)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29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p)</w:t>
            </w:r>
            <w:r>
              <w:rPr>
                <w:sz w:val="16"/>
              </w:rPr>
              <w:tab/>
              <w:t>non dimostra sufficienti capacità di analisi 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sintesi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72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457"/>
        </w:trPr>
        <w:tc>
          <w:tcPr>
            <w:tcW w:w="5625" w:type="dxa"/>
            <w:gridSpan w:val="3"/>
            <w:tcBorders>
              <w:top w:val="single" w:sz="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275"/>
              <w:rPr>
                <w:sz w:val="20"/>
              </w:rPr>
            </w:pPr>
            <w:r>
              <w:rPr>
                <w:sz w:val="20"/>
              </w:rPr>
              <w:t>Valutazione complessiva</w:t>
            </w:r>
          </w:p>
        </w:tc>
        <w:tc>
          <w:tcPr>
            <w:tcW w:w="2831" w:type="dxa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3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Punteggio totale</w:t>
            </w:r>
          </w:p>
        </w:tc>
        <w:tc>
          <w:tcPr>
            <w:tcW w:w="814" w:type="dxa"/>
            <w:gridSpan w:val="2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2"/>
              <w:rPr>
                <w:sz w:val="20"/>
              </w:rPr>
            </w:pPr>
            <w:r>
              <w:rPr>
                <w:sz w:val="20"/>
              </w:rPr>
              <w:t>/15</w:t>
            </w:r>
          </w:p>
        </w:tc>
        <w:tc>
          <w:tcPr>
            <w:tcW w:w="813" w:type="dxa"/>
            <w:gridSpan w:val="2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1"/>
              <w:rPr>
                <w:sz w:val="20"/>
              </w:rPr>
            </w:pPr>
            <w:r>
              <w:rPr>
                <w:sz w:val="20"/>
              </w:rPr>
              <w:t>/10</w:t>
            </w:r>
          </w:p>
        </w:tc>
        <w:tc>
          <w:tcPr>
            <w:tcW w:w="140" w:type="dxa"/>
            <w:tcBorders>
              <w:top w:val="double" w:sz="2" w:space="0" w:color="9F9F9F"/>
              <w:bottom w:val="nil"/>
              <w:right w:val="nil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60036" w:rsidRDefault="00460036">
      <w:pPr>
        <w:rPr>
          <w:rFonts w:ascii="Times New Roman"/>
          <w:sz w:val="16"/>
        </w:rPr>
        <w:sectPr w:rsidR="00460036">
          <w:pgSz w:w="11910" w:h="16840"/>
          <w:pgMar w:top="1760" w:right="60" w:bottom="280" w:left="80" w:header="713" w:footer="0" w:gutter="0"/>
          <w:cols w:space="720"/>
        </w:sectPr>
      </w:pPr>
    </w:p>
    <w:p w:rsidR="00460036" w:rsidRDefault="00460036">
      <w:pPr>
        <w:pStyle w:val="Corpotesto"/>
        <w:spacing w:before="1"/>
        <w:rPr>
          <w:sz w:val="19"/>
        </w:rPr>
      </w:pPr>
    </w:p>
    <w:p w:rsidR="00460036" w:rsidRDefault="00C424EB">
      <w:pPr>
        <w:ind w:left="3057"/>
        <w:rPr>
          <w:sz w:val="20"/>
        </w:rPr>
      </w:pPr>
      <w:r>
        <w:rPr>
          <w:sz w:val="20"/>
          <w:shd w:val="clear" w:color="auto" w:fill="C0C0C0"/>
        </w:rPr>
        <w:t>GRIGLIA DI VALUTAZIONE PER L’ELABORATO DI ITALIANO</w:t>
      </w:r>
    </w:p>
    <w:p w:rsidR="00460036" w:rsidRDefault="00460036">
      <w:pPr>
        <w:pStyle w:val="Corpotesto"/>
        <w:rPr>
          <w:sz w:val="12"/>
        </w:rPr>
      </w:pPr>
    </w:p>
    <w:p w:rsidR="00460036" w:rsidRDefault="00C424EB">
      <w:pPr>
        <w:spacing w:before="93" w:line="229" w:lineRule="exact"/>
        <w:ind w:left="2971" w:right="2985"/>
        <w:jc w:val="center"/>
        <w:rPr>
          <w:sz w:val="20"/>
        </w:rPr>
      </w:pPr>
      <w:r>
        <w:rPr>
          <w:sz w:val="20"/>
          <w:shd w:val="clear" w:color="auto" w:fill="C0C0C0"/>
        </w:rPr>
        <w:t xml:space="preserve">Tipologia </w:t>
      </w:r>
      <w:r w:rsidR="00BF4FBF">
        <w:rPr>
          <w:sz w:val="20"/>
          <w:shd w:val="clear" w:color="auto" w:fill="C0C0C0"/>
        </w:rPr>
        <w:t>D</w:t>
      </w:r>
      <w:r>
        <w:rPr>
          <w:sz w:val="20"/>
          <w:shd w:val="clear" w:color="auto" w:fill="C0C0C0"/>
        </w:rPr>
        <w:t>: "Tema di ordine generale"</w:t>
      </w:r>
    </w:p>
    <w:p w:rsidR="00460036" w:rsidRDefault="00803F4E">
      <w:pPr>
        <w:tabs>
          <w:tab w:val="left" w:pos="4743"/>
          <w:tab w:val="left" w:pos="8385"/>
          <w:tab w:val="left" w:pos="9776"/>
        </w:tabs>
        <w:spacing w:line="229" w:lineRule="exact"/>
        <w:ind w:left="772"/>
        <w:rPr>
          <w:sz w:val="20"/>
        </w:rPr>
      </w:pPr>
      <w:r>
        <w:pict>
          <v:rect id="_x0000_s1027" style="position:absolute;left:0;text-align:left;margin-left:42.6pt;margin-top:.1pt;width:448.3pt;height:11.5pt;z-index:-251657216;mso-position-horizontal-relative:page" fillcolor="silver" stroked="f">
            <w10:wrap anchorx="page"/>
          </v:rect>
        </w:pict>
      </w:r>
      <w:r w:rsidR="00C424EB">
        <w:rPr>
          <w:sz w:val="20"/>
        </w:rPr>
        <w:t>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Cognome:</w:t>
      </w:r>
      <w:r w:rsidR="00C424EB">
        <w:rPr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  <w:r w:rsidR="00C424EB">
        <w:rPr>
          <w:sz w:val="20"/>
        </w:rPr>
        <w:t>Classe:</w:t>
      </w:r>
      <w:r w:rsidR="00C424EB">
        <w:rPr>
          <w:w w:val="99"/>
          <w:sz w:val="20"/>
          <w:u w:val="single"/>
        </w:rPr>
        <w:t xml:space="preserve"> </w:t>
      </w:r>
      <w:r w:rsidR="00C424EB">
        <w:rPr>
          <w:sz w:val="20"/>
          <w:u w:val="single"/>
        </w:rPr>
        <w:tab/>
      </w:r>
    </w:p>
    <w:p w:rsidR="00460036" w:rsidRDefault="00460036">
      <w:pPr>
        <w:pStyle w:val="Corpotesto"/>
        <w:spacing w:before="6" w:after="1"/>
        <w:rPr>
          <w:sz w:val="21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"/>
        <w:gridCol w:w="2008"/>
        <w:gridCol w:w="3419"/>
        <w:gridCol w:w="2831"/>
        <w:gridCol w:w="598"/>
        <w:gridCol w:w="216"/>
        <w:gridCol w:w="392"/>
        <w:gridCol w:w="421"/>
        <w:gridCol w:w="140"/>
      </w:tblGrid>
      <w:tr w:rsidR="00460036">
        <w:trPr>
          <w:trHeight w:val="348"/>
        </w:trPr>
        <w:tc>
          <w:tcPr>
            <w:tcW w:w="198" w:type="dxa"/>
            <w:vMerge w:val="restart"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8" w:type="dxa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2706" w:right="27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DESCRITTORI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50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2"/>
              <w:ind w:left="435" w:hanging="306"/>
              <w:rPr>
                <w:b/>
                <w:sz w:val="20"/>
              </w:rPr>
            </w:pPr>
            <w:r>
              <w:rPr>
                <w:b/>
                <w:sz w:val="20"/>
              </w:rPr>
              <w:t>Padronanza e uso della lingua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6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ortografica [CO]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15/15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5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10/10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m) 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n)</w:t>
            </w:r>
            <w:r>
              <w:rPr>
                <w:b/>
                <w:sz w:val="16"/>
              </w:rPr>
              <w:tab/>
              <w:t>sufficiente (errori di ortografia non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o)</w:t>
            </w:r>
            <w:r>
              <w:rPr>
                <w:sz w:val="16"/>
              </w:rPr>
              <w:tab/>
              <w:t>insufficiente (errori ripetuti 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ortografia)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sintattica [CS]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m) buona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n) sufficiente (errori di sintassi non gravi)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o)</w:t>
            </w:r>
            <w:r>
              <w:rPr>
                <w:sz w:val="16"/>
              </w:rPr>
              <w:tab/>
              <w:t>insufficiente (errori di sintassi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ripetuti)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Correttezza lessicale [CL]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m) buona proprietà di linguaggio e lessico ampio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n) sufficiente proprietà di linguaggio e corretto uso del lessico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o)</w:t>
            </w:r>
            <w:r>
              <w:rPr>
                <w:sz w:val="16"/>
              </w:rPr>
              <w:tab/>
              <w:t>improprietà di linguaggio e lessico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ristretto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9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68"/>
              <w:ind w:left="113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Conoscenza dello argomento e</w:t>
            </w:r>
          </w:p>
          <w:p w:rsidR="00460036" w:rsidRDefault="00C424EB">
            <w:pPr>
              <w:pStyle w:val="TableParagraph"/>
              <w:spacing w:before="1"/>
              <w:ind w:left="11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contesto di riferimento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Sviluppo dei quesiti della traccia [S]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q)</w:t>
            </w:r>
            <w:r>
              <w:rPr>
                <w:sz w:val="16"/>
              </w:rPr>
              <w:tab/>
              <w:t>piena (sviluppa esaurientemente tutti 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302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3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r)</w:t>
            </w:r>
            <w:r>
              <w:rPr>
                <w:b/>
                <w:sz w:val="16"/>
              </w:rPr>
              <w:tab/>
              <w:t>sufficiente (sviluppa tutti 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punti)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30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s)</w:t>
            </w:r>
            <w:r>
              <w:rPr>
                <w:sz w:val="16"/>
              </w:rPr>
              <w:tab/>
              <w:t>appena sufficiente / mediocre (troppo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breve)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27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04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</w:tr>
      <w:tr w:rsidR="00460036">
        <w:trPr>
          <w:trHeight w:val="336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818"/>
              </w:tabs>
              <w:spacing w:before="55"/>
              <w:ind w:left="423"/>
              <w:rPr>
                <w:sz w:val="16"/>
              </w:rPr>
            </w:pPr>
            <w:r>
              <w:rPr>
                <w:sz w:val="16"/>
              </w:rPr>
              <w:t>t)</w:t>
            </w:r>
            <w:r>
              <w:rPr>
                <w:sz w:val="16"/>
              </w:rPr>
              <w:tab/>
              <w:t>alcune parti del tema sono fuori traccia / non sono state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sviluppate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72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5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41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  <w:tcBorders>
              <w:top w:val="double" w:sz="2" w:space="0" w:color="9F9F9F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460036">
            <w:pPr>
              <w:pStyle w:val="TableParagraph"/>
            </w:pPr>
          </w:p>
          <w:p w:rsidR="00460036" w:rsidRDefault="00C424EB">
            <w:pPr>
              <w:pStyle w:val="TableParagraph"/>
              <w:spacing w:before="191"/>
              <w:ind w:left="466" w:right="4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Capacità logico- critiche ed </w:t>
            </w:r>
            <w:r>
              <w:rPr>
                <w:b/>
                <w:w w:val="95"/>
                <w:sz w:val="20"/>
              </w:rPr>
              <w:t>espressive</w:t>
            </w: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54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Organizzazione della struttura del tema [O]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2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o)</w:t>
            </w:r>
            <w:r>
              <w:rPr>
                <w:sz w:val="16"/>
              </w:rPr>
              <w:tab/>
              <w:t>il tema è organicamente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strutturato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460036">
        <w:trPr>
          <w:trHeight w:val="2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p) il tema è sufficientemente organizzato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5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sz w:val="16"/>
              </w:rPr>
            </w:pPr>
            <w:r>
              <w:rPr>
                <w:sz w:val="16"/>
              </w:rPr>
              <w:t>q)</w:t>
            </w:r>
            <w:r>
              <w:rPr>
                <w:sz w:val="16"/>
              </w:rPr>
              <w:tab/>
              <w:t>il tema è disorganico (argomenti casualmente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disposti)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333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C424EB">
            <w:pPr>
              <w:pStyle w:val="TableParagraph"/>
              <w:spacing w:before="46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Capacità di approfondimento e di riflessione [A]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  <w:shd w:val="clear" w:color="auto" w:fill="DFDFDF"/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1"/>
              <w:ind w:left="423"/>
              <w:rPr>
                <w:sz w:val="16"/>
              </w:rPr>
            </w:pPr>
            <w:r>
              <w:rPr>
                <w:sz w:val="16"/>
              </w:rPr>
              <w:t>q)</w:t>
            </w:r>
            <w:r>
              <w:rPr>
                <w:sz w:val="16"/>
              </w:rPr>
              <w:tab/>
              <w:t>presenta diversi spunti di approfondimento critico personale e riflessioni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fondate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1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0036">
        <w:trPr>
          <w:trHeight w:val="287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0"/>
              <w:ind w:left="423"/>
              <w:rPr>
                <w:sz w:val="16"/>
              </w:rPr>
            </w:pPr>
            <w:r>
              <w:rPr>
                <w:sz w:val="16"/>
              </w:rPr>
              <w:t>r)</w:t>
            </w:r>
            <w:r>
              <w:rPr>
                <w:sz w:val="16"/>
              </w:rPr>
              <w:tab/>
              <w:t>dimostra una buona capacità di riflessione 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critica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172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60036">
        <w:trPr>
          <w:trHeight w:val="288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48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s)</w:t>
            </w:r>
            <w:r>
              <w:rPr>
                <w:b/>
                <w:sz w:val="16"/>
              </w:rPr>
              <w:tab/>
              <w:t>sufficiente capacità di riflessione/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critica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48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0,75</w:t>
            </w:r>
          </w:p>
        </w:tc>
      </w:tr>
      <w:tr w:rsidR="00460036">
        <w:trPr>
          <w:trHeight w:val="295"/>
        </w:trPr>
        <w:tc>
          <w:tcPr>
            <w:tcW w:w="198" w:type="dxa"/>
            <w:vMerge/>
            <w:tcBorders>
              <w:top w:val="nil"/>
              <w:left w:val="nil"/>
              <w:right w:val="single" w:sz="18" w:space="0" w:color="EFEFE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18" w:space="0" w:color="EFEFEF"/>
              <w:bottom w:val="single" w:sz="24" w:space="0" w:color="9F9F9F"/>
              <w:right w:val="double" w:sz="2" w:space="0" w:color="9F9F9F"/>
            </w:tcBorders>
          </w:tcPr>
          <w:p w:rsidR="00460036" w:rsidRDefault="00460036">
            <w:pPr>
              <w:rPr>
                <w:sz w:val="2"/>
                <w:szCs w:val="2"/>
              </w:rPr>
            </w:pPr>
          </w:p>
        </w:tc>
        <w:tc>
          <w:tcPr>
            <w:tcW w:w="6848" w:type="dxa"/>
            <w:gridSpan w:val="3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tabs>
                <w:tab w:val="left" w:pos="771"/>
              </w:tabs>
              <w:spacing w:before="50"/>
              <w:ind w:left="423"/>
              <w:rPr>
                <w:sz w:val="16"/>
              </w:rPr>
            </w:pPr>
            <w:r>
              <w:rPr>
                <w:sz w:val="16"/>
              </w:rPr>
              <w:t>t)</w:t>
            </w:r>
            <w:r>
              <w:rPr>
                <w:sz w:val="16"/>
              </w:rPr>
              <w:tab/>
              <w:t>non dimostra sufficienti capacità di riflessione /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critica</w:t>
            </w:r>
          </w:p>
        </w:tc>
        <w:tc>
          <w:tcPr>
            <w:tcW w:w="608" w:type="dxa"/>
            <w:gridSpan w:val="2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double" w:sz="2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gridSpan w:val="2"/>
            <w:tcBorders>
              <w:top w:val="double" w:sz="2" w:space="0" w:color="9F9F9F"/>
              <w:left w:val="double" w:sz="2" w:space="0" w:color="9F9F9F"/>
              <w:bottom w:val="single" w:sz="24" w:space="0" w:color="9F9F9F"/>
              <w:right w:val="single" w:sz="18" w:space="0" w:color="9F9F9F"/>
            </w:tcBorders>
          </w:tcPr>
          <w:p w:rsidR="00460036" w:rsidRDefault="00C424EB">
            <w:pPr>
              <w:pStyle w:val="TableParagraph"/>
              <w:spacing w:before="50"/>
              <w:ind w:left="15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460036">
        <w:trPr>
          <w:trHeight w:val="456"/>
        </w:trPr>
        <w:tc>
          <w:tcPr>
            <w:tcW w:w="5625" w:type="dxa"/>
            <w:gridSpan w:val="3"/>
            <w:tcBorders>
              <w:top w:val="single" w:sz="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275"/>
              <w:rPr>
                <w:sz w:val="20"/>
              </w:rPr>
            </w:pPr>
            <w:r>
              <w:rPr>
                <w:sz w:val="20"/>
              </w:rPr>
              <w:t>Valutazione complessiva</w:t>
            </w:r>
          </w:p>
        </w:tc>
        <w:tc>
          <w:tcPr>
            <w:tcW w:w="2831" w:type="dxa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3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Punteggio totale</w:t>
            </w:r>
          </w:p>
        </w:tc>
        <w:tc>
          <w:tcPr>
            <w:tcW w:w="814" w:type="dxa"/>
            <w:gridSpan w:val="2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2"/>
              <w:rPr>
                <w:sz w:val="20"/>
              </w:rPr>
            </w:pPr>
            <w:r>
              <w:rPr>
                <w:sz w:val="20"/>
              </w:rPr>
              <w:t>/15</w:t>
            </w:r>
          </w:p>
        </w:tc>
        <w:tc>
          <w:tcPr>
            <w:tcW w:w="813" w:type="dxa"/>
            <w:gridSpan w:val="2"/>
            <w:tcBorders>
              <w:top w:val="single" w:sz="24" w:space="0" w:color="9F9F9F"/>
            </w:tcBorders>
          </w:tcPr>
          <w:p w:rsidR="00460036" w:rsidRDefault="00460036">
            <w:pPr>
              <w:pStyle w:val="TableParagraph"/>
              <w:spacing w:before="5"/>
              <w:rPr>
                <w:sz w:val="19"/>
              </w:rPr>
            </w:pPr>
          </w:p>
          <w:p w:rsidR="00460036" w:rsidRDefault="00C424EB">
            <w:pPr>
              <w:pStyle w:val="TableParagraph"/>
              <w:spacing w:line="213" w:lineRule="exact"/>
              <w:ind w:left="271"/>
              <w:rPr>
                <w:sz w:val="20"/>
              </w:rPr>
            </w:pPr>
            <w:r>
              <w:rPr>
                <w:sz w:val="20"/>
              </w:rPr>
              <w:t>/10</w:t>
            </w:r>
          </w:p>
        </w:tc>
        <w:tc>
          <w:tcPr>
            <w:tcW w:w="140" w:type="dxa"/>
            <w:tcBorders>
              <w:top w:val="double" w:sz="2" w:space="0" w:color="9F9F9F"/>
              <w:bottom w:val="nil"/>
              <w:right w:val="nil"/>
            </w:tcBorders>
          </w:tcPr>
          <w:p w:rsidR="00460036" w:rsidRDefault="004600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60036" w:rsidRDefault="00460036">
      <w:pPr>
        <w:rPr>
          <w:rFonts w:ascii="Times New Roman"/>
          <w:sz w:val="16"/>
        </w:rPr>
        <w:sectPr w:rsidR="00460036">
          <w:pgSz w:w="11910" w:h="16840"/>
          <w:pgMar w:top="1760" w:right="60" w:bottom="280" w:left="80" w:header="713" w:footer="0" w:gutter="0"/>
          <w:cols w:space="720"/>
        </w:sectPr>
      </w:pPr>
    </w:p>
    <w:p w:rsidR="00460036" w:rsidRDefault="00460036">
      <w:pPr>
        <w:spacing w:line="480" w:lineRule="auto"/>
        <w:rPr>
          <w:rFonts w:ascii="Times New Roman" w:hAnsi="Times New Roman"/>
          <w:sz w:val="16"/>
        </w:rPr>
        <w:sectPr w:rsidR="00460036">
          <w:pgSz w:w="11910" w:h="16840"/>
          <w:pgMar w:top="1760" w:right="60" w:bottom="280" w:left="80" w:header="713" w:footer="0" w:gutter="0"/>
          <w:cols w:space="720"/>
        </w:sectPr>
      </w:pPr>
    </w:p>
    <w:p w:rsidR="00185FBB" w:rsidRDefault="00185FBB">
      <w:pPr>
        <w:spacing w:before="91"/>
        <w:ind w:left="2819"/>
        <w:rPr>
          <w:rFonts w:ascii="Times New Roman"/>
          <w:b/>
          <w:sz w:val="20"/>
        </w:rPr>
      </w:pPr>
    </w:p>
    <w:p w:rsidR="00460036" w:rsidRDefault="00C424EB">
      <w:pPr>
        <w:spacing w:before="91"/>
        <w:ind w:left="2819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GRIGLIA VALUTAZIONE ITALIANO, LATINO E GRECO ORALE</w:t>
      </w:r>
    </w:p>
    <w:p w:rsidR="00460036" w:rsidRDefault="00C424EB">
      <w:pPr>
        <w:spacing w:before="185"/>
        <w:ind w:left="952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VALUTAZIONE QUESITI DI LETTERATURA E INTERROGAZIONE ORALE DI ITALIANO - LATINO – GRECO</w:t>
      </w:r>
    </w:p>
    <w:p w:rsidR="00460036" w:rsidRDefault="00460036">
      <w:pPr>
        <w:pStyle w:val="Corpotesto"/>
        <w:rPr>
          <w:rFonts w:ascii="Times New Roman"/>
          <w:b/>
          <w:i/>
        </w:rPr>
      </w:pPr>
    </w:p>
    <w:p w:rsidR="00460036" w:rsidRDefault="00C424EB">
      <w:pPr>
        <w:tabs>
          <w:tab w:val="left" w:pos="3660"/>
          <w:tab w:val="left" w:pos="4786"/>
          <w:tab w:val="left" w:pos="5163"/>
          <w:tab w:val="left" w:pos="6162"/>
          <w:tab w:val="left" w:pos="8288"/>
        </w:tabs>
        <w:spacing w:before="160"/>
        <w:ind w:left="1905" w:right="3476" w:firstLine="50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Nome:</w:t>
      </w:r>
      <w:r>
        <w:rPr>
          <w:rFonts w:ascii="Times New Roman"/>
          <w:b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>Cognome: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 xml:space="preserve"> Classe:</w:t>
      </w:r>
      <w:r>
        <w:rPr>
          <w:rFonts w:ascii="Times New Roman"/>
          <w:b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>Data:</w:t>
      </w:r>
      <w:r>
        <w:rPr>
          <w:rFonts w:ascii="Times New Roman"/>
          <w:b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>Voto:</w:t>
      </w:r>
      <w:r>
        <w:rPr>
          <w:rFonts w:ascii="Times New Roman"/>
          <w:b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</w:p>
    <w:p w:rsidR="00460036" w:rsidRDefault="00460036">
      <w:pPr>
        <w:pStyle w:val="Corpotesto"/>
        <w:rPr>
          <w:rFonts w:ascii="Times New Roman"/>
          <w:b/>
          <w:sz w:val="20"/>
        </w:rPr>
      </w:pPr>
    </w:p>
    <w:p w:rsidR="00460036" w:rsidRDefault="00460036">
      <w:pPr>
        <w:pStyle w:val="Corpotesto"/>
        <w:spacing w:before="7"/>
        <w:rPr>
          <w:rFonts w:ascii="Times New Roman"/>
          <w:b/>
          <w:sz w:val="19"/>
        </w:rPr>
      </w:pPr>
    </w:p>
    <w:p w:rsidR="00460036" w:rsidRDefault="00C424EB">
      <w:pPr>
        <w:ind w:left="2971" w:right="2992"/>
        <w:jc w:val="center"/>
        <w:rPr>
          <w:b/>
          <w:sz w:val="16"/>
        </w:rPr>
      </w:pPr>
      <w:r>
        <w:rPr>
          <w:b/>
          <w:sz w:val="16"/>
        </w:rPr>
        <w:t>GRIGLIA VALUTAZIONE LATINO E GRECO ORALE</w:t>
      </w:r>
    </w:p>
    <w:p w:rsidR="00460036" w:rsidRDefault="00460036">
      <w:pPr>
        <w:pStyle w:val="Corpotesto"/>
        <w:spacing w:before="7"/>
        <w:rPr>
          <w:b/>
          <w:sz w:val="16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1027"/>
        <w:gridCol w:w="1124"/>
        <w:gridCol w:w="1123"/>
        <w:gridCol w:w="1123"/>
        <w:gridCol w:w="1123"/>
        <w:gridCol w:w="1124"/>
        <w:gridCol w:w="1123"/>
        <w:gridCol w:w="1113"/>
      </w:tblGrid>
      <w:tr w:rsidR="00460036">
        <w:trPr>
          <w:trHeight w:val="352"/>
        </w:trPr>
        <w:tc>
          <w:tcPr>
            <w:tcW w:w="1217" w:type="dxa"/>
          </w:tcPr>
          <w:p w:rsidR="00460036" w:rsidRDefault="00C424EB">
            <w:pPr>
              <w:pStyle w:val="TableParagraph"/>
              <w:spacing w:line="228" w:lineRule="exact"/>
              <w:ind w:left="159" w:right="15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Indicatori</w:t>
            </w:r>
          </w:p>
        </w:tc>
        <w:tc>
          <w:tcPr>
            <w:tcW w:w="1027" w:type="dxa"/>
          </w:tcPr>
          <w:p w:rsidR="00460036" w:rsidRDefault="00C424EB">
            <w:pPr>
              <w:pStyle w:val="TableParagraph"/>
              <w:spacing w:line="228" w:lineRule="exact"/>
              <w:ind w:left="163" w:right="159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1-3</w:t>
            </w:r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spacing w:line="228" w:lineRule="exact"/>
              <w:ind w:left="9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28" w:lineRule="exact"/>
              <w:ind w:left="9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5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28" w:lineRule="exact"/>
              <w:ind w:left="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6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28" w:lineRule="exact"/>
              <w:ind w:left="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7</w:t>
            </w:r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spacing w:line="228" w:lineRule="exact"/>
              <w:ind w:left="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8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28" w:lineRule="exact"/>
              <w:ind w:left="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9</w:t>
            </w:r>
          </w:p>
        </w:tc>
        <w:tc>
          <w:tcPr>
            <w:tcW w:w="1113" w:type="dxa"/>
          </w:tcPr>
          <w:p w:rsidR="00460036" w:rsidRDefault="00C424EB">
            <w:pPr>
              <w:pStyle w:val="TableParagraph"/>
              <w:spacing w:line="228" w:lineRule="exact"/>
              <w:ind w:left="437" w:right="42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10</w:t>
            </w:r>
          </w:p>
        </w:tc>
      </w:tr>
      <w:tr w:rsidR="00460036">
        <w:trPr>
          <w:trHeight w:val="1236"/>
        </w:trPr>
        <w:tc>
          <w:tcPr>
            <w:tcW w:w="1217" w:type="dxa"/>
          </w:tcPr>
          <w:p w:rsidR="00460036" w:rsidRDefault="00C424EB">
            <w:pPr>
              <w:pStyle w:val="TableParagraph"/>
              <w:spacing w:line="254" w:lineRule="auto"/>
              <w:ind w:left="108"/>
              <w:rPr>
                <w:rFonts w:ascii="Trebuchet MS"/>
                <w:sz w:val="16"/>
              </w:rPr>
            </w:pPr>
            <w:r>
              <w:rPr>
                <w:rFonts w:ascii="Trebuchet MS"/>
                <w:w w:val="90"/>
                <w:sz w:val="16"/>
              </w:rPr>
              <w:t xml:space="preserve">Trattazione </w:t>
            </w:r>
            <w:r>
              <w:rPr>
                <w:rFonts w:ascii="Trebuchet MS"/>
                <w:w w:val="95"/>
                <w:sz w:val="16"/>
              </w:rPr>
              <w:t>argomento</w:t>
            </w:r>
          </w:p>
        </w:tc>
        <w:tc>
          <w:tcPr>
            <w:tcW w:w="1027" w:type="dxa"/>
          </w:tcPr>
          <w:p w:rsidR="00460036" w:rsidRDefault="00C424EB">
            <w:pPr>
              <w:pStyle w:val="TableParagraph"/>
              <w:spacing w:line="252" w:lineRule="auto"/>
              <w:ind w:left="107" w:right="101" w:hanging="1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 xml:space="preserve">Poco </w:t>
            </w:r>
            <w:r>
              <w:rPr>
                <w:rFonts w:ascii="Trebuchet MS"/>
                <w:w w:val="95"/>
                <w:sz w:val="16"/>
              </w:rPr>
              <w:t xml:space="preserve">accurata, </w:t>
            </w:r>
            <w:proofErr w:type="spellStart"/>
            <w:r>
              <w:rPr>
                <w:rFonts w:ascii="Trebuchet MS"/>
                <w:w w:val="90"/>
                <w:sz w:val="16"/>
              </w:rPr>
              <w:t>approssimat</w:t>
            </w:r>
            <w:proofErr w:type="spellEnd"/>
            <w:r>
              <w:rPr>
                <w:rFonts w:ascii="Trebuchet MS"/>
                <w:w w:val="90"/>
                <w:sz w:val="16"/>
              </w:rPr>
              <w:t xml:space="preserve"> </w:t>
            </w:r>
            <w:r>
              <w:rPr>
                <w:rFonts w:ascii="Trebuchet MS"/>
                <w:sz w:val="16"/>
              </w:rPr>
              <w:t>iva</w:t>
            </w:r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ind w:left="134" w:right="129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Essenziale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4" w:lineRule="auto"/>
              <w:ind w:left="362" w:hanging="178"/>
              <w:rPr>
                <w:rFonts w:ascii="Trebuchet MS"/>
                <w:sz w:val="16"/>
              </w:rPr>
            </w:pPr>
            <w:r>
              <w:rPr>
                <w:rFonts w:ascii="Trebuchet MS"/>
                <w:w w:val="90"/>
                <w:sz w:val="16"/>
              </w:rPr>
              <w:t xml:space="preserve">Abbastanza </w:t>
            </w:r>
            <w:r>
              <w:rPr>
                <w:rFonts w:ascii="Trebuchet MS"/>
                <w:sz w:val="16"/>
              </w:rPr>
              <w:t>chiara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2" w:lineRule="auto"/>
              <w:ind w:left="163" w:right="156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w w:val="90"/>
                <w:sz w:val="16"/>
              </w:rPr>
              <w:t xml:space="preserve">Abbastanza </w:t>
            </w:r>
            <w:r>
              <w:rPr>
                <w:rFonts w:ascii="Trebuchet MS"/>
                <w:w w:val="95"/>
                <w:sz w:val="16"/>
              </w:rPr>
              <w:t xml:space="preserve">accurata, </w:t>
            </w:r>
            <w:r>
              <w:rPr>
                <w:rFonts w:ascii="Trebuchet MS"/>
                <w:w w:val="90"/>
                <w:sz w:val="16"/>
              </w:rPr>
              <w:t xml:space="preserve">documenta- </w:t>
            </w:r>
            <w:r>
              <w:rPr>
                <w:rFonts w:ascii="Trebuchet MS"/>
                <w:sz w:val="16"/>
              </w:rPr>
              <w:t xml:space="preserve">zione </w:t>
            </w:r>
            <w:r>
              <w:rPr>
                <w:rFonts w:ascii="Trebuchet MS"/>
                <w:w w:val="90"/>
                <w:sz w:val="16"/>
              </w:rPr>
              <w:t>sufficiente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2" w:lineRule="auto"/>
              <w:ind w:left="108" w:right="104" w:firstLine="5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w w:val="90"/>
                <w:sz w:val="16"/>
              </w:rPr>
              <w:t xml:space="preserve">Trattazione </w:t>
            </w:r>
            <w:r>
              <w:rPr>
                <w:rFonts w:ascii="Trebuchet MS"/>
                <w:sz w:val="16"/>
              </w:rPr>
              <w:t xml:space="preserve">accurata, </w:t>
            </w:r>
            <w:r>
              <w:rPr>
                <w:rFonts w:ascii="Trebuchet MS"/>
                <w:w w:val="95"/>
                <w:sz w:val="16"/>
              </w:rPr>
              <w:t xml:space="preserve">documenta- </w:t>
            </w:r>
            <w:r>
              <w:rPr>
                <w:rFonts w:ascii="Trebuchet MS"/>
                <w:w w:val="90"/>
                <w:sz w:val="16"/>
              </w:rPr>
              <w:t>zione</w:t>
            </w:r>
            <w:r>
              <w:rPr>
                <w:rFonts w:ascii="Trebuchet MS"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/>
                <w:w w:val="90"/>
                <w:sz w:val="16"/>
              </w:rPr>
              <w:t>discreta</w:t>
            </w:r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spacing w:line="252" w:lineRule="auto"/>
              <w:ind w:left="135" w:right="129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w w:val="95"/>
                <w:sz w:val="16"/>
              </w:rPr>
              <w:t xml:space="preserve">Capacità di </w:t>
            </w:r>
            <w:r>
              <w:rPr>
                <w:rFonts w:ascii="Trebuchet MS" w:hAnsi="Trebuchet MS"/>
                <w:sz w:val="16"/>
              </w:rPr>
              <w:t xml:space="preserve">sintesi, </w:t>
            </w:r>
            <w:r>
              <w:rPr>
                <w:rFonts w:ascii="Trebuchet MS" w:hAnsi="Trebuchet MS"/>
                <w:w w:val="90"/>
                <w:sz w:val="16"/>
              </w:rPr>
              <w:t xml:space="preserve">documenta- </w:t>
            </w:r>
            <w:r>
              <w:rPr>
                <w:rFonts w:ascii="Trebuchet MS" w:hAnsi="Trebuchet MS"/>
                <w:w w:val="95"/>
                <w:sz w:val="16"/>
              </w:rPr>
              <w:t>zione buona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2" w:lineRule="auto"/>
              <w:ind w:left="132" w:right="126" w:firstLine="88"/>
              <w:jc w:val="both"/>
              <w:rPr>
                <w:rFonts w:ascii="Trebuchet MS" w:hAnsi="Trebuchet MS"/>
                <w:sz w:val="16"/>
              </w:rPr>
            </w:pPr>
            <w:proofErr w:type="spellStart"/>
            <w:r>
              <w:rPr>
                <w:rFonts w:ascii="Trebuchet MS" w:hAnsi="Trebuchet MS"/>
                <w:sz w:val="16"/>
              </w:rPr>
              <w:t>Documen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- </w:t>
            </w:r>
            <w:proofErr w:type="spellStart"/>
            <w:r>
              <w:rPr>
                <w:rFonts w:ascii="Trebuchet MS" w:hAnsi="Trebuchet MS"/>
                <w:sz w:val="16"/>
              </w:rPr>
              <w:t>tazione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 e sintesi più che buone, trattazione </w:t>
            </w:r>
            <w:r>
              <w:rPr>
                <w:rFonts w:ascii="Trebuchet MS" w:hAnsi="Trebuchet MS"/>
                <w:w w:val="90"/>
                <w:sz w:val="16"/>
              </w:rPr>
              <w:t>approfondita</w:t>
            </w:r>
          </w:p>
        </w:tc>
        <w:tc>
          <w:tcPr>
            <w:tcW w:w="1113" w:type="dxa"/>
          </w:tcPr>
          <w:p w:rsidR="00460036" w:rsidRDefault="00C424EB">
            <w:pPr>
              <w:pStyle w:val="TableParagraph"/>
              <w:spacing w:line="252" w:lineRule="auto"/>
              <w:ind w:left="159" w:right="150" w:firstLine="1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 xml:space="preserve">Ottimi </w:t>
            </w:r>
            <w:r>
              <w:rPr>
                <w:w w:val="95"/>
                <w:sz w:val="16"/>
              </w:rPr>
              <w:t>l’</w:t>
            </w:r>
            <w:proofErr w:type="spellStart"/>
            <w:r>
              <w:rPr>
                <w:w w:val="95"/>
                <w:sz w:val="16"/>
              </w:rPr>
              <w:t>approfon</w:t>
            </w:r>
            <w:proofErr w:type="spellEnd"/>
            <w:r>
              <w:rPr>
                <w:rFonts w:ascii="Trebuchet MS" w:hAnsi="Trebuchet MS"/>
                <w:w w:val="95"/>
                <w:sz w:val="16"/>
              </w:rPr>
              <w:t xml:space="preserve">- </w:t>
            </w:r>
            <w:proofErr w:type="spellStart"/>
            <w:r>
              <w:rPr>
                <w:rFonts w:ascii="Trebuchet MS" w:hAnsi="Trebuchet MS"/>
                <w:sz w:val="16"/>
              </w:rPr>
              <w:t>dimento</w:t>
            </w:r>
            <w:proofErr w:type="spellEnd"/>
            <w:r>
              <w:rPr>
                <w:rFonts w:ascii="Trebuchet MS" w:hAnsi="Trebuchet MS"/>
                <w:sz w:val="16"/>
              </w:rPr>
              <w:t xml:space="preserve">, sintesi e </w:t>
            </w:r>
            <w:r>
              <w:rPr>
                <w:rFonts w:ascii="Trebuchet MS" w:hAnsi="Trebuchet MS"/>
                <w:w w:val="90"/>
                <w:sz w:val="16"/>
              </w:rPr>
              <w:t xml:space="preserve">documenta- </w:t>
            </w:r>
            <w:r>
              <w:rPr>
                <w:rFonts w:ascii="Trebuchet MS" w:hAnsi="Trebuchet MS"/>
                <w:sz w:val="16"/>
              </w:rPr>
              <w:t>zione</w:t>
            </w:r>
          </w:p>
        </w:tc>
      </w:tr>
      <w:tr w:rsidR="00460036">
        <w:trPr>
          <w:trHeight w:val="587"/>
        </w:trPr>
        <w:tc>
          <w:tcPr>
            <w:tcW w:w="1217" w:type="dxa"/>
          </w:tcPr>
          <w:p w:rsidR="00460036" w:rsidRDefault="00C424EB">
            <w:pPr>
              <w:pStyle w:val="TableParagraph"/>
              <w:ind w:left="159" w:right="151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Conoscenze</w:t>
            </w:r>
          </w:p>
        </w:tc>
        <w:tc>
          <w:tcPr>
            <w:tcW w:w="1027" w:type="dxa"/>
          </w:tcPr>
          <w:p w:rsidR="00460036" w:rsidRDefault="00C424EB">
            <w:pPr>
              <w:pStyle w:val="TableParagraph"/>
              <w:spacing w:line="254" w:lineRule="auto"/>
              <w:ind w:left="360" w:hanging="188"/>
              <w:rPr>
                <w:rFonts w:ascii="Trebuchet MS"/>
                <w:sz w:val="16"/>
              </w:rPr>
            </w:pPr>
            <w:proofErr w:type="spellStart"/>
            <w:r>
              <w:rPr>
                <w:rFonts w:ascii="Trebuchet MS"/>
                <w:w w:val="90"/>
                <w:sz w:val="16"/>
              </w:rPr>
              <w:t>Frammen</w:t>
            </w:r>
            <w:proofErr w:type="spellEnd"/>
            <w:r>
              <w:rPr>
                <w:rFonts w:ascii="Trebuchet MS"/>
                <w:w w:val="90"/>
                <w:sz w:val="16"/>
              </w:rPr>
              <w:t xml:space="preserve">- </w:t>
            </w:r>
            <w:proofErr w:type="spellStart"/>
            <w:r>
              <w:rPr>
                <w:rFonts w:ascii="Trebuchet MS"/>
                <w:sz w:val="16"/>
              </w:rPr>
              <w:t>tarie</w:t>
            </w:r>
            <w:proofErr w:type="spellEnd"/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spacing w:line="254" w:lineRule="auto"/>
              <w:ind w:left="273" w:right="260" w:firstLine="31"/>
              <w:rPr>
                <w:rFonts w:ascii="Trebuchet MS"/>
                <w:sz w:val="16"/>
              </w:rPr>
            </w:pPr>
            <w:r>
              <w:rPr>
                <w:rFonts w:ascii="Trebuchet MS"/>
                <w:w w:val="90"/>
                <w:sz w:val="16"/>
              </w:rPr>
              <w:t>Talvolta lacunose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4" w:lineRule="auto"/>
              <w:ind w:left="242" w:firstLine="67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 xml:space="preserve">Appena </w:t>
            </w:r>
            <w:r>
              <w:rPr>
                <w:rFonts w:ascii="Trebuchet MS"/>
                <w:w w:val="85"/>
                <w:sz w:val="16"/>
              </w:rPr>
              <w:t>sufficienti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ind w:left="324" w:hanging="149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Sufficienti o</w:t>
            </w:r>
          </w:p>
          <w:p w:rsidR="00460036" w:rsidRDefault="00C424EB">
            <w:pPr>
              <w:pStyle w:val="TableParagraph"/>
              <w:spacing w:before="7" w:line="190" w:lineRule="atLeast"/>
              <w:ind w:left="240" w:right="233" w:firstLine="2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 xml:space="preserve">più che </w:t>
            </w:r>
            <w:r>
              <w:rPr>
                <w:rFonts w:ascii="Trebuchet MS" w:hAnsi="Trebuchet MS"/>
                <w:w w:val="85"/>
                <w:sz w:val="16"/>
              </w:rPr>
              <w:t>sufficienti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ind w:left="158" w:right="156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Discrete</w:t>
            </w:r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ind w:left="135" w:right="129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Ampie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4" w:lineRule="auto"/>
              <w:ind w:left="106" w:right="101" w:firstLine="141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 xml:space="preserve">Ampie ed </w:t>
            </w:r>
            <w:proofErr w:type="spellStart"/>
            <w:r>
              <w:rPr>
                <w:rFonts w:ascii="Trebuchet MS"/>
                <w:w w:val="90"/>
                <w:sz w:val="16"/>
              </w:rPr>
              <w:t>approfon</w:t>
            </w:r>
            <w:proofErr w:type="spellEnd"/>
            <w:r>
              <w:rPr>
                <w:rFonts w:ascii="Trebuchet MS"/>
                <w:w w:val="90"/>
                <w:sz w:val="16"/>
              </w:rPr>
              <w:t>-dite</w:t>
            </w:r>
          </w:p>
        </w:tc>
        <w:tc>
          <w:tcPr>
            <w:tcW w:w="1113" w:type="dxa"/>
          </w:tcPr>
          <w:p w:rsidR="00460036" w:rsidRDefault="00C424EB">
            <w:pPr>
              <w:pStyle w:val="TableParagraph"/>
              <w:ind w:left="329" w:hanging="108"/>
              <w:rPr>
                <w:rFonts w:ascii="Trebuchet MS"/>
                <w:sz w:val="16"/>
              </w:rPr>
            </w:pPr>
            <w:proofErr w:type="spellStart"/>
            <w:r>
              <w:rPr>
                <w:rFonts w:ascii="Trebuchet MS"/>
                <w:sz w:val="16"/>
              </w:rPr>
              <w:t>Approfon</w:t>
            </w:r>
            <w:proofErr w:type="spellEnd"/>
            <w:r>
              <w:rPr>
                <w:rFonts w:ascii="Trebuchet MS"/>
                <w:sz w:val="16"/>
              </w:rPr>
              <w:t>-</w:t>
            </w:r>
          </w:p>
          <w:p w:rsidR="00460036" w:rsidRDefault="00C424EB">
            <w:pPr>
              <w:pStyle w:val="TableParagraph"/>
              <w:spacing w:before="7" w:line="190" w:lineRule="atLeast"/>
              <w:ind w:left="243" w:right="232" w:hanging="1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 xml:space="preserve">dite ed </w:t>
            </w:r>
            <w:r>
              <w:rPr>
                <w:rFonts w:ascii="Trebuchet MS"/>
                <w:spacing w:val="-1"/>
                <w:w w:val="90"/>
                <w:sz w:val="16"/>
              </w:rPr>
              <w:t>elaborate</w:t>
            </w:r>
          </w:p>
        </w:tc>
      </w:tr>
      <w:tr w:rsidR="00460036">
        <w:trPr>
          <w:trHeight w:val="731"/>
        </w:trPr>
        <w:tc>
          <w:tcPr>
            <w:tcW w:w="1217" w:type="dxa"/>
          </w:tcPr>
          <w:p w:rsidR="00460036" w:rsidRDefault="00C424EB">
            <w:pPr>
              <w:pStyle w:val="TableParagraph"/>
              <w:ind w:left="159" w:right="151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Esposizione</w:t>
            </w:r>
          </w:p>
        </w:tc>
        <w:tc>
          <w:tcPr>
            <w:tcW w:w="1027" w:type="dxa"/>
          </w:tcPr>
          <w:p w:rsidR="00460036" w:rsidRDefault="00C424EB">
            <w:pPr>
              <w:pStyle w:val="TableParagraph"/>
              <w:ind w:left="163" w:right="160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Lacunosa</w:t>
            </w:r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ind w:left="124" w:right="118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Poco chiara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2" w:lineRule="auto"/>
              <w:ind w:left="163" w:right="150"/>
              <w:jc w:val="center"/>
              <w:rPr>
                <w:rFonts w:ascii="Trebuchet MS"/>
                <w:sz w:val="16"/>
              </w:rPr>
            </w:pPr>
            <w:proofErr w:type="spellStart"/>
            <w:r>
              <w:rPr>
                <w:rFonts w:ascii="Trebuchet MS"/>
                <w:w w:val="85"/>
                <w:sz w:val="16"/>
              </w:rPr>
              <w:t>Parzialmen</w:t>
            </w:r>
            <w:proofErr w:type="spellEnd"/>
            <w:r>
              <w:rPr>
                <w:rFonts w:ascii="Trebuchet MS"/>
                <w:w w:val="85"/>
                <w:sz w:val="16"/>
              </w:rPr>
              <w:t xml:space="preserve">- </w:t>
            </w:r>
            <w:r>
              <w:rPr>
                <w:rFonts w:ascii="Trebuchet MS"/>
                <w:sz w:val="16"/>
              </w:rPr>
              <w:t xml:space="preserve">te </w:t>
            </w:r>
            <w:proofErr w:type="spellStart"/>
            <w:r>
              <w:rPr>
                <w:rFonts w:ascii="Trebuchet MS"/>
                <w:sz w:val="16"/>
              </w:rPr>
              <w:t>appro</w:t>
            </w:r>
            <w:proofErr w:type="spellEnd"/>
            <w:r>
              <w:rPr>
                <w:rFonts w:ascii="Trebuchet MS"/>
                <w:sz w:val="16"/>
              </w:rPr>
              <w:t>- fondita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2" w:lineRule="auto"/>
              <w:ind w:left="129" w:right="123" w:hanging="2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w w:val="90"/>
                <w:sz w:val="16"/>
              </w:rPr>
              <w:t xml:space="preserve">Sufficiente- mente chiara </w:t>
            </w:r>
            <w:r>
              <w:rPr>
                <w:rFonts w:ascii="Trebuchet MS"/>
                <w:sz w:val="16"/>
              </w:rPr>
              <w:t>e corretta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2" w:lineRule="auto"/>
              <w:ind w:left="132" w:right="118" w:firstLine="55"/>
              <w:rPr>
                <w:rFonts w:ascii="Trebuchet MS"/>
                <w:sz w:val="16"/>
              </w:rPr>
            </w:pPr>
            <w:r>
              <w:rPr>
                <w:rFonts w:ascii="Trebuchet MS"/>
                <w:w w:val="95"/>
                <w:sz w:val="16"/>
              </w:rPr>
              <w:t xml:space="preserve">Corretta ed </w:t>
            </w:r>
            <w:r>
              <w:rPr>
                <w:rFonts w:ascii="Trebuchet MS"/>
                <w:w w:val="90"/>
                <w:sz w:val="16"/>
              </w:rPr>
              <w:t>approfondita</w:t>
            </w:r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spacing w:line="252" w:lineRule="auto"/>
              <w:ind w:left="245" w:firstLine="60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 xml:space="preserve">Fluida e </w:t>
            </w:r>
            <w:r>
              <w:rPr>
                <w:rFonts w:ascii="Trebuchet MS"/>
                <w:w w:val="95"/>
                <w:sz w:val="16"/>
              </w:rPr>
              <w:t xml:space="preserve">solida nei </w:t>
            </w:r>
            <w:r>
              <w:rPr>
                <w:rFonts w:ascii="Trebuchet MS"/>
                <w:w w:val="90"/>
                <w:sz w:val="16"/>
              </w:rPr>
              <w:t>contenuti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2" w:lineRule="auto"/>
              <w:ind w:left="116" w:right="108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w w:val="85"/>
                <w:sz w:val="16"/>
              </w:rPr>
              <w:t xml:space="preserve">Fluida, solida, </w:t>
            </w:r>
            <w:r>
              <w:rPr>
                <w:rFonts w:ascii="Trebuchet MS"/>
                <w:sz w:val="16"/>
              </w:rPr>
              <w:t>con buona sintesi</w:t>
            </w:r>
          </w:p>
        </w:tc>
        <w:tc>
          <w:tcPr>
            <w:tcW w:w="1113" w:type="dxa"/>
          </w:tcPr>
          <w:p w:rsidR="00460036" w:rsidRDefault="00C424EB">
            <w:pPr>
              <w:pStyle w:val="TableParagraph"/>
              <w:spacing w:line="252" w:lineRule="auto"/>
              <w:ind w:left="231" w:right="220" w:hanging="3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w w:val="85"/>
                <w:sz w:val="16"/>
              </w:rPr>
              <w:t xml:space="preserve">Brillante, </w:t>
            </w:r>
            <w:proofErr w:type="spellStart"/>
            <w:r>
              <w:rPr>
                <w:rFonts w:ascii="Trebuchet MS"/>
                <w:w w:val="90"/>
                <w:sz w:val="16"/>
              </w:rPr>
              <w:t>approfon</w:t>
            </w:r>
            <w:proofErr w:type="spellEnd"/>
            <w:r>
              <w:rPr>
                <w:rFonts w:ascii="Trebuchet MS"/>
                <w:w w:val="90"/>
                <w:sz w:val="16"/>
              </w:rPr>
              <w:t xml:space="preserve">- </w:t>
            </w:r>
            <w:r>
              <w:rPr>
                <w:rFonts w:ascii="Trebuchet MS"/>
                <w:sz w:val="16"/>
              </w:rPr>
              <w:t>dita</w:t>
            </w:r>
          </w:p>
        </w:tc>
      </w:tr>
      <w:tr w:rsidR="00460036">
        <w:trPr>
          <w:trHeight w:val="1000"/>
        </w:trPr>
        <w:tc>
          <w:tcPr>
            <w:tcW w:w="1217" w:type="dxa"/>
          </w:tcPr>
          <w:p w:rsidR="00460036" w:rsidRDefault="00C424EB">
            <w:pPr>
              <w:pStyle w:val="TableParagraph"/>
              <w:spacing w:line="252" w:lineRule="auto"/>
              <w:ind w:left="127" w:right="113" w:hanging="1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w w:val="90"/>
                <w:sz w:val="16"/>
              </w:rPr>
              <w:t xml:space="preserve">Collegamenti ed argomenta- </w:t>
            </w:r>
            <w:r>
              <w:rPr>
                <w:rFonts w:ascii="Trebuchet MS"/>
                <w:sz w:val="16"/>
              </w:rPr>
              <w:t>zione</w:t>
            </w:r>
          </w:p>
        </w:tc>
        <w:tc>
          <w:tcPr>
            <w:tcW w:w="1027" w:type="dxa"/>
          </w:tcPr>
          <w:p w:rsidR="00460036" w:rsidRDefault="00C424EB">
            <w:pPr>
              <w:pStyle w:val="TableParagraph"/>
              <w:ind w:left="163" w:right="159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Scarsi</w:t>
            </w:r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ind w:left="135" w:right="128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Deboli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4" w:lineRule="auto"/>
              <w:ind w:left="369" w:hanging="260"/>
              <w:rPr>
                <w:rFonts w:ascii="Trebuchet MS"/>
                <w:sz w:val="16"/>
              </w:rPr>
            </w:pPr>
            <w:proofErr w:type="spellStart"/>
            <w:r>
              <w:rPr>
                <w:rFonts w:ascii="Trebuchet MS"/>
                <w:w w:val="85"/>
                <w:sz w:val="16"/>
              </w:rPr>
              <w:t>Parzialmen</w:t>
            </w:r>
            <w:proofErr w:type="spellEnd"/>
            <w:r>
              <w:rPr>
                <w:rFonts w:ascii="Trebuchet MS"/>
                <w:w w:val="85"/>
                <w:sz w:val="16"/>
              </w:rPr>
              <w:t xml:space="preserve">-te </w:t>
            </w:r>
            <w:r>
              <w:rPr>
                <w:rFonts w:ascii="Trebuchet MS"/>
                <w:sz w:val="16"/>
              </w:rPr>
              <w:t>valida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ind w:left="157" w:right="156"/>
              <w:jc w:val="center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Sufficienti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4" w:lineRule="auto"/>
              <w:ind w:left="156" w:right="148" w:firstLine="158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 xml:space="preserve">Chiari e </w:t>
            </w:r>
            <w:r>
              <w:rPr>
                <w:rFonts w:ascii="Trebuchet MS"/>
                <w:w w:val="90"/>
                <w:sz w:val="16"/>
              </w:rPr>
              <w:t>argomentati</w:t>
            </w:r>
          </w:p>
        </w:tc>
        <w:tc>
          <w:tcPr>
            <w:tcW w:w="1124" w:type="dxa"/>
          </w:tcPr>
          <w:p w:rsidR="00460036" w:rsidRDefault="00C424EB">
            <w:pPr>
              <w:pStyle w:val="TableParagraph"/>
              <w:spacing w:line="254" w:lineRule="auto"/>
              <w:ind w:left="236" w:firstLine="91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 xml:space="preserve">Solidi e </w:t>
            </w:r>
            <w:r>
              <w:rPr>
                <w:rFonts w:ascii="Trebuchet MS"/>
                <w:w w:val="85"/>
                <w:sz w:val="16"/>
              </w:rPr>
              <w:t>pertinenti</w:t>
            </w:r>
          </w:p>
        </w:tc>
        <w:tc>
          <w:tcPr>
            <w:tcW w:w="1123" w:type="dxa"/>
          </w:tcPr>
          <w:p w:rsidR="00460036" w:rsidRDefault="00C424EB">
            <w:pPr>
              <w:pStyle w:val="TableParagraph"/>
              <w:spacing w:line="254" w:lineRule="auto"/>
              <w:ind w:left="260" w:hanging="82"/>
              <w:rPr>
                <w:rFonts w:ascii="Trebuchet MS"/>
                <w:sz w:val="16"/>
              </w:rPr>
            </w:pPr>
            <w:r>
              <w:rPr>
                <w:rFonts w:ascii="Trebuchet MS"/>
                <w:w w:val="90"/>
                <w:sz w:val="16"/>
              </w:rPr>
              <w:t xml:space="preserve">Pertinenti e </w:t>
            </w:r>
            <w:r>
              <w:rPr>
                <w:rFonts w:ascii="Trebuchet MS"/>
                <w:w w:val="95"/>
                <w:sz w:val="16"/>
              </w:rPr>
              <w:t>personali</w:t>
            </w:r>
          </w:p>
        </w:tc>
        <w:tc>
          <w:tcPr>
            <w:tcW w:w="1113" w:type="dxa"/>
          </w:tcPr>
          <w:p w:rsidR="00460036" w:rsidRDefault="00C424EB">
            <w:pPr>
              <w:pStyle w:val="TableParagraph"/>
              <w:spacing w:line="252" w:lineRule="auto"/>
              <w:ind w:left="286" w:right="276" w:firstLine="21"/>
              <w:jc w:val="both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w w:val="95"/>
                <w:sz w:val="16"/>
              </w:rPr>
              <w:t>Ricchi</w:t>
            </w:r>
            <w:r>
              <w:rPr>
                <w:rFonts w:ascii="Trebuchet MS" w:hAnsi="Trebuchet MS"/>
                <w:spacing w:val="-31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w w:val="95"/>
                <w:sz w:val="16"/>
              </w:rPr>
              <w:t xml:space="preserve">e </w:t>
            </w:r>
            <w:r>
              <w:rPr>
                <w:rFonts w:ascii="Trebuchet MS" w:hAnsi="Trebuchet MS"/>
                <w:w w:val="90"/>
                <w:sz w:val="16"/>
              </w:rPr>
              <w:t>frutto</w:t>
            </w:r>
            <w:r>
              <w:rPr>
                <w:rFonts w:ascii="Trebuchet MS" w:hAnsi="Trebuchet MS"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w w:val="90"/>
                <w:sz w:val="16"/>
              </w:rPr>
              <w:t xml:space="preserve">di </w:t>
            </w:r>
            <w:r>
              <w:rPr>
                <w:rFonts w:ascii="Trebuchet MS" w:hAnsi="Trebuchet MS"/>
                <w:w w:val="85"/>
                <w:sz w:val="16"/>
              </w:rPr>
              <w:t xml:space="preserve">capacità </w:t>
            </w:r>
            <w:r>
              <w:rPr>
                <w:rFonts w:ascii="Trebuchet MS" w:hAnsi="Trebuchet MS"/>
                <w:sz w:val="16"/>
              </w:rPr>
              <w:t>critica</w:t>
            </w:r>
          </w:p>
        </w:tc>
      </w:tr>
    </w:tbl>
    <w:p w:rsidR="00460036" w:rsidRDefault="00460036">
      <w:pPr>
        <w:pStyle w:val="Corpotesto"/>
        <w:spacing w:before="5"/>
        <w:rPr>
          <w:b/>
          <w:sz w:val="15"/>
        </w:rPr>
      </w:pPr>
    </w:p>
    <w:p w:rsidR="00460036" w:rsidRDefault="00C424EB">
      <w:pPr>
        <w:spacing w:after="8"/>
        <w:ind w:left="2642"/>
        <w:rPr>
          <w:b/>
          <w:sz w:val="20"/>
        </w:rPr>
      </w:pPr>
      <w:r>
        <w:rPr>
          <w:b/>
          <w:sz w:val="20"/>
        </w:rPr>
        <w:t>TABELLA CORRISPONDENZA VOTI (decimi/quindicesimi)</w:t>
      </w:r>
    </w:p>
    <w:tbl>
      <w:tblPr>
        <w:tblStyle w:val="TableNormal"/>
        <w:tblW w:w="0" w:type="auto"/>
        <w:tblInd w:w="1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1541"/>
        <w:gridCol w:w="2426"/>
        <w:gridCol w:w="1509"/>
      </w:tblGrid>
      <w:tr w:rsidR="00460036">
        <w:trPr>
          <w:trHeight w:val="460"/>
        </w:trPr>
        <w:tc>
          <w:tcPr>
            <w:tcW w:w="2820" w:type="dxa"/>
            <w:gridSpan w:val="2"/>
          </w:tcPr>
          <w:p w:rsidR="00460036" w:rsidRDefault="00C424EB">
            <w:pPr>
              <w:pStyle w:val="TableParagraph"/>
              <w:spacing w:line="180" w:lineRule="exact"/>
              <w:ind w:left="635"/>
              <w:rPr>
                <w:sz w:val="16"/>
              </w:rPr>
            </w:pPr>
            <w:r>
              <w:rPr>
                <w:sz w:val="16"/>
              </w:rPr>
              <w:t>Area dell’insufficienza</w:t>
            </w:r>
          </w:p>
        </w:tc>
        <w:tc>
          <w:tcPr>
            <w:tcW w:w="3935" w:type="dxa"/>
            <w:gridSpan w:val="2"/>
          </w:tcPr>
          <w:p w:rsidR="00460036" w:rsidRDefault="00C424EB">
            <w:pPr>
              <w:pStyle w:val="TableParagraph"/>
              <w:spacing w:line="180" w:lineRule="exact"/>
              <w:ind w:left="1209"/>
              <w:rPr>
                <w:sz w:val="16"/>
              </w:rPr>
            </w:pPr>
            <w:r>
              <w:rPr>
                <w:sz w:val="16"/>
              </w:rPr>
              <w:t>Area della sufficienza</w:t>
            </w:r>
          </w:p>
        </w:tc>
      </w:tr>
      <w:tr w:rsidR="00460036">
        <w:trPr>
          <w:trHeight w:val="383"/>
        </w:trPr>
        <w:tc>
          <w:tcPr>
            <w:tcW w:w="1279" w:type="dxa"/>
          </w:tcPr>
          <w:p w:rsidR="00460036" w:rsidRDefault="00C424EB">
            <w:pPr>
              <w:pStyle w:val="TableParagraph"/>
              <w:spacing w:line="180" w:lineRule="exact"/>
              <w:ind w:left="160" w:right="152"/>
              <w:jc w:val="center"/>
              <w:rPr>
                <w:sz w:val="16"/>
              </w:rPr>
            </w:pPr>
            <w:r>
              <w:rPr>
                <w:sz w:val="16"/>
              </w:rPr>
              <w:t>Quindicesimi</w:t>
            </w:r>
          </w:p>
        </w:tc>
        <w:tc>
          <w:tcPr>
            <w:tcW w:w="1541" w:type="dxa"/>
          </w:tcPr>
          <w:p w:rsidR="00460036" w:rsidRDefault="00C424EB">
            <w:pPr>
              <w:pStyle w:val="TableParagraph"/>
              <w:spacing w:line="180" w:lineRule="exact"/>
              <w:ind w:left="506" w:right="495"/>
              <w:jc w:val="center"/>
              <w:rPr>
                <w:sz w:val="16"/>
              </w:rPr>
            </w:pPr>
            <w:r>
              <w:rPr>
                <w:sz w:val="16"/>
              </w:rPr>
              <w:t>Decimi</w:t>
            </w:r>
          </w:p>
        </w:tc>
        <w:tc>
          <w:tcPr>
            <w:tcW w:w="2426" w:type="dxa"/>
          </w:tcPr>
          <w:p w:rsidR="00460036" w:rsidRDefault="00C424EB">
            <w:pPr>
              <w:pStyle w:val="TableParagraph"/>
              <w:spacing w:line="180" w:lineRule="exact"/>
              <w:ind w:left="737" w:right="723"/>
              <w:jc w:val="center"/>
              <w:rPr>
                <w:sz w:val="16"/>
              </w:rPr>
            </w:pPr>
            <w:r>
              <w:rPr>
                <w:sz w:val="16"/>
              </w:rPr>
              <w:t>Quindicesimi</w:t>
            </w:r>
          </w:p>
        </w:tc>
        <w:tc>
          <w:tcPr>
            <w:tcW w:w="1509" w:type="dxa"/>
          </w:tcPr>
          <w:p w:rsidR="00460036" w:rsidRDefault="00C424EB">
            <w:pPr>
              <w:pStyle w:val="TableParagraph"/>
              <w:spacing w:line="180" w:lineRule="exact"/>
              <w:ind w:left="493" w:right="477"/>
              <w:jc w:val="center"/>
              <w:rPr>
                <w:sz w:val="16"/>
              </w:rPr>
            </w:pPr>
            <w:r>
              <w:rPr>
                <w:sz w:val="16"/>
              </w:rPr>
              <w:t>Decimi</w:t>
            </w:r>
          </w:p>
        </w:tc>
      </w:tr>
      <w:tr w:rsidR="00460036">
        <w:trPr>
          <w:trHeight w:val="460"/>
        </w:trPr>
        <w:tc>
          <w:tcPr>
            <w:tcW w:w="1279" w:type="dxa"/>
          </w:tcPr>
          <w:p w:rsidR="00460036" w:rsidRDefault="00C424EB">
            <w:pPr>
              <w:pStyle w:val="TableParagraph"/>
              <w:spacing w:line="180" w:lineRule="exact"/>
              <w:ind w:left="160" w:right="151"/>
              <w:jc w:val="center"/>
              <w:rPr>
                <w:sz w:val="16"/>
              </w:rPr>
            </w:pPr>
            <w:r>
              <w:rPr>
                <w:sz w:val="16"/>
              </w:rPr>
              <w:t>≤ 5</w:t>
            </w:r>
          </w:p>
        </w:tc>
        <w:tc>
          <w:tcPr>
            <w:tcW w:w="1541" w:type="dxa"/>
          </w:tcPr>
          <w:p w:rsidR="00460036" w:rsidRDefault="00C424EB">
            <w:pPr>
              <w:pStyle w:val="TableParagraph"/>
              <w:spacing w:line="180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426" w:type="dxa"/>
          </w:tcPr>
          <w:p w:rsidR="00460036" w:rsidRDefault="00C424EB">
            <w:pPr>
              <w:pStyle w:val="TableParagraph"/>
              <w:spacing w:line="180" w:lineRule="exact"/>
              <w:ind w:left="736" w:right="723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509" w:type="dxa"/>
          </w:tcPr>
          <w:p w:rsidR="00460036" w:rsidRDefault="00C424EB">
            <w:pPr>
              <w:pStyle w:val="TableParagraph"/>
              <w:spacing w:line="180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460036">
        <w:trPr>
          <w:trHeight w:val="457"/>
        </w:trPr>
        <w:tc>
          <w:tcPr>
            <w:tcW w:w="1279" w:type="dxa"/>
          </w:tcPr>
          <w:p w:rsidR="00460036" w:rsidRDefault="00C424EB">
            <w:pPr>
              <w:pStyle w:val="TableParagraph"/>
              <w:spacing w:line="180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541" w:type="dxa"/>
          </w:tcPr>
          <w:p w:rsidR="00460036" w:rsidRDefault="00C424EB">
            <w:pPr>
              <w:pStyle w:val="TableParagraph"/>
              <w:spacing w:line="180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426" w:type="dxa"/>
          </w:tcPr>
          <w:p w:rsidR="00460036" w:rsidRDefault="00C424EB">
            <w:pPr>
              <w:pStyle w:val="TableParagraph"/>
              <w:spacing w:line="180" w:lineRule="exact"/>
              <w:ind w:left="736" w:right="723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509" w:type="dxa"/>
          </w:tcPr>
          <w:p w:rsidR="00460036" w:rsidRDefault="00C424EB">
            <w:pPr>
              <w:pStyle w:val="TableParagraph"/>
              <w:spacing w:line="180" w:lineRule="exact"/>
              <w:ind w:left="490" w:right="477"/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</w:tr>
      <w:tr w:rsidR="00460036">
        <w:trPr>
          <w:trHeight w:val="460"/>
        </w:trPr>
        <w:tc>
          <w:tcPr>
            <w:tcW w:w="1279" w:type="dxa"/>
          </w:tcPr>
          <w:p w:rsidR="00460036" w:rsidRDefault="00C424EB">
            <w:pPr>
              <w:pStyle w:val="TableParagraph"/>
              <w:spacing w:line="18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541" w:type="dxa"/>
          </w:tcPr>
          <w:p w:rsidR="00460036" w:rsidRDefault="00C424EB">
            <w:pPr>
              <w:pStyle w:val="TableParagraph"/>
              <w:spacing w:line="183" w:lineRule="exact"/>
              <w:ind w:left="506" w:right="493"/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2426" w:type="dxa"/>
          </w:tcPr>
          <w:p w:rsidR="00460036" w:rsidRDefault="00C424EB">
            <w:pPr>
              <w:pStyle w:val="TableParagraph"/>
              <w:spacing w:line="183" w:lineRule="exact"/>
              <w:ind w:left="736" w:right="723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509" w:type="dxa"/>
          </w:tcPr>
          <w:p w:rsidR="00460036" w:rsidRDefault="00C424EB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460036">
        <w:trPr>
          <w:trHeight w:val="460"/>
        </w:trPr>
        <w:tc>
          <w:tcPr>
            <w:tcW w:w="1279" w:type="dxa"/>
          </w:tcPr>
          <w:p w:rsidR="00460036" w:rsidRDefault="00C424EB">
            <w:pPr>
              <w:pStyle w:val="TableParagraph"/>
              <w:spacing w:line="180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541" w:type="dxa"/>
          </w:tcPr>
          <w:p w:rsidR="00460036" w:rsidRDefault="00C424EB">
            <w:pPr>
              <w:pStyle w:val="TableParagraph"/>
              <w:spacing w:line="180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426" w:type="dxa"/>
          </w:tcPr>
          <w:p w:rsidR="00460036" w:rsidRDefault="00C424EB">
            <w:pPr>
              <w:pStyle w:val="TableParagraph"/>
              <w:spacing w:line="180" w:lineRule="exact"/>
              <w:ind w:left="736" w:right="723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509" w:type="dxa"/>
          </w:tcPr>
          <w:p w:rsidR="00460036" w:rsidRDefault="00C424EB">
            <w:pPr>
              <w:pStyle w:val="TableParagraph"/>
              <w:spacing w:line="180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460036">
        <w:trPr>
          <w:trHeight w:val="460"/>
        </w:trPr>
        <w:tc>
          <w:tcPr>
            <w:tcW w:w="1279" w:type="dxa"/>
          </w:tcPr>
          <w:p w:rsidR="00460036" w:rsidRDefault="00C424EB">
            <w:pPr>
              <w:pStyle w:val="TableParagraph"/>
              <w:spacing w:line="180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541" w:type="dxa"/>
          </w:tcPr>
          <w:p w:rsidR="00460036" w:rsidRDefault="00C424EB">
            <w:pPr>
              <w:pStyle w:val="TableParagraph"/>
              <w:spacing w:line="180" w:lineRule="exact"/>
              <w:ind w:left="506" w:right="493"/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  <w:bookmarkStart w:id="0" w:name="_GoBack"/>
            <w:bookmarkEnd w:id="0"/>
          </w:p>
        </w:tc>
        <w:tc>
          <w:tcPr>
            <w:tcW w:w="2426" w:type="dxa"/>
          </w:tcPr>
          <w:p w:rsidR="00460036" w:rsidRDefault="00C424EB">
            <w:pPr>
              <w:pStyle w:val="TableParagraph"/>
              <w:spacing w:line="180" w:lineRule="exact"/>
              <w:ind w:left="734" w:right="723"/>
              <w:jc w:val="center"/>
              <w:rPr>
                <w:sz w:val="16"/>
              </w:rPr>
            </w:pPr>
            <w:r>
              <w:rPr>
                <w:sz w:val="16"/>
              </w:rPr>
              <w:t>≥14</w:t>
            </w:r>
          </w:p>
        </w:tc>
        <w:tc>
          <w:tcPr>
            <w:tcW w:w="1509" w:type="dxa"/>
          </w:tcPr>
          <w:p w:rsidR="00460036" w:rsidRDefault="00C424EB">
            <w:pPr>
              <w:pStyle w:val="TableParagraph"/>
              <w:spacing w:line="180" w:lineRule="exact"/>
              <w:ind w:left="492" w:right="477"/>
              <w:jc w:val="center"/>
              <w:rPr>
                <w:sz w:val="16"/>
              </w:rPr>
            </w:pPr>
            <w:r>
              <w:rPr>
                <w:sz w:val="16"/>
              </w:rPr>
              <w:t>9 o 10</w:t>
            </w:r>
          </w:p>
        </w:tc>
      </w:tr>
    </w:tbl>
    <w:p w:rsidR="00460036" w:rsidRDefault="00460036" w:rsidP="00803F4E">
      <w:pPr>
        <w:spacing w:line="180" w:lineRule="exact"/>
        <w:rPr>
          <w:sz w:val="16"/>
        </w:rPr>
        <w:sectPr w:rsidR="00460036">
          <w:pgSz w:w="11910" w:h="16840"/>
          <w:pgMar w:top="1760" w:right="60" w:bottom="280" w:left="80" w:header="713" w:footer="0" w:gutter="0"/>
          <w:cols w:space="720"/>
        </w:sectPr>
      </w:pPr>
    </w:p>
    <w:p w:rsidR="00460036" w:rsidRDefault="00460036" w:rsidP="00803F4E">
      <w:pPr>
        <w:pStyle w:val="Corpotesto"/>
        <w:rPr>
          <w:b/>
          <w:sz w:val="20"/>
        </w:rPr>
      </w:pPr>
    </w:p>
    <w:sectPr w:rsidR="00460036">
      <w:pgSz w:w="11910" w:h="16840"/>
      <w:pgMar w:top="1760" w:right="60" w:bottom="280" w:left="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4EB" w:rsidRDefault="00C424EB">
      <w:r>
        <w:separator/>
      </w:r>
    </w:p>
  </w:endnote>
  <w:endnote w:type="continuationSeparator" w:id="0">
    <w:p w:rsidR="00C424EB" w:rsidRDefault="00C4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FBB" w:rsidRDefault="00185FBB" w:rsidP="00185FBB"/>
  <w:p w:rsidR="00185FBB" w:rsidRDefault="00185FBB" w:rsidP="00185FBB"/>
  <w:p w:rsidR="00185FBB" w:rsidRDefault="00185FBB" w:rsidP="00185FBB">
    <w:pPr>
      <w:pStyle w:val="Pidipagina"/>
    </w:pPr>
  </w:p>
  <w:p w:rsidR="00185FBB" w:rsidRDefault="00185FBB" w:rsidP="00185FBB"/>
  <w:p w:rsidR="00185FBB" w:rsidRPr="0045179E" w:rsidRDefault="00185FBB" w:rsidP="00185FBB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>
      <w:rPr>
        <w:rStyle w:val="Numeropagina"/>
        <w:noProof/>
        <w:sz w:val="21"/>
        <w:szCs w:val="21"/>
      </w:rPr>
      <w:t>7</w:t>
    </w:r>
    <w:r w:rsidRPr="0045179E">
      <w:rPr>
        <w:rStyle w:val="Numeropagina"/>
        <w:sz w:val="21"/>
        <w:szCs w:val="21"/>
      </w:rPr>
      <w:fldChar w:fldCharType="end"/>
    </w:r>
  </w:p>
  <w:p w:rsidR="00185FBB" w:rsidRPr="003E239D" w:rsidRDefault="00185FBB" w:rsidP="00185FBB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  <w:p w:rsidR="00185FBB" w:rsidRDefault="00185F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4EB" w:rsidRDefault="00C424EB">
      <w:r>
        <w:separator/>
      </w:r>
    </w:p>
  </w:footnote>
  <w:footnote w:type="continuationSeparator" w:id="0">
    <w:p w:rsidR="00C424EB" w:rsidRDefault="00C42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FBB" w:rsidRDefault="00185FBB" w:rsidP="00185FBB">
    <w:pPr>
      <w:jc w:val="center"/>
    </w:pPr>
    <w:r>
      <w:rPr>
        <w:noProof/>
        <w:lang w:bidi="ar-SA"/>
      </w:rPr>
      <w:drawing>
        <wp:inline distT="0" distB="0" distL="0" distR="0">
          <wp:extent cx="502285" cy="321310"/>
          <wp:effectExtent l="0" t="0" r="0" b="0"/>
          <wp:docPr id="3" name="Immagine 3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5FBB" w:rsidRPr="00024A68" w:rsidRDefault="00185FBB" w:rsidP="00185FBB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185FBB" w:rsidRPr="0045179E" w:rsidRDefault="00185FBB" w:rsidP="00185FBB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460036" w:rsidRPr="00185FBB" w:rsidRDefault="00460036" w:rsidP="00185FB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036"/>
    <w:rsid w:val="00185FBB"/>
    <w:rsid w:val="00460036"/>
    <w:rsid w:val="00803F4E"/>
    <w:rsid w:val="00BF4FBF"/>
    <w:rsid w:val="00C4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A6780F"/>
  <w15:docId w15:val="{9BB1226E-D827-48B2-847A-C8FED117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92"/>
      <w:ind w:left="772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03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77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7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5F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FBB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nhideWhenUsed/>
    <w:rsid w:val="00185F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FBB"/>
    <w:rPr>
      <w:rFonts w:ascii="Arial" w:eastAsia="Arial" w:hAnsi="Arial" w:cs="Arial"/>
      <w:lang w:val="it-IT" w:eastAsia="it-IT" w:bidi="it-IT"/>
    </w:rPr>
  </w:style>
  <w:style w:type="character" w:styleId="Numeropagina">
    <w:name w:val="page number"/>
    <w:basedOn w:val="Carpredefinitoparagrafo"/>
    <w:rsid w:val="0018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1649</Words>
  <Characters>9404</Characters>
  <Application>Microsoft Office Word</Application>
  <DocSecurity>0</DocSecurity>
  <Lines>78</Lines>
  <Paragraphs>22</Paragraphs>
  <ScaleCrop>false</ScaleCrop>
  <Company>Olidata S.p.A.</Company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Giordano</dc:creator>
  <cp:lastModifiedBy>gilberto baratto</cp:lastModifiedBy>
  <cp:revision>4</cp:revision>
  <dcterms:created xsi:type="dcterms:W3CDTF">2018-04-26T13:52:00Z</dcterms:created>
  <dcterms:modified xsi:type="dcterms:W3CDTF">2018-04-26T18:41:00Z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2018-04-26T00:00:00Z</vt:filetime>
  </property>
</Properties>
</file>