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9E3" w:rsidRDefault="00F779E3">
      <w:pPr>
        <w:pStyle w:val="Standard"/>
      </w:pPr>
    </w:p>
    <w:p w:rsidR="00F779E3" w:rsidRDefault="000541B5">
      <w:pPr>
        <w:pStyle w:val="Standard"/>
        <w:jc w:val="center"/>
      </w:pPr>
      <w:r>
        <w:rPr>
          <w:rFonts w:ascii="Arial" w:eastAsia="Times" w:hAnsi="Arial" w:cs="Arial"/>
          <w:smallCaps/>
          <w:sz w:val="24"/>
          <w:lang w:bidi="he-IL"/>
        </w:rPr>
        <w:t>Anno Scolastico 20</w:t>
      </w:r>
      <w:r w:rsidR="00EA5121">
        <w:rPr>
          <w:rFonts w:ascii="Arial" w:eastAsia="Times" w:hAnsi="Arial" w:cs="Arial"/>
          <w:smallCaps/>
          <w:sz w:val="24"/>
          <w:lang w:bidi="he-IL"/>
        </w:rPr>
        <w:t>16</w:t>
      </w:r>
      <w:r w:rsidR="00461A2C">
        <w:rPr>
          <w:rFonts w:ascii="Arial" w:eastAsia="Times" w:hAnsi="Arial" w:cs="Arial"/>
          <w:smallCaps/>
          <w:sz w:val="24"/>
          <w:lang w:bidi="he-IL"/>
        </w:rPr>
        <w:t xml:space="preserve"> </w:t>
      </w:r>
      <w:r>
        <w:rPr>
          <w:rFonts w:ascii="Arial" w:eastAsia="Times" w:hAnsi="Arial" w:cs="Arial"/>
          <w:smallCaps/>
          <w:sz w:val="24"/>
          <w:lang w:bidi="he-IL"/>
        </w:rPr>
        <w:t>/</w:t>
      </w:r>
      <w:r w:rsidR="00461A2C">
        <w:rPr>
          <w:rFonts w:ascii="Arial" w:eastAsia="Times" w:hAnsi="Arial" w:cs="Arial"/>
          <w:smallCaps/>
          <w:sz w:val="24"/>
          <w:lang w:bidi="he-IL"/>
        </w:rPr>
        <w:t xml:space="preserve"> </w:t>
      </w:r>
      <w:r>
        <w:rPr>
          <w:rFonts w:ascii="Arial" w:eastAsia="Times" w:hAnsi="Arial" w:cs="Arial"/>
          <w:smallCaps/>
          <w:sz w:val="24"/>
          <w:lang w:bidi="he-IL"/>
        </w:rPr>
        <w:t>20</w:t>
      </w:r>
      <w:r w:rsidR="00EA5121">
        <w:rPr>
          <w:rFonts w:ascii="Arial" w:eastAsia="Times" w:hAnsi="Arial" w:cs="Arial"/>
          <w:smallCaps/>
          <w:sz w:val="24"/>
          <w:lang w:bidi="he-IL"/>
        </w:rPr>
        <w:t>17</w:t>
      </w:r>
    </w:p>
    <w:p w:rsidR="00F779E3" w:rsidRDefault="000541B5">
      <w:pPr>
        <w:pStyle w:val="Titolo"/>
        <w:spacing w:line="240" w:lineRule="auto"/>
        <w:ind w:right="-8"/>
      </w:pPr>
      <w:r>
        <w:rPr>
          <w:smallCaps/>
          <w:sz w:val="36"/>
          <w:szCs w:val="36"/>
        </w:rPr>
        <w:t>Piano Annuale di Lavoro</w:t>
      </w: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0541B5">
      <w:pPr>
        <w:pStyle w:val="Standard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INSEGNANTE</w:t>
      </w:r>
      <w:r>
        <w:rPr>
          <w:rFonts w:ascii="Arial" w:hAnsi="Arial" w:cs="Arial"/>
          <w:b/>
          <w:sz w:val="24"/>
        </w:rPr>
        <w:t xml:space="preserve"> </w:t>
      </w:r>
      <w:r w:rsidR="0062734D">
        <w:rPr>
          <w:rFonts w:ascii="Arial" w:hAnsi="Arial" w:cs="Arial"/>
          <w:b/>
          <w:sz w:val="24"/>
        </w:rPr>
        <w:t xml:space="preserve">  SARTO    SABRINA</w:t>
      </w:r>
      <w:r>
        <w:rPr>
          <w:rFonts w:ascii="Arial" w:hAnsi="Arial" w:cs="Arial"/>
          <w:b/>
          <w:sz w:val="24"/>
        </w:rPr>
        <w:tab/>
      </w:r>
      <w:r w:rsidR="0062734D">
        <w:rPr>
          <w:rFonts w:ascii="Arial" w:hAnsi="Arial" w:cs="Arial"/>
          <w:b/>
          <w:sz w:val="24"/>
        </w:rPr>
        <w:t xml:space="preserve">       </w:t>
      </w:r>
      <w:r>
        <w:rPr>
          <w:rFonts w:ascii="Arial" w:hAnsi="Arial" w:cs="Arial"/>
          <w:sz w:val="24"/>
        </w:rPr>
        <w:t>CL.</w:t>
      </w:r>
      <w:r>
        <w:rPr>
          <w:rFonts w:ascii="Arial" w:hAnsi="Arial" w:cs="Arial"/>
          <w:sz w:val="24"/>
        </w:rPr>
        <w:tab/>
      </w:r>
      <w:r w:rsidR="0062734D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SEZ.</w:t>
      </w:r>
      <w:r>
        <w:rPr>
          <w:rFonts w:ascii="Arial" w:hAnsi="Arial" w:cs="Arial"/>
          <w:sz w:val="24"/>
        </w:rPr>
        <w:tab/>
      </w:r>
      <w:r w:rsidR="0062734D">
        <w:rPr>
          <w:rFonts w:ascii="Arial" w:hAnsi="Arial" w:cs="Arial"/>
          <w:sz w:val="24"/>
        </w:rPr>
        <w:t>A</w:t>
      </w:r>
      <w:r w:rsidR="00DE68F9">
        <w:rPr>
          <w:rFonts w:ascii="Arial" w:hAnsi="Arial" w:cs="Arial"/>
          <w:sz w:val="24"/>
        </w:rPr>
        <w:t xml:space="preserve"> </w:t>
      </w:r>
      <w:r w:rsidR="0062734D">
        <w:rPr>
          <w:rFonts w:ascii="Arial" w:hAnsi="Arial" w:cs="Arial"/>
          <w:sz w:val="24"/>
        </w:rPr>
        <w:t>M</w:t>
      </w:r>
    </w:p>
    <w:p w:rsidR="0062734D" w:rsidRDefault="0062734D">
      <w:pPr>
        <w:pStyle w:val="Standard"/>
      </w:pPr>
    </w:p>
    <w:p w:rsidR="00F779E3" w:rsidRDefault="000541B5">
      <w:pPr>
        <w:pStyle w:val="Standard"/>
      </w:pPr>
      <w:r>
        <w:rPr>
          <w:rFonts w:ascii="Arial" w:hAnsi="Arial" w:cs="Arial"/>
          <w:sz w:val="24"/>
        </w:rPr>
        <w:t>MATERIA</w:t>
      </w:r>
      <w:r>
        <w:rPr>
          <w:rFonts w:ascii="Arial" w:hAnsi="Arial" w:cs="Arial"/>
          <w:b/>
          <w:sz w:val="24"/>
        </w:rPr>
        <w:tab/>
      </w:r>
      <w:r w:rsidR="0062734D">
        <w:rPr>
          <w:rFonts w:ascii="Arial" w:hAnsi="Arial" w:cs="Arial"/>
          <w:b/>
          <w:sz w:val="24"/>
        </w:rPr>
        <w:t>:    Matematica e informatica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F779E3" w:rsidRDefault="00F779E3">
      <w:pPr>
        <w:pStyle w:val="Standard"/>
        <w:rPr>
          <w:rFonts w:ascii="Arial" w:hAnsi="Arial" w:cs="Arial"/>
          <w:sz w:val="22"/>
        </w:rPr>
      </w:pPr>
    </w:p>
    <w:p w:rsidR="00F779E3" w:rsidRDefault="00F779E3">
      <w:pPr>
        <w:pStyle w:val="Standard"/>
        <w:rPr>
          <w:rFonts w:ascii="Arial" w:hAnsi="Arial" w:cs="Arial"/>
          <w:sz w:val="22"/>
        </w:rPr>
      </w:pPr>
    </w:p>
    <w:p w:rsidR="00F779E3" w:rsidRDefault="000541B5" w:rsidP="005E2D9E">
      <w:pPr>
        <w:pStyle w:val="Standard"/>
        <w:numPr>
          <w:ilvl w:val="0"/>
          <w:numId w:val="14"/>
        </w:numPr>
        <w:tabs>
          <w:tab w:val="left" w:pos="36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PROFILO INIZIALE DELLA CLASSE</w:t>
      </w:r>
    </w:p>
    <w:p w:rsidR="00F779E3" w:rsidRPr="00DE68F9" w:rsidRDefault="000541B5" w:rsidP="005E2D9E">
      <w:pPr>
        <w:pStyle w:val="Standard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DE68F9">
        <w:rPr>
          <w:rFonts w:ascii="Arial" w:hAnsi="Arial" w:cs="Arial"/>
          <w:sz w:val="20"/>
          <w:szCs w:val="20"/>
        </w:rPr>
        <w:t>comportamento – partecipazione</w:t>
      </w:r>
      <w:r w:rsidR="0062734D" w:rsidRPr="00DE68F9">
        <w:rPr>
          <w:rFonts w:ascii="Arial" w:hAnsi="Arial" w:cs="Arial"/>
          <w:sz w:val="20"/>
          <w:szCs w:val="20"/>
        </w:rPr>
        <w:t xml:space="preserve"> : La classe appare </w:t>
      </w:r>
      <w:r w:rsidR="00EA5121">
        <w:rPr>
          <w:rFonts w:ascii="Arial" w:hAnsi="Arial" w:cs="Arial"/>
          <w:sz w:val="20"/>
          <w:szCs w:val="20"/>
        </w:rPr>
        <w:t>di difficile gestione come comportamento ed attenzione,</w:t>
      </w:r>
      <w:r w:rsidR="00DE68F9">
        <w:rPr>
          <w:rFonts w:ascii="Arial" w:hAnsi="Arial" w:cs="Arial"/>
          <w:sz w:val="20"/>
          <w:szCs w:val="20"/>
        </w:rPr>
        <w:t xml:space="preserve"> in alcuni casi si presentano diffico</w:t>
      </w:r>
      <w:r w:rsidR="00EA5121">
        <w:rPr>
          <w:rFonts w:ascii="Arial" w:hAnsi="Arial" w:cs="Arial"/>
          <w:sz w:val="20"/>
          <w:szCs w:val="20"/>
        </w:rPr>
        <w:t>ltà nell’autocontrollo</w:t>
      </w:r>
      <w:r w:rsidR="00DE68F9">
        <w:rPr>
          <w:rFonts w:ascii="Arial" w:hAnsi="Arial" w:cs="Arial"/>
          <w:sz w:val="20"/>
          <w:szCs w:val="20"/>
        </w:rPr>
        <w:t xml:space="preserve"> e metodo di lavoro</w:t>
      </w:r>
      <w:r w:rsidR="00EA5121">
        <w:rPr>
          <w:rFonts w:ascii="Arial" w:hAnsi="Arial" w:cs="Arial"/>
          <w:sz w:val="20"/>
          <w:szCs w:val="20"/>
        </w:rPr>
        <w:t xml:space="preserve"> del tutto in</w:t>
      </w:r>
      <w:r w:rsidR="00DE68F9">
        <w:rPr>
          <w:rFonts w:ascii="Arial" w:hAnsi="Arial" w:cs="Arial"/>
          <w:sz w:val="20"/>
          <w:szCs w:val="20"/>
        </w:rPr>
        <w:t>adeguato.</w:t>
      </w:r>
    </w:p>
    <w:p w:rsidR="00F779E3" w:rsidRPr="00D51AB1" w:rsidRDefault="004B6FEB" w:rsidP="005E2D9E">
      <w:pPr>
        <w:pStyle w:val="Standard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livelli di partenza</w:t>
      </w:r>
      <w:r w:rsidR="000541B5" w:rsidRPr="00D51A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:</w:t>
      </w:r>
      <w:r w:rsidR="00DE68F9">
        <w:rPr>
          <w:rFonts w:ascii="Arial" w:hAnsi="Arial" w:cs="Arial"/>
          <w:sz w:val="20"/>
          <w:szCs w:val="20"/>
        </w:rPr>
        <w:t xml:space="preserve">emerge una fascia con </w:t>
      </w:r>
      <w:r w:rsidR="00EA5121">
        <w:rPr>
          <w:rFonts w:ascii="Arial" w:hAnsi="Arial" w:cs="Arial"/>
          <w:sz w:val="20"/>
          <w:szCs w:val="20"/>
        </w:rPr>
        <w:t>sufficiente</w:t>
      </w:r>
      <w:r w:rsidR="00D51AB1" w:rsidRPr="00D51AB1">
        <w:rPr>
          <w:rFonts w:ascii="Arial" w:hAnsi="Arial" w:cs="Arial"/>
          <w:sz w:val="20"/>
          <w:szCs w:val="20"/>
        </w:rPr>
        <w:t xml:space="preserve"> livello</w:t>
      </w:r>
      <w:r w:rsidR="00EA5121">
        <w:rPr>
          <w:rFonts w:ascii="Arial" w:hAnsi="Arial" w:cs="Arial"/>
          <w:sz w:val="20"/>
          <w:szCs w:val="20"/>
        </w:rPr>
        <w:t xml:space="preserve"> di partenza,</w:t>
      </w:r>
      <w:r w:rsidR="00D51AB1" w:rsidRPr="00D51AB1">
        <w:rPr>
          <w:rFonts w:ascii="Arial" w:hAnsi="Arial" w:cs="Arial"/>
          <w:sz w:val="20"/>
          <w:szCs w:val="20"/>
        </w:rPr>
        <w:t xml:space="preserve"> qualche alunno in difficoltà nelle conoscenze pregresse e nel metodo di lavoro ed u</w:t>
      </w:r>
      <w:r w:rsidR="00EA5121">
        <w:rPr>
          <w:rFonts w:ascii="Arial" w:hAnsi="Arial" w:cs="Arial"/>
          <w:sz w:val="20"/>
          <w:szCs w:val="20"/>
        </w:rPr>
        <w:t xml:space="preserve">na parte che fatica a seguire </w:t>
      </w:r>
      <w:r w:rsidR="00D51AB1" w:rsidRPr="00D51AB1">
        <w:rPr>
          <w:rFonts w:ascii="Arial" w:hAnsi="Arial" w:cs="Arial"/>
          <w:sz w:val="20"/>
          <w:szCs w:val="20"/>
        </w:rPr>
        <w:t xml:space="preserve"> le lez</w:t>
      </w:r>
      <w:r w:rsidR="00DE68F9">
        <w:rPr>
          <w:rFonts w:ascii="Arial" w:hAnsi="Arial" w:cs="Arial"/>
          <w:sz w:val="20"/>
          <w:szCs w:val="20"/>
        </w:rPr>
        <w:t>ioni, si distrae facilmente,</w:t>
      </w:r>
      <w:r w:rsidR="00D51AB1" w:rsidRPr="00D51AB1">
        <w:rPr>
          <w:rFonts w:ascii="Arial" w:hAnsi="Arial" w:cs="Arial"/>
          <w:sz w:val="20"/>
          <w:szCs w:val="20"/>
        </w:rPr>
        <w:t xml:space="preserve"> interviene fuori luogo e non svolge sempre gli esercizi.</w:t>
      </w:r>
    </w:p>
    <w:p w:rsidR="00F779E3" w:rsidRDefault="00F779E3" w:rsidP="005E2D9E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 w:rsidP="0091179B">
      <w:pPr>
        <w:pStyle w:val="Standard"/>
        <w:numPr>
          <w:ilvl w:val="0"/>
          <w:numId w:val="14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OBIETTIVI DIDATTICI –DISCIPLINARI</w:t>
      </w:r>
    </w:p>
    <w:p w:rsidR="00F779E3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(conoscenze e abilità)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172"/>
        <w:gridCol w:w="5172"/>
      </w:tblGrid>
      <w:tr w:rsidR="00C50706" w:rsidTr="00C50706">
        <w:tc>
          <w:tcPr>
            <w:tcW w:w="5172" w:type="dxa"/>
          </w:tcPr>
          <w:p w:rsidR="00C50706" w:rsidRDefault="00C50706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Conoscenze</w:t>
            </w:r>
          </w:p>
        </w:tc>
        <w:tc>
          <w:tcPr>
            <w:tcW w:w="5172" w:type="dxa"/>
          </w:tcPr>
          <w:p w:rsidR="00C50706" w:rsidRDefault="00C50706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Abilità</w:t>
            </w:r>
          </w:p>
        </w:tc>
      </w:tr>
      <w:tr w:rsidR="00C50706" w:rsidTr="00C50706">
        <w:tc>
          <w:tcPr>
            <w:tcW w:w="5172" w:type="dxa"/>
          </w:tcPr>
          <w:p w:rsidR="00C50706" w:rsidRPr="00C50706" w:rsidRDefault="00C50706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Aritmetica  e algebra</w:t>
            </w:r>
          </w:p>
        </w:tc>
        <w:tc>
          <w:tcPr>
            <w:tcW w:w="5172" w:type="dxa"/>
          </w:tcPr>
          <w:p w:rsidR="00C50706" w:rsidRDefault="00C50706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0706" w:rsidTr="00C50706">
        <w:tc>
          <w:tcPr>
            <w:tcW w:w="5172" w:type="dxa"/>
          </w:tcPr>
          <w:p w:rsidR="004C4C30" w:rsidRDefault="00C50706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numeri naturali interi, razionali : loro struttura, ordinamento e rappresentazione sulla retta</w:t>
            </w:r>
            <w:r w:rsidR="004C4C3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50706" w:rsidRDefault="00C50706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 operazioni con i numeri interi</w:t>
            </w:r>
            <w:r w:rsidR="004C4C30">
              <w:rPr>
                <w:rFonts w:ascii="Arial" w:hAnsi="Arial" w:cs="Arial"/>
                <w:sz w:val="20"/>
                <w:szCs w:val="20"/>
              </w:rPr>
              <w:t xml:space="preserve"> e razionali e le loro proprietà.</w:t>
            </w:r>
          </w:p>
          <w:p w:rsidR="004C4C30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Potenze e loro proprietà.</w:t>
            </w:r>
          </w:p>
          <w:p w:rsidR="004C4C30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Rapporti e percentuali.</w:t>
            </w:r>
          </w:p>
          <w:p w:rsidR="004C4C30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 espressioni letterali e i polinomi; operazioni con polinomi</w:t>
            </w:r>
          </w:p>
          <w:p w:rsidR="008C7D97" w:rsidRDefault="008C7D97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scomposizione di polinomi in fattori.</w:t>
            </w:r>
          </w:p>
        </w:tc>
        <w:tc>
          <w:tcPr>
            <w:tcW w:w="5172" w:type="dxa"/>
          </w:tcPr>
          <w:p w:rsidR="00C50706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Operare con i numeri interi e razionali.</w:t>
            </w:r>
          </w:p>
          <w:p w:rsidR="004C4C30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Calcolare potenze ed eseguire operazioni tra di esse.</w:t>
            </w:r>
          </w:p>
          <w:p w:rsidR="004C4C30" w:rsidRDefault="004C4C3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Risolvere espressioni numeriche</w:t>
            </w:r>
            <w:r w:rsidR="00486E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86E50" w:rsidRDefault="00486E5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Padroneggiare l’uso delle lettere come costanti, come variabili  e come strumento per scrivere formule e rappresentare relazioni.</w:t>
            </w:r>
          </w:p>
          <w:p w:rsidR="00486E50" w:rsidRDefault="00486E50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Eseguire le operazioni con i polinomi.</w:t>
            </w:r>
          </w:p>
        </w:tc>
      </w:tr>
      <w:tr w:rsidR="00C50706" w:rsidTr="00C50706">
        <w:tc>
          <w:tcPr>
            <w:tcW w:w="5172" w:type="dxa"/>
          </w:tcPr>
          <w:p w:rsidR="00C50706" w:rsidRPr="008131D5" w:rsidRDefault="008131D5" w:rsidP="00FD3F30">
            <w:pPr>
              <w:pStyle w:val="Standard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Relazioni e funzioni</w:t>
            </w:r>
          </w:p>
        </w:tc>
        <w:tc>
          <w:tcPr>
            <w:tcW w:w="5172" w:type="dxa"/>
          </w:tcPr>
          <w:p w:rsidR="00C50706" w:rsidRDefault="00C50706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0706" w:rsidTr="00C50706">
        <w:tc>
          <w:tcPr>
            <w:tcW w:w="5172" w:type="dxa"/>
          </w:tcPr>
          <w:p w:rsidR="00C50706" w:rsidRDefault="008131D5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Equazioni e disequazioni di primo grado</w:t>
            </w:r>
          </w:p>
          <w:p w:rsidR="008131D5" w:rsidRDefault="008131D5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Principi di equivalenza per equazioni e disequazioni</w:t>
            </w:r>
          </w:p>
        </w:tc>
        <w:tc>
          <w:tcPr>
            <w:tcW w:w="5172" w:type="dxa"/>
          </w:tcPr>
          <w:p w:rsidR="00C50706" w:rsidRDefault="000C17CD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Risolvere equazioni e disequazioni di primo grado e sistemi di disequazioni in una incognita</w:t>
            </w:r>
          </w:p>
        </w:tc>
      </w:tr>
      <w:tr w:rsidR="008131D5" w:rsidTr="00C50706">
        <w:tc>
          <w:tcPr>
            <w:tcW w:w="5172" w:type="dxa"/>
          </w:tcPr>
          <w:p w:rsidR="008131D5" w:rsidRPr="00E00164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Geometria</w:t>
            </w:r>
          </w:p>
        </w:tc>
        <w:tc>
          <w:tcPr>
            <w:tcW w:w="5172" w:type="dxa"/>
          </w:tcPr>
          <w:p w:rsidR="008131D5" w:rsidRDefault="008131D5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31D5" w:rsidTr="00C50706">
        <w:tc>
          <w:tcPr>
            <w:tcW w:w="5172" w:type="dxa"/>
          </w:tcPr>
          <w:p w:rsidR="008131D5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Gli enti fondamentali della geometria e il significato dei termini: postulato, assioma, definizione, teorema, dimostrazione.</w:t>
            </w:r>
          </w:p>
          <w:p w:rsidR="00E00164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 piano euclideo: relazione tra rette, congruenza di figure, poligoni ( in particolare i  triangoli ) e loro proprietà</w:t>
            </w:r>
          </w:p>
        </w:tc>
        <w:tc>
          <w:tcPr>
            <w:tcW w:w="5172" w:type="dxa"/>
          </w:tcPr>
          <w:p w:rsidR="008131D5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Riconoscere la congruenza di due triangoli.</w:t>
            </w:r>
          </w:p>
          <w:p w:rsidR="00E00164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Dimostrare semplici proprietà di figure geometriche.</w:t>
            </w:r>
          </w:p>
        </w:tc>
      </w:tr>
      <w:tr w:rsidR="00E00164" w:rsidTr="00C50706">
        <w:tc>
          <w:tcPr>
            <w:tcW w:w="5172" w:type="dxa"/>
          </w:tcPr>
          <w:p w:rsidR="00E00164" w:rsidRPr="00F52F0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Dati e previsioni</w:t>
            </w:r>
          </w:p>
        </w:tc>
        <w:tc>
          <w:tcPr>
            <w:tcW w:w="5172" w:type="dxa"/>
          </w:tcPr>
          <w:p w:rsidR="00E00164" w:rsidRDefault="00E0016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164" w:rsidTr="00C50706">
        <w:tc>
          <w:tcPr>
            <w:tcW w:w="5172" w:type="dxa"/>
          </w:tcPr>
          <w:p w:rsidR="00E0016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Dati, loro organizzazione e rappresentazione.</w:t>
            </w:r>
          </w:p>
          <w:p w:rsidR="00F52F0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Distribuzione delle frequenze a seconda del tipo di carattere e principali rappresentazioni grafiche.</w:t>
            </w:r>
          </w:p>
          <w:p w:rsidR="00F52F0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Valori medi e misure di  variabilità</w:t>
            </w:r>
          </w:p>
        </w:tc>
        <w:tc>
          <w:tcPr>
            <w:tcW w:w="5172" w:type="dxa"/>
          </w:tcPr>
          <w:p w:rsidR="00E0016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Raccogliere, organizzare e rappresentare un insieme di dati.</w:t>
            </w:r>
          </w:p>
          <w:p w:rsidR="00F52F04" w:rsidRDefault="00F52F04" w:rsidP="00FD3F30">
            <w:pPr>
              <w:pStyle w:val="Standard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Calcolare valori medi e misure di variabilità di una distribuzione</w:t>
            </w:r>
          </w:p>
        </w:tc>
      </w:tr>
    </w:tbl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4D4C8D" w:rsidRDefault="004D4C8D">
      <w:pPr>
        <w:pStyle w:val="Standard"/>
        <w:rPr>
          <w:rFonts w:ascii="Arial" w:hAnsi="Arial" w:cs="Arial"/>
          <w:sz w:val="20"/>
          <w:szCs w:val="20"/>
        </w:rPr>
      </w:pPr>
    </w:p>
    <w:p w:rsidR="004D4C8D" w:rsidRDefault="004D4C8D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b/>
          <w:sz w:val="20"/>
          <w:szCs w:val="20"/>
        </w:rPr>
        <w:t>PROGRAMMAZIONE DIDATTICA SUDDIVISA PER QUADRIMESTRI</w:t>
      </w:r>
    </w:p>
    <w:p w:rsidR="0091179B" w:rsidRPr="00865516" w:rsidRDefault="0091179B" w:rsidP="0091179B">
      <w:pPr>
        <w:pStyle w:val="Standard"/>
        <w:tabs>
          <w:tab w:val="left" w:pos="360"/>
        </w:tabs>
        <w:jc w:val="left"/>
        <w:rPr>
          <w:rFonts w:ascii="Arial" w:hAnsi="Arial" w:cs="Arial"/>
          <w:b/>
          <w:sz w:val="20"/>
          <w:szCs w:val="20"/>
        </w:rPr>
      </w:pPr>
    </w:p>
    <w:p w:rsidR="0091179B" w:rsidRPr="00865516" w:rsidRDefault="0091179B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PRIMO  </w:t>
      </w:r>
      <w:r w:rsidR="009A1394" w:rsidRPr="00865516">
        <w:rPr>
          <w:rFonts w:ascii="Arial" w:hAnsi="Arial" w:cs="Arial"/>
          <w:sz w:val="20"/>
          <w:szCs w:val="20"/>
        </w:rPr>
        <w:t>T</w:t>
      </w:r>
      <w:r w:rsidRPr="00865516">
        <w:rPr>
          <w:rFonts w:ascii="Arial" w:hAnsi="Arial" w:cs="Arial"/>
          <w:sz w:val="20"/>
          <w:szCs w:val="20"/>
        </w:rPr>
        <w:t>RIMESTRE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91179B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1: numeri naturali e numeri interi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L’insieme N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 operazioni in N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Potenze ed espressioni in N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Multipli e divisori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L’ insieme Z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 operazioni in Z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Introduzione al </w:t>
      </w:r>
      <w:proofErr w:type="spellStart"/>
      <w:r w:rsidRPr="00865516">
        <w:rPr>
          <w:rFonts w:ascii="Arial" w:hAnsi="Arial" w:cs="Arial"/>
          <w:sz w:val="20"/>
          <w:szCs w:val="20"/>
        </w:rPr>
        <w:t>problem</w:t>
      </w:r>
      <w:proofErr w:type="spellEnd"/>
      <w:r w:rsidRPr="008655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5516">
        <w:rPr>
          <w:rFonts w:ascii="Arial" w:hAnsi="Arial" w:cs="Arial"/>
          <w:sz w:val="20"/>
          <w:szCs w:val="20"/>
        </w:rPr>
        <w:t>solving</w:t>
      </w:r>
      <w:proofErr w:type="spellEnd"/>
      <w:r w:rsidRPr="00865516">
        <w:rPr>
          <w:rFonts w:ascii="Arial" w:hAnsi="Arial" w:cs="Arial"/>
          <w:sz w:val="20"/>
          <w:szCs w:val="20"/>
        </w:rPr>
        <w:t xml:space="preserve"> e problemi in N e Z</w:t>
      </w: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9A1394" w:rsidRPr="00865516" w:rsidRDefault="009A139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2: Numeri razionali ed introduzione ai numeri reali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 frazioni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Rappresentazione di razionali assoluti tramite numeri decimali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Rapporti, proporzioni e percentuali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L’insieme Q dei numeri razionali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 operazioni nell’insieme Q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 potenze nell’insieme Q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4: Monomi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Il calcolo letterale e le espressioni algebriche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 monomi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Addizione e sottrazione di monomi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Moltiplicazione, potenza e divisione tra monomi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Massimo comune divisore e  minimo comune multiplo tra monomi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Calcolo letterale e monomi per risolvere problemi</w:t>
      </w: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6F4571" w:rsidRPr="00865516" w:rsidRDefault="006F4571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6F4571" w:rsidRPr="00865516" w:rsidRDefault="006F4571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SECONDO PENTAMESTRE</w:t>
      </w:r>
    </w:p>
    <w:p w:rsidR="006F4571" w:rsidRPr="00865516" w:rsidRDefault="006F4571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6F6A58" w:rsidRPr="00865516" w:rsidRDefault="006F6A5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Unità 5 : </w:t>
      </w:r>
      <w:r w:rsidR="00B11C05" w:rsidRPr="00865516">
        <w:rPr>
          <w:rFonts w:ascii="Arial" w:hAnsi="Arial" w:cs="Arial"/>
          <w:sz w:val="20"/>
          <w:szCs w:val="20"/>
        </w:rPr>
        <w:t>Polinomi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 polinomi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Operazioni tra polinomi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Prodotti notevoli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 polinomi per risolvere problemi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6: Introduzione alla scomposizione di polinomi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Introduzione alle scomposizioni e raccoglimenti parziali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Scomposizione mediante prodotti notevoli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Scomposizione di trinomi di secondo grado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Massimo comune divisore e minimo comune multiplo tra polinomi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7 : Equazioni di primo grado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Introduzione alle equazioni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Principi di equivalenza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Equazioni intere</w:t>
      </w:r>
    </w:p>
    <w:p w:rsidR="007F6E24" w:rsidRPr="00865516" w:rsidRDefault="007F6E24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Problemi con equazioni di primo grado</w:t>
      </w:r>
    </w:p>
    <w:p w:rsidR="00B11C05" w:rsidRPr="00865516" w:rsidRDefault="00B11C05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8F6838" w:rsidRPr="00865516" w:rsidRDefault="008F683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  <w:u w:val="single"/>
        </w:rPr>
        <w:t>Dati e previsioni</w:t>
      </w:r>
    </w:p>
    <w:p w:rsidR="008F6838" w:rsidRPr="00865516" w:rsidRDefault="008F683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8F6838" w:rsidRPr="00865516" w:rsidRDefault="008F683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Unità 11: Statistica</w:t>
      </w:r>
    </w:p>
    <w:p w:rsidR="008F6838" w:rsidRPr="00865516" w:rsidRDefault="008F683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Introduzione alla statistica</w:t>
      </w:r>
    </w:p>
    <w:p w:rsidR="008F6838" w:rsidRPr="00865516" w:rsidRDefault="008F6838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Distribuzioni</w:t>
      </w:r>
      <w:r w:rsidR="0074187E" w:rsidRPr="00865516">
        <w:rPr>
          <w:rFonts w:ascii="Arial" w:hAnsi="Arial" w:cs="Arial"/>
          <w:sz w:val="20"/>
          <w:szCs w:val="20"/>
        </w:rPr>
        <w:t xml:space="preserve"> di frequenze</w:t>
      </w:r>
    </w:p>
    <w:p w:rsidR="0074187E" w:rsidRPr="00865516" w:rsidRDefault="0074187E" w:rsidP="0091179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Rappresentazioni grafiche</w:t>
      </w:r>
    </w:p>
    <w:p w:rsidR="00F779E3" w:rsidRPr="00865516" w:rsidRDefault="0074187E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Gli indici di posizione: media, mediana e moda</w:t>
      </w:r>
      <w:r w:rsidR="000541B5" w:rsidRPr="00865516">
        <w:rPr>
          <w:rFonts w:ascii="Arial" w:hAnsi="Arial" w:cs="Arial"/>
          <w:sz w:val="20"/>
          <w:szCs w:val="20"/>
        </w:rPr>
        <w:t xml:space="preserve"> </w:t>
      </w:r>
    </w:p>
    <w:p w:rsidR="00F779E3" w:rsidRPr="00865516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b/>
          <w:sz w:val="20"/>
          <w:szCs w:val="20"/>
        </w:rPr>
        <w:t>INTERVENTI DI RECUPERO PREVISTI</w:t>
      </w:r>
    </w:p>
    <w:p w:rsidR="0074187E" w:rsidRPr="00865516" w:rsidRDefault="0074187E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74187E" w:rsidRPr="00865516" w:rsidRDefault="0074187E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lastRenderedPageBreak/>
        <w:t>Recupero in itinere</w:t>
      </w:r>
    </w:p>
    <w:p w:rsidR="0074187E" w:rsidRPr="00865516" w:rsidRDefault="0074187E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Ripasso prima di ogni verifica</w:t>
      </w:r>
    </w:p>
    <w:p w:rsidR="0074187E" w:rsidRPr="00865516" w:rsidRDefault="0074187E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Recupero delle competenze-abilità non raggiunte </w:t>
      </w:r>
      <w:r w:rsidR="00E14830" w:rsidRPr="00865516">
        <w:rPr>
          <w:rFonts w:ascii="Arial" w:hAnsi="Arial" w:cs="Arial"/>
          <w:sz w:val="20"/>
          <w:szCs w:val="20"/>
        </w:rPr>
        <w:t>subito dopo la verifica</w:t>
      </w:r>
    </w:p>
    <w:p w:rsidR="00E14830" w:rsidRPr="00865516" w:rsidRDefault="00E14830" w:rsidP="0074187E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</w:p>
    <w:p w:rsidR="00F779E3" w:rsidRPr="00865516" w:rsidRDefault="00E14830" w:rsidP="00E14830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Attività di sportello/corso di recupero secondo quanto deliberato al collegio docenti</w:t>
      </w: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0"/>
          <w:szCs w:val="20"/>
        </w:rPr>
      </w:pPr>
      <w:r w:rsidRPr="00865516">
        <w:rPr>
          <w:rFonts w:ascii="Arial" w:hAnsi="Arial" w:cs="Arial"/>
          <w:b/>
          <w:sz w:val="20"/>
          <w:szCs w:val="20"/>
        </w:rPr>
        <w:t>METODOLOGIA D’INSEGNAMENTO</w:t>
      </w:r>
    </w:p>
    <w:p w:rsidR="00F779E3" w:rsidRPr="00865516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(lezione frontale, gruppi di lavoro, etc.)</w:t>
      </w: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E14830">
      <w:pPr>
        <w:pStyle w:val="Standard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Spiegazione</w:t>
      </w:r>
    </w:p>
    <w:p w:rsidR="00AD13A9" w:rsidRPr="00865516" w:rsidRDefault="00AD13A9">
      <w:pPr>
        <w:pStyle w:val="Standard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Lezione frontale</w:t>
      </w:r>
    </w:p>
    <w:p w:rsidR="00E14830" w:rsidRPr="00865516" w:rsidRDefault="00E14830">
      <w:pPr>
        <w:pStyle w:val="Standard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Esercizi in classe guidati</w:t>
      </w: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0"/>
          <w:szCs w:val="20"/>
        </w:rPr>
      </w:pPr>
      <w:r w:rsidRPr="00865516">
        <w:rPr>
          <w:rFonts w:ascii="Arial" w:hAnsi="Arial" w:cs="Arial"/>
          <w:b/>
          <w:sz w:val="20"/>
          <w:szCs w:val="20"/>
        </w:rPr>
        <w:t>MATERIALI DIDATTICI</w:t>
      </w:r>
    </w:p>
    <w:p w:rsidR="00F779E3" w:rsidRPr="00865516" w:rsidRDefault="000541B5">
      <w:pPr>
        <w:pStyle w:val="Standard"/>
        <w:ind w:left="360"/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(testo, attrezzature, tecnologie multimediali- laboratori, </w:t>
      </w:r>
      <w:proofErr w:type="spellStart"/>
      <w:r w:rsidRPr="00865516">
        <w:rPr>
          <w:rFonts w:ascii="Arial" w:hAnsi="Arial" w:cs="Arial"/>
          <w:sz w:val="20"/>
          <w:szCs w:val="20"/>
        </w:rPr>
        <w:t>videoregist</w:t>
      </w:r>
      <w:proofErr w:type="spellEnd"/>
      <w:r w:rsidRPr="00865516">
        <w:rPr>
          <w:rFonts w:ascii="Arial" w:hAnsi="Arial" w:cs="Arial"/>
          <w:sz w:val="20"/>
          <w:szCs w:val="20"/>
        </w:rPr>
        <w:t xml:space="preserve">/registratore, </w:t>
      </w:r>
      <w:proofErr w:type="spellStart"/>
      <w:r w:rsidRPr="00865516">
        <w:rPr>
          <w:rFonts w:ascii="Arial" w:hAnsi="Arial" w:cs="Arial"/>
          <w:sz w:val="20"/>
          <w:szCs w:val="20"/>
        </w:rPr>
        <w:t>ect</w:t>
      </w:r>
      <w:proofErr w:type="spellEnd"/>
      <w:r w:rsidRPr="00865516">
        <w:rPr>
          <w:rFonts w:ascii="Arial" w:hAnsi="Arial" w:cs="Arial"/>
          <w:sz w:val="20"/>
          <w:szCs w:val="20"/>
        </w:rPr>
        <w:t>....)</w:t>
      </w: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865516" w:rsidRDefault="008F24CB">
      <w:pPr>
        <w:pStyle w:val="Standard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Testo e fotocopie</w:t>
      </w:r>
    </w:p>
    <w:p w:rsidR="007207E7" w:rsidRPr="00865516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Pr="002A284B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</w:pPr>
      <w:r>
        <w:rPr>
          <w:rFonts w:ascii="Arial" w:hAnsi="Arial" w:cs="Arial"/>
          <w:b/>
          <w:sz w:val="22"/>
          <w:szCs w:val="22"/>
        </w:rPr>
        <w:t>TIPOLOGIE DI VERIFICA E LORO NUMERO PER QUADRIMESTRE</w:t>
      </w:r>
    </w:p>
    <w:p w:rsidR="002A284B" w:rsidRDefault="002A284B" w:rsidP="002A284B">
      <w:pPr>
        <w:pStyle w:val="Standard"/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</w:p>
    <w:p w:rsidR="002A284B" w:rsidRPr="00865516" w:rsidRDefault="002A284B" w:rsidP="002A284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 xml:space="preserve">Verifiche strutturate: esercizi, quesiti, </w:t>
      </w:r>
      <w:proofErr w:type="spellStart"/>
      <w:r w:rsidRPr="00865516">
        <w:rPr>
          <w:rFonts w:ascii="Arial" w:hAnsi="Arial" w:cs="Arial"/>
          <w:sz w:val="20"/>
          <w:szCs w:val="20"/>
        </w:rPr>
        <w:t>problem</w:t>
      </w:r>
      <w:proofErr w:type="spellEnd"/>
      <w:r w:rsidRPr="008655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65516">
        <w:rPr>
          <w:rFonts w:ascii="Arial" w:hAnsi="Arial" w:cs="Arial"/>
          <w:sz w:val="20"/>
          <w:szCs w:val="20"/>
        </w:rPr>
        <w:t>solving</w:t>
      </w:r>
      <w:proofErr w:type="spellEnd"/>
    </w:p>
    <w:p w:rsidR="002A284B" w:rsidRPr="00865516" w:rsidRDefault="002A284B" w:rsidP="002A284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Tre prove il primo periodo: in genere almeno due scritti e un orale</w:t>
      </w:r>
    </w:p>
    <w:p w:rsidR="00F779E3" w:rsidRPr="00865516" w:rsidRDefault="002A284B" w:rsidP="002A284B">
      <w:pPr>
        <w:pStyle w:val="Standard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 w:rsidRPr="00865516">
        <w:rPr>
          <w:rFonts w:ascii="Arial" w:hAnsi="Arial" w:cs="Arial"/>
          <w:sz w:val="20"/>
          <w:szCs w:val="20"/>
        </w:rPr>
        <w:t>Quattro prove il secondo periodo: almeno tre scritti e un orale</w:t>
      </w:r>
    </w:p>
    <w:p w:rsidR="00F779E3" w:rsidRPr="00865516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760071" w:rsidRPr="00865516" w:rsidRDefault="00760071">
      <w:pPr>
        <w:pStyle w:val="Standard"/>
        <w:rPr>
          <w:rFonts w:ascii="Arial" w:hAnsi="Arial" w:cs="Arial"/>
          <w:sz w:val="20"/>
          <w:szCs w:val="20"/>
        </w:rPr>
      </w:pPr>
    </w:p>
    <w:p w:rsidR="00760071" w:rsidRDefault="00760071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0541B5">
      <w:pPr>
        <w:pStyle w:val="Standard"/>
        <w:numPr>
          <w:ilvl w:val="0"/>
          <w:numId w:val="11"/>
        </w:numPr>
        <w:tabs>
          <w:tab w:val="left" w:pos="360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CRITERI E TABELLA DI VALUTAZIONE</w:t>
      </w: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horzAnchor="margin" w:tblpY="1102"/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517"/>
        <w:gridCol w:w="3178"/>
        <w:gridCol w:w="1967"/>
        <w:gridCol w:w="1967"/>
      </w:tblGrid>
      <w:tr w:rsidR="007207E7" w:rsidRPr="007207E7" w:rsidTr="00D911EE">
        <w:trPr>
          <w:trHeight w:val="473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lastRenderedPageBreak/>
              <w:t>Voto in d</w:t>
            </w: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e</w:t>
            </w: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cimi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Voto in quindicesimi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Conoscenza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Comprensione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it-IT" w:bidi="ar-SA"/>
              </w:rPr>
              <w:t>Capacità</w:t>
            </w:r>
          </w:p>
        </w:tc>
      </w:tr>
      <w:tr w:rsidR="007207E7" w:rsidRPr="007207E7" w:rsidTr="00D911EE">
        <w:trPr>
          <w:trHeight w:val="245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Nessuna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2-3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Irrilevante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comprende il testo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sa cosa fare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3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4-5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Sconnessa e gravemente lac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u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comprende il linguaggio specif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Non riesce ad 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plicare le minime conoscenze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gravemente l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cunosa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in modo parziale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Commette gravi errori in situazioni già trattate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4,5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7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gravemente l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cunosa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parziale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Commette gravi errori</w:t>
            </w:r>
          </w:p>
        </w:tc>
      </w:tr>
      <w:tr w:rsidR="007207E7" w:rsidRPr="007207E7" w:rsidTr="00D911EE">
        <w:trPr>
          <w:trHeight w:val="245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5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8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Frammentaria e lacunosa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se guidato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le con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minime con qualche errore</w:t>
            </w:r>
          </w:p>
        </w:tc>
      </w:tr>
      <w:tr w:rsidR="007207E7" w:rsidRPr="007207E7" w:rsidTr="00D911EE">
        <w:trPr>
          <w:trHeight w:val="245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5,5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9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Limitata e lacunosa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con difficoltà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le con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minime con pochi errori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10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Limitata agli elementi di base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solo secondo standard proposti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semplici di routine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6,5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11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Quasi completa degli elementi di base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non sempre autonomo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 xml:space="preserve">zioni semplici 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7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12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degli elementi di base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autonomo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nuove ma commette imprec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i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sioni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8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13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decodificare quanto letto in modo autonomo e personale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applicare le c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noscenze in situ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zioni nuove</w:t>
            </w:r>
          </w:p>
        </w:tc>
      </w:tr>
      <w:tr w:rsidR="007207E7" w:rsidRPr="007207E7" w:rsidTr="00D911EE">
        <w:trPr>
          <w:trHeight w:val="245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9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14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e approfondita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comprendere situazioni comple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auton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mamente le con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anche a problemi più co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plessi in modo co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r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retto</w:t>
            </w:r>
          </w:p>
        </w:tc>
      </w:tr>
      <w:tr w:rsidR="007207E7" w:rsidRPr="007207E7" w:rsidTr="00D911EE">
        <w:trPr>
          <w:trHeight w:val="228"/>
        </w:trPr>
        <w:tc>
          <w:tcPr>
            <w:tcW w:w="1384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10</w:t>
            </w:r>
          </w:p>
        </w:tc>
        <w:tc>
          <w:tcPr>
            <w:tcW w:w="151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15</w:t>
            </w:r>
          </w:p>
        </w:tc>
        <w:tc>
          <w:tcPr>
            <w:tcW w:w="3178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Completa e approfondita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Sa comprendere situazioni comple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se</w:t>
            </w:r>
          </w:p>
        </w:tc>
        <w:tc>
          <w:tcPr>
            <w:tcW w:w="1967" w:type="dxa"/>
            <w:shd w:val="clear" w:color="auto" w:fill="auto"/>
          </w:tcPr>
          <w:p w:rsidR="007207E7" w:rsidRPr="007207E7" w:rsidRDefault="007207E7" w:rsidP="007207E7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</w:pP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Applica auton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mamente e corre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t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tamente le con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scenze anche a problemi più co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>m</w:t>
            </w:r>
            <w:r w:rsidRPr="007207E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it-IT" w:bidi="ar-SA"/>
              </w:rPr>
              <w:t xml:space="preserve">plessi. Trova la strategia migliore. </w:t>
            </w:r>
          </w:p>
        </w:tc>
      </w:tr>
    </w:tbl>
    <w:p w:rsidR="007207E7" w:rsidRDefault="007207E7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F779E3">
      <w:pPr>
        <w:pStyle w:val="Standard"/>
        <w:rPr>
          <w:rFonts w:ascii="Arial" w:hAnsi="Arial" w:cs="Arial"/>
          <w:sz w:val="20"/>
          <w:szCs w:val="20"/>
        </w:rPr>
      </w:pPr>
    </w:p>
    <w:p w:rsidR="00F779E3" w:rsidRDefault="00865516">
      <w:pPr>
        <w:pStyle w:val="Standard"/>
      </w:pPr>
      <w:r>
        <w:rPr>
          <w:rFonts w:ascii="Arial" w:hAnsi="Arial" w:cs="Arial"/>
          <w:sz w:val="20"/>
          <w:szCs w:val="20"/>
        </w:rPr>
        <w:t>PADOVA  :   31 Ottobre 2016</w:t>
      </w:r>
      <w:bookmarkStart w:id="0" w:name="_GoBack"/>
      <w:bookmarkEnd w:id="0"/>
      <w:r w:rsidR="000541B5"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r w:rsidR="000541B5">
        <w:rPr>
          <w:rFonts w:ascii="Arial" w:hAnsi="Arial" w:cs="Arial"/>
          <w:sz w:val="20"/>
          <w:szCs w:val="20"/>
        </w:rPr>
        <w:tab/>
      </w:r>
      <w:r w:rsidR="000541B5">
        <w:rPr>
          <w:rFonts w:ascii="Arial" w:hAnsi="Arial" w:cs="Arial"/>
          <w:sz w:val="20"/>
          <w:szCs w:val="20"/>
        </w:rPr>
        <w:tab/>
      </w:r>
      <w:r w:rsidR="000541B5">
        <w:rPr>
          <w:rFonts w:ascii="Arial" w:hAnsi="Arial" w:cs="Arial"/>
          <w:sz w:val="20"/>
          <w:szCs w:val="20"/>
        </w:rPr>
        <w:tab/>
      </w:r>
      <w:r w:rsidR="00596BDB">
        <w:rPr>
          <w:rFonts w:ascii="Arial" w:hAnsi="Arial" w:cs="Arial"/>
          <w:sz w:val="20"/>
          <w:szCs w:val="20"/>
        </w:rPr>
        <w:t xml:space="preserve">  </w:t>
      </w:r>
      <w:r w:rsidR="000541B5">
        <w:rPr>
          <w:rFonts w:ascii="Arial" w:hAnsi="Arial" w:cs="Arial"/>
          <w:sz w:val="20"/>
          <w:szCs w:val="20"/>
        </w:rPr>
        <w:t>IL DOCENTE</w:t>
      </w:r>
    </w:p>
    <w:p w:rsidR="00F779E3" w:rsidRDefault="00F779E3">
      <w:pPr>
        <w:pStyle w:val="Standard"/>
        <w:rPr>
          <w:rFonts w:ascii="Arial" w:hAnsi="Arial" w:cs="Arial"/>
          <w:sz w:val="22"/>
        </w:rPr>
      </w:pPr>
    </w:p>
    <w:p w:rsidR="00F779E3" w:rsidRPr="00596BDB" w:rsidRDefault="000541B5">
      <w:pPr>
        <w:pStyle w:val="Standard"/>
        <w:rPr>
          <w:rFonts w:ascii="Freestyle Script" w:hAnsi="Freestyle Script" w:cs="Arial"/>
          <w:sz w:val="44"/>
          <w:szCs w:val="44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596BDB" w:rsidRPr="00596BDB">
        <w:rPr>
          <w:rFonts w:ascii="Arial" w:hAnsi="Arial" w:cs="Arial"/>
          <w:sz w:val="44"/>
          <w:szCs w:val="44"/>
        </w:rPr>
        <w:t xml:space="preserve">    </w:t>
      </w:r>
      <w:r w:rsidR="00596BDB">
        <w:rPr>
          <w:rFonts w:ascii="Arial" w:hAnsi="Arial" w:cs="Arial"/>
          <w:sz w:val="44"/>
          <w:szCs w:val="44"/>
        </w:rPr>
        <w:t xml:space="preserve">  </w:t>
      </w:r>
      <w:r w:rsidR="00596BDB" w:rsidRPr="00596BDB">
        <w:rPr>
          <w:rFonts w:ascii="Arial" w:hAnsi="Arial" w:cs="Arial"/>
          <w:sz w:val="44"/>
          <w:szCs w:val="44"/>
        </w:rPr>
        <w:t xml:space="preserve"> </w:t>
      </w:r>
      <w:r w:rsidR="00596BDB" w:rsidRPr="00596BDB">
        <w:rPr>
          <w:rFonts w:ascii="Freestyle Script" w:hAnsi="Freestyle Script" w:cs="Arial"/>
          <w:sz w:val="44"/>
          <w:szCs w:val="44"/>
        </w:rPr>
        <w:t xml:space="preserve">    Sabrina   Sarto</w:t>
      </w: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p w:rsidR="00F779E3" w:rsidRDefault="00F779E3">
      <w:pPr>
        <w:pStyle w:val="Standard"/>
        <w:rPr>
          <w:rFonts w:ascii="Arial" w:hAnsi="Arial" w:cs="Arial"/>
          <w:sz w:val="22"/>
          <w:szCs w:val="22"/>
        </w:rPr>
      </w:pPr>
    </w:p>
    <w:sectPr w:rsidR="00F779E3">
      <w:headerReference w:type="default" r:id="rId9"/>
      <w:headerReference w:type="first" r:id="rId10"/>
      <w:footerReference w:type="first" r:id="rId11"/>
      <w:pgSz w:w="11906" w:h="16838"/>
      <w:pgMar w:top="765" w:right="851" w:bottom="851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D3A" w:rsidRDefault="00E77D3A">
      <w:r>
        <w:separator/>
      </w:r>
    </w:p>
  </w:endnote>
  <w:endnote w:type="continuationSeparator" w:id="0">
    <w:p w:rsidR="00E77D3A" w:rsidRDefault="00E7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54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069"/>
      <w:gridCol w:w="2069"/>
      <w:gridCol w:w="2068"/>
      <w:gridCol w:w="2069"/>
      <w:gridCol w:w="2079"/>
    </w:tblGrid>
    <w:tr w:rsidR="00401D55">
      <w:trPr>
        <w:cantSplit/>
        <w:trHeight w:val="200"/>
        <w:jc w:val="center"/>
      </w:trPr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0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12/04/2006</w:t>
          </w:r>
        </w:p>
      </w:tc>
      <w:tc>
        <w:tcPr>
          <w:tcW w:w="206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Prima stesura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Direzione</w:t>
          </w:r>
        </w:p>
      </w:tc>
      <w:tc>
        <w:tcPr>
          <w:tcW w:w="20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DS</w:t>
          </w:r>
        </w:p>
      </w:tc>
    </w:tr>
    <w:tr w:rsidR="00401D55">
      <w:trPr>
        <w:cantSplit/>
        <w:trHeight w:val="200"/>
        <w:jc w:val="center"/>
      </w:trPr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Revisione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Data</w:t>
          </w:r>
        </w:p>
      </w:tc>
      <w:tc>
        <w:tcPr>
          <w:tcW w:w="206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Causale</w:t>
          </w:r>
        </w:p>
      </w:tc>
      <w:tc>
        <w:tcPr>
          <w:tcW w:w="20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Redazione e verifica</w:t>
          </w:r>
        </w:p>
      </w:tc>
      <w:tc>
        <w:tcPr>
          <w:tcW w:w="20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sz w:val="16"/>
            </w:rPr>
          </w:pPr>
          <w:r>
            <w:rPr>
              <w:sz w:val="16"/>
            </w:rPr>
            <w:t>Approvazione</w:t>
          </w:r>
        </w:p>
      </w:tc>
    </w:tr>
  </w:tbl>
  <w:p w:rsidR="00401D55" w:rsidRDefault="00E77D3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D3A" w:rsidRDefault="00E77D3A">
      <w:r>
        <w:rPr>
          <w:color w:val="000000"/>
        </w:rPr>
        <w:separator/>
      </w:r>
    </w:p>
  </w:footnote>
  <w:footnote w:type="continuationSeparator" w:id="0">
    <w:p w:rsidR="00E77D3A" w:rsidRDefault="00E77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83"/>
      <w:gridCol w:w="6660"/>
      <w:gridCol w:w="1996"/>
    </w:tblGrid>
    <w:tr w:rsidR="00401D55">
      <w:trPr>
        <w:cantSplit/>
        <w:trHeight w:val="255"/>
        <w:jc w:val="center"/>
      </w:trPr>
      <w:tc>
        <w:tcPr>
          <w:tcW w:w="168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731519" cy="471960"/>
                <wp:effectExtent l="0" t="0" r="0" b="4290"/>
                <wp:docPr id="1" name="immagini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519" cy="4719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mallCaps/>
              <w:lang w:val="fr-FR"/>
            </w:rPr>
          </w:pPr>
          <w:r>
            <w:rPr>
              <w:smallCaps/>
              <w:lang w:val="fr-FR"/>
            </w:rPr>
            <w:t xml:space="preserve">I.I.S. “C. </w:t>
          </w:r>
          <w:proofErr w:type="spellStart"/>
          <w:r>
            <w:rPr>
              <w:smallCaps/>
              <w:lang w:val="fr-FR"/>
            </w:rPr>
            <w:t>Marchesi</w:t>
          </w:r>
          <w:proofErr w:type="spellEnd"/>
          <w:r>
            <w:rPr>
              <w:smallCaps/>
              <w:lang w:val="fr-FR"/>
            </w:rPr>
            <w:t>”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int0"/>
            <w:rPr>
              <w:lang w:val="en-US"/>
            </w:rPr>
          </w:pPr>
          <w:r>
            <w:rPr>
              <w:lang w:val="en-US"/>
            </w:rPr>
            <w:t>MOD-23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lang w:val="en-US"/>
            </w:rPr>
          </w:pPr>
          <w:r>
            <w:rPr>
              <w:lang w:val="en-US"/>
            </w:rPr>
            <w:t>Rev. 0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z w:val="22"/>
            </w:rPr>
          </w:pPr>
          <w:r>
            <w:rPr>
              <w:sz w:val="22"/>
            </w:rPr>
            <w:t>Piano Annuale di Lavoro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>Data: 12/04/2006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 xml:space="preserve">Pag.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865516">
            <w:rPr>
              <w:noProof/>
            </w:rPr>
            <w:t>4</w:t>
          </w:r>
          <w:r>
            <w:fldChar w:fldCharType="end"/>
          </w:r>
          <w:r>
            <w:t xml:space="preserve"> di 2</w:t>
          </w:r>
        </w:p>
      </w:tc>
    </w:tr>
  </w:tbl>
  <w:p w:rsidR="00401D55" w:rsidRDefault="00E77D3A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83"/>
      <w:gridCol w:w="6660"/>
      <w:gridCol w:w="1996"/>
    </w:tblGrid>
    <w:tr w:rsidR="00401D55">
      <w:trPr>
        <w:cantSplit/>
        <w:trHeight w:val="255"/>
        <w:jc w:val="center"/>
      </w:trPr>
      <w:tc>
        <w:tcPr>
          <w:tcW w:w="168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731519" cy="471960"/>
                <wp:effectExtent l="0" t="0" r="0" b="4290"/>
                <wp:docPr id="2" name="immagini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519" cy="4719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mallCaps/>
              <w:lang w:val="fr-FR"/>
            </w:rPr>
          </w:pPr>
          <w:r>
            <w:rPr>
              <w:smallCaps/>
              <w:lang w:val="fr-FR"/>
            </w:rPr>
            <w:t xml:space="preserve">I.I.S. “C. </w:t>
          </w:r>
          <w:proofErr w:type="spellStart"/>
          <w:r>
            <w:rPr>
              <w:smallCaps/>
              <w:lang w:val="fr-FR"/>
            </w:rPr>
            <w:t>Marchesi</w:t>
          </w:r>
          <w:proofErr w:type="spellEnd"/>
          <w:r>
            <w:rPr>
              <w:smallCaps/>
              <w:lang w:val="fr-FR"/>
            </w:rPr>
            <w:t>”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int0"/>
            <w:rPr>
              <w:lang w:val="en-US"/>
            </w:rPr>
          </w:pPr>
          <w:r>
            <w:rPr>
              <w:lang w:val="en-US"/>
            </w:rPr>
            <w:t>MOD-23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  <w:rPr>
              <w:lang w:val="en-US"/>
            </w:rPr>
          </w:pPr>
          <w:r>
            <w:rPr>
              <w:lang w:val="en-US"/>
            </w:rPr>
            <w:t>Rev. 0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Titolo1"/>
            <w:rPr>
              <w:sz w:val="22"/>
            </w:rPr>
          </w:pPr>
          <w:r>
            <w:rPr>
              <w:sz w:val="22"/>
            </w:rPr>
            <w:t>Piano Annuale di Lavoro</w:t>
          </w:r>
        </w:p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>Data: 12/04/2006</w:t>
          </w:r>
        </w:p>
      </w:tc>
    </w:tr>
    <w:tr w:rsidR="00401D55">
      <w:trPr>
        <w:cantSplit/>
        <w:trHeight w:val="255"/>
        <w:jc w:val="center"/>
      </w:trPr>
      <w:tc>
        <w:tcPr>
          <w:tcW w:w="16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66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BC64DB" w:rsidRDefault="00BC64DB"/>
      </w:tc>
      <w:tc>
        <w:tcPr>
          <w:tcW w:w="199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:rsidR="00401D55" w:rsidRDefault="000541B5">
          <w:pPr>
            <w:pStyle w:val="Standard"/>
            <w:jc w:val="center"/>
          </w:pPr>
          <w:r>
            <w:t xml:space="preserve">Pag.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865516">
            <w:rPr>
              <w:noProof/>
            </w:rPr>
            <w:t>1</w:t>
          </w:r>
          <w:r>
            <w:fldChar w:fldCharType="end"/>
          </w:r>
          <w:r>
            <w:t xml:space="preserve"> di 2</w:t>
          </w:r>
        </w:p>
      </w:tc>
    </w:tr>
  </w:tbl>
  <w:p w:rsidR="00401D55" w:rsidRDefault="00E77D3A">
    <w:pPr>
      <w:pStyle w:val="Standar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7549"/>
    <w:multiLevelType w:val="multilevel"/>
    <w:tmpl w:val="9036DA06"/>
    <w:styleLink w:val="WW8Num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54403A5"/>
    <w:multiLevelType w:val="multilevel"/>
    <w:tmpl w:val="0CDCA42A"/>
    <w:styleLink w:val="WW8Num4"/>
    <w:lvl w:ilvl="0">
      <w:numFmt w:val="bullet"/>
      <w:lvlText w:val="-"/>
      <w:lvlJc w:val="left"/>
      <w:rPr>
        <w:rFonts w:ascii="Garamond" w:hAnsi="Garamond" w:cs="Garamond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>
    <w:nsid w:val="2762192D"/>
    <w:multiLevelType w:val="multilevel"/>
    <w:tmpl w:val="8528D1AC"/>
    <w:styleLink w:val="WW8Num1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C586D60"/>
    <w:multiLevelType w:val="multilevel"/>
    <w:tmpl w:val="B2B8BBE4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3B0C7ED3"/>
    <w:multiLevelType w:val="multilevel"/>
    <w:tmpl w:val="58E02554"/>
    <w:styleLink w:val="WW8Num10"/>
    <w:lvl w:ilvl="0">
      <w:start w:val="1"/>
      <w:numFmt w:val="lowerLetter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EFA4148"/>
    <w:multiLevelType w:val="multilevel"/>
    <w:tmpl w:val="3DE8603A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">
    <w:nsid w:val="495A3A0E"/>
    <w:multiLevelType w:val="multilevel"/>
    <w:tmpl w:val="C3F07E7A"/>
    <w:styleLink w:val="WW8Num9"/>
    <w:lvl w:ilvl="0">
      <w:start w:val="1"/>
      <w:numFmt w:val="decimal"/>
      <w:lvlText w:val="%1)"/>
      <w:lvlJc w:val="left"/>
      <w:rPr>
        <w:b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D2A7ECB"/>
    <w:multiLevelType w:val="multilevel"/>
    <w:tmpl w:val="198C696A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522A4C83"/>
    <w:multiLevelType w:val="multilevel"/>
    <w:tmpl w:val="2AAED3DC"/>
    <w:styleLink w:val="WW8Num3"/>
    <w:lvl w:ilvl="0">
      <w:start w:val="7"/>
      <w:numFmt w:val="decimal"/>
      <w:lvlText w:val="%1)"/>
      <w:lvlJc w:val="left"/>
      <w:rPr>
        <w:b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5692746E"/>
    <w:multiLevelType w:val="multilevel"/>
    <w:tmpl w:val="EF1CB9C2"/>
    <w:styleLink w:val="WW8Num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64A6064C"/>
    <w:multiLevelType w:val="multilevel"/>
    <w:tmpl w:val="5E347400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6ED826C3"/>
    <w:multiLevelType w:val="multilevel"/>
    <w:tmpl w:val="A16E8D78"/>
    <w:styleLink w:val="WW8Num12"/>
    <w:lvl w:ilvl="0">
      <w:start w:val="2"/>
      <w:numFmt w:val="lowerLetter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FAC4AB8"/>
    <w:multiLevelType w:val="multilevel"/>
    <w:tmpl w:val="79C6110E"/>
    <w:styleLink w:val="WW8Num8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9"/>
  </w:num>
  <w:num w:numId="8">
    <w:abstractNumId w:val="12"/>
  </w:num>
  <w:num w:numId="9">
    <w:abstractNumId w:val="6"/>
  </w:num>
  <w:num w:numId="10">
    <w:abstractNumId w:val="4"/>
  </w:num>
  <w:num w:numId="11">
    <w:abstractNumId w:val="2"/>
    <w:lvlOverride w:ilvl="0">
      <w:lvl w:ilvl="0">
        <w:start w:val="1"/>
        <w:numFmt w:val="decimal"/>
        <w:lvlText w:val="%1)"/>
        <w:lvlJc w:val="left"/>
        <w:rPr>
          <w:b/>
        </w:rPr>
      </w:lvl>
    </w:lvlOverride>
  </w:num>
  <w:num w:numId="12">
    <w:abstractNumId w:val="11"/>
  </w:num>
  <w:num w:numId="13">
    <w:abstractNumId w:val="10"/>
  </w:num>
  <w:num w:numId="14">
    <w:abstractNumId w:val="2"/>
    <w:lvlOverride w:ilvl="0">
      <w:startOverride w:val="1"/>
      <w:lvl w:ilvl="0">
        <w:start w:val="1"/>
        <w:numFmt w:val="decimal"/>
        <w:lvlText w:val="%1)"/>
        <w:lvlJc w:val="left"/>
        <w:rPr>
          <w:b/>
        </w:rPr>
      </w:lvl>
    </w:lvlOverride>
  </w:num>
  <w:num w:numId="15">
    <w:abstractNumId w:val="7"/>
    <w:lvlOverride w:ilvl="0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779E3"/>
    <w:rsid w:val="000452A9"/>
    <w:rsid w:val="000541B5"/>
    <w:rsid w:val="000C17CD"/>
    <w:rsid w:val="002A284B"/>
    <w:rsid w:val="002F7137"/>
    <w:rsid w:val="003645F7"/>
    <w:rsid w:val="00366C0C"/>
    <w:rsid w:val="00461A2C"/>
    <w:rsid w:val="00486E50"/>
    <w:rsid w:val="004B6FEB"/>
    <w:rsid w:val="004C4C30"/>
    <w:rsid w:val="004D4C8D"/>
    <w:rsid w:val="00514E0B"/>
    <w:rsid w:val="005667EA"/>
    <w:rsid w:val="00596BDB"/>
    <w:rsid w:val="005E2D9E"/>
    <w:rsid w:val="0062734D"/>
    <w:rsid w:val="006978F9"/>
    <w:rsid w:val="006F4571"/>
    <w:rsid w:val="006F6A58"/>
    <w:rsid w:val="007207E7"/>
    <w:rsid w:val="0074187E"/>
    <w:rsid w:val="007567F1"/>
    <w:rsid w:val="00760071"/>
    <w:rsid w:val="0077053F"/>
    <w:rsid w:val="007F6E24"/>
    <w:rsid w:val="008131D5"/>
    <w:rsid w:val="00865516"/>
    <w:rsid w:val="00883990"/>
    <w:rsid w:val="008C7D97"/>
    <w:rsid w:val="008F24CB"/>
    <w:rsid w:val="008F6838"/>
    <w:rsid w:val="0091179B"/>
    <w:rsid w:val="00936E8F"/>
    <w:rsid w:val="009A1394"/>
    <w:rsid w:val="00A37D44"/>
    <w:rsid w:val="00A94B60"/>
    <w:rsid w:val="00AD13A9"/>
    <w:rsid w:val="00B11C05"/>
    <w:rsid w:val="00B77C58"/>
    <w:rsid w:val="00BA4B2D"/>
    <w:rsid w:val="00BC64DB"/>
    <w:rsid w:val="00C50706"/>
    <w:rsid w:val="00D05C99"/>
    <w:rsid w:val="00D51AB1"/>
    <w:rsid w:val="00DC090B"/>
    <w:rsid w:val="00DE68F9"/>
    <w:rsid w:val="00E00164"/>
    <w:rsid w:val="00E14830"/>
    <w:rsid w:val="00E77D3A"/>
    <w:rsid w:val="00EA5121"/>
    <w:rsid w:val="00F52F04"/>
    <w:rsid w:val="00F779E3"/>
    <w:rsid w:val="00FD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hAnsi="Arial" w:cs="Arial"/>
      <w:b/>
      <w:sz w:val="24"/>
      <w:szCs w:val="20"/>
    </w:rPr>
  </w:style>
  <w:style w:type="paragraph" w:styleId="Titolo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Standard"/>
    <w:next w:val="Standard"/>
    <w:pPr>
      <w:keepNext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Standard"/>
    <w:next w:val="Standard"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0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bCs/>
      <w:sz w:val="24"/>
    </w:rPr>
  </w:style>
  <w:style w:type="paragraph" w:styleId="Titolo6">
    <w:name w:val="heading 6"/>
    <w:basedOn w:val="Standard"/>
    <w:next w:val="Standard"/>
    <w:pPr>
      <w:keepNext/>
      <w:spacing w:line="360" w:lineRule="auto"/>
      <w:jc w:val="left"/>
      <w:outlineLvl w:val="5"/>
    </w:pPr>
    <w:rPr>
      <w:rFonts w:cs="Arial"/>
      <w:b/>
      <w:bCs/>
      <w:sz w:val="16"/>
    </w:rPr>
  </w:style>
  <w:style w:type="paragraph" w:styleId="Titolo7">
    <w:name w:val="heading 7"/>
    <w:basedOn w:val="Standard"/>
    <w:next w:val="Standard"/>
    <w:pPr>
      <w:keepNext/>
      <w:jc w:val="right"/>
      <w:outlineLvl w:val="6"/>
    </w:pPr>
    <w:rPr>
      <w:rFonts w:ascii="Times New Roman" w:hAnsi="Times New Roman" w:cs="Times New Roman"/>
      <w:b/>
      <w:bCs/>
      <w:sz w:val="24"/>
    </w:rPr>
  </w:style>
  <w:style w:type="paragraph" w:styleId="Titolo8">
    <w:name w:val="heading 8"/>
    <w:basedOn w:val="Standard"/>
    <w:next w:val="Standard"/>
    <w:pPr>
      <w:keepNext/>
      <w:ind w:left="5664" w:firstLine="708"/>
      <w:jc w:val="left"/>
      <w:outlineLvl w:val="7"/>
    </w:pPr>
    <w:rPr>
      <w:rFonts w:ascii="Times New Roman" w:hAnsi="Times New Roman" w:cs="Times New Roman"/>
      <w:i/>
      <w:iCs/>
      <w:sz w:val="24"/>
    </w:rPr>
  </w:style>
  <w:style w:type="paragraph" w:styleId="Titolo9">
    <w:name w:val="heading 9"/>
    <w:basedOn w:val="Standard"/>
    <w:next w:val="Standard"/>
    <w:pPr>
      <w:keepNext/>
      <w:jc w:val="center"/>
      <w:outlineLvl w:val="8"/>
    </w:pPr>
    <w:rPr>
      <w:rFonts w:ascii="Times New Roman" w:eastAsia="Times" w:hAnsi="Times New Roman" w:cs="Times New Roman"/>
      <w:b/>
      <w:sz w:val="32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Verdana" w:eastAsia="Times New Roman" w:hAnsi="Verdana" w:cs="Verdana"/>
      <w:sz w:val="1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int0">
    <w:name w:val="int0"/>
    <w:basedOn w:val="Titolo2"/>
    <w:pPr>
      <w:spacing w:before="0" w:after="0"/>
      <w:jc w:val="center"/>
    </w:pPr>
    <w:rPr>
      <w:rFonts w:cs="Times New Roman"/>
      <w:bCs w:val="0"/>
      <w:i w:val="0"/>
      <w:iCs w:val="0"/>
      <w:smallCaps/>
      <w:sz w:val="22"/>
      <w:szCs w:val="52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itolo">
    <w:name w:val="Title"/>
    <w:basedOn w:val="Standard"/>
    <w:next w:val="Sottotitolo"/>
    <w:pPr>
      <w:spacing w:line="360" w:lineRule="auto"/>
      <w:jc w:val="center"/>
    </w:pPr>
    <w:rPr>
      <w:rFonts w:ascii="Arial" w:hAnsi="Arial" w:cs="Arial"/>
      <w:b/>
      <w:sz w:val="24"/>
      <w:szCs w:val="20"/>
      <w:lang w:bidi="he-IL"/>
    </w:rPr>
  </w:style>
  <w:style w:type="paragraph" w:styleId="Sottotito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3z0">
    <w:name w:val="WW8Num3z0"/>
    <w:rPr>
      <w:b/>
      <w:sz w:val="24"/>
    </w:rPr>
  </w:style>
  <w:style w:type="character" w:customStyle="1" w:styleId="WW8Num4z0">
    <w:name w:val="WW8Num4z0"/>
    <w:rPr>
      <w:rFonts w:ascii="Garamond" w:hAnsi="Garamond" w:cs="Garamond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b/>
      <w:i w:val="0"/>
    </w:rPr>
  </w:style>
  <w:style w:type="character" w:customStyle="1" w:styleId="WW8Num10z0">
    <w:name w:val="WW8Num10z0"/>
    <w:rPr>
      <w:sz w:val="24"/>
    </w:rPr>
  </w:style>
  <w:style w:type="character" w:customStyle="1" w:styleId="WW8Num12z0">
    <w:name w:val="WW8Num12z0"/>
    <w:rPr>
      <w:sz w:val="24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6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E0B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E0B"/>
    <w:rPr>
      <w:rFonts w:ascii="Tahoma" w:hAnsi="Tahoma"/>
      <w:sz w:val="16"/>
      <w:szCs w:val="14"/>
    </w:rPr>
  </w:style>
  <w:style w:type="table" w:styleId="Grigliatabella">
    <w:name w:val="Table Grid"/>
    <w:basedOn w:val="Tabellanormale"/>
    <w:uiPriority w:val="59"/>
    <w:rsid w:val="00C507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hAnsi="Arial" w:cs="Arial"/>
      <w:b/>
      <w:sz w:val="24"/>
      <w:szCs w:val="20"/>
    </w:rPr>
  </w:style>
  <w:style w:type="paragraph" w:styleId="Titolo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Standard"/>
    <w:next w:val="Standard"/>
    <w:pPr>
      <w:keepNext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Standard"/>
    <w:next w:val="Standard"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0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bCs/>
      <w:sz w:val="24"/>
    </w:rPr>
  </w:style>
  <w:style w:type="paragraph" w:styleId="Titolo6">
    <w:name w:val="heading 6"/>
    <w:basedOn w:val="Standard"/>
    <w:next w:val="Standard"/>
    <w:pPr>
      <w:keepNext/>
      <w:spacing w:line="360" w:lineRule="auto"/>
      <w:jc w:val="left"/>
      <w:outlineLvl w:val="5"/>
    </w:pPr>
    <w:rPr>
      <w:rFonts w:cs="Arial"/>
      <w:b/>
      <w:bCs/>
      <w:sz w:val="16"/>
    </w:rPr>
  </w:style>
  <w:style w:type="paragraph" w:styleId="Titolo7">
    <w:name w:val="heading 7"/>
    <w:basedOn w:val="Standard"/>
    <w:next w:val="Standard"/>
    <w:pPr>
      <w:keepNext/>
      <w:jc w:val="right"/>
      <w:outlineLvl w:val="6"/>
    </w:pPr>
    <w:rPr>
      <w:rFonts w:ascii="Times New Roman" w:hAnsi="Times New Roman" w:cs="Times New Roman"/>
      <w:b/>
      <w:bCs/>
      <w:sz w:val="24"/>
    </w:rPr>
  </w:style>
  <w:style w:type="paragraph" w:styleId="Titolo8">
    <w:name w:val="heading 8"/>
    <w:basedOn w:val="Standard"/>
    <w:next w:val="Standard"/>
    <w:pPr>
      <w:keepNext/>
      <w:ind w:left="5664" w:firstLine="708"/>
      <w:jc w:val="left"/>
      <w:outlineLvl w:val="7"/>
    </w:pPr>
    <w:rPr>
      <w:rFonts w:ascii="Times New Roman" w:hAnsi="Times New Roman" w:cs="Times New Roman"/>
      <w:i/>
      <w:iCs/>
      <w:sz w:val="24"/>
    </w:rPr>
  </w:style>
  <w:style w:type="paragraph" w:styleId="Titolo9">
    <w:name w:val="heading 9"/>
    <w:basedOn w:val="Standard"/>
    <w:next w:val="Standard"/>
    <w:pPr>
      <w:keepNext/>
      <w:jc w:val="center"/>
      <w:outlineLvl w:val="8"/>
    </w:pPr>
    <w:rPr>
      <w:rFonts w:ascii="Times New Roman" w:eastAsia="Times" w:hAnsi="Times New Roman" w:cs="Times New Roman"/>
      <w:b/>
      <w:sz w:val="32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Verdana" w:eastAsia="Times New Roman" w:hAnsi="Verdana" w:cs="Verdana"/>
      <w:sz w:val="1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int0">
    <w:name w:val="int0"/>
    <w:basedOn w:val="Titolo2"/>
    <w:pPr>
      <w:spacing w:before="0" w:after="0"/>
      <w:jc w:val="center"/>
    </w:pPr>
    <w:rPr>
      <w:rFonts w:cs="Times New Roman"/>
      <w:bCs w:val="0"/>
      <w:i w:val="0"/>
      <w:iCs w:val="0"/>
      <w:smallCaps/>
      <w:sz w:val="22"/>
      <w:szCs w:val="52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itolo">
    <w:name w:val="Title"/>
    <w:basedOn w:val="Standard"/>
    <w:next w:val="Sottotitolo"/>
    <w:pPr>
      <w:spacing w:line="360" w:lineRule="auto"/>
      <w:jc w:val="center"/>
    </w:pPr>
    <w:rPr>
      <w:rFonts w:ascii="Arial" w:hAnsi="Arial" w:cs="Arial"/>
      <w:b/>
      <w:sz w:val="24"/>
      <w:szCs w:val="20"/>
      <w:lang w:bidi="he-IL"/>
    </w:rPr>
  </w:style>
  <w:style w:type="paragraph" w:styleId="Sottotito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3z0">
    <w:name w:val="WW8Num3z0"/>
    <w:rPr>
      <w:b/>
      <w:sz w:val="24"/>
    </w:rPr>
  </w:style>
  <w:style w:type="character" w:customStyle="1" w:styleId="WW8Num4z0">
    <w:name w:val="WW8Num4z0"/>
    <w:rPr>
      <w:rFonts w:ascii="Garamond" w:hAnsi="Garamond" w:cs="Garamond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b/>
      <w:i w:val="0"/>
    </w:rPr>
  </w:style>
  <w:style w:type="character" w:customStyle="1" w:styleId="WW8Num10z0">
    <w:name w:val="WW8Num10z0"/>
    <w:rPr>
      <w:sz w:val="24"/>
    </w:rPr>
  </w:style>
  <w:style w:type="character" w:customStyle="1" w:styleId="WW8Num12z0">
    <w:name w:val="WW8Num12z0"/>
    <w:rPr>
      <w:sz w:val="24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6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E0B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E0B"/>
    <w:rPr>
      <w:rFonts w:ascii="Tahoma" w:hAnsi="Tahoma"/>
      <w:sz w:val="16"/>
      <w:szCs w:val="14"/>
    </w:rPr>
  </w:style>
  <w:style w:type="table" w:styleId="Grigliatabella">
    <w:name w:val="Table Grid"/>
    <w:basedOn w:val="Tabellanormale"/>
    <w:uiPriority w:val="59"/>
    <w:rsid w:val="00C507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1B7A0-70B1-46B5-8B44-6CB2D441E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Giordano</dc:creator>
  <cp:lastModifiedBy>utente</cp:lastModifiedBy>
  <cp:revision>10</cp:revision>
  <dcterms:created xsi:type="dcterms:W3CDTF">2015-10-26T17:23:00Z</dcterms:created>
  <dcterms:modified xsi:type="dcterms:W3CDTF">2016-10-31T17:48:00Z</dcterms:modified>
</cp:coreProperties>
</file>