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5791" w:rsidRDefault="00415791">
      <w:pPr>
        <w:jc w:val="center"/>
      </w:pPr>
      <w:r>
        <w:rPr>
          <w:b/>
          <w:bCs/>
          <w:smallCaps/>
          <w:sz w:val="28"/>
          <w:szCs w:val="28"/>
        </w:rPr>
        <w:t xml:space="preserve">Programma </w:t>
      </w:r>
      <w:proofErr w:type="gramStart"/>
      <w:r>
        <w:rPr>
          <w:b/>
          <w:bCs/>
          <w:smallCaps/>
          <w:sz w:val="28"/>
          <w:szCs w:val="28"/>
        </w:rPr>
        <w:t>di  diritto</w:t>
      </w:r>
      <w:proofErr w:type="gramEnd"/>
      <w:r>
        <w:rPr>
          <w:b/>
          <w:bCs/>
          <w:smallCaps/>
          <w:sz w:val="28"/>
          <w:szCs w:val="28"/>
        </w:rPr>
        <w:t xml:space="preserve"> ed economia</w:t>
      </w:r>
    </w:p>
    <w:p w:rsidR="00415791" w:rsidRDefault="00415791"/>
    <w:p w:rsidR="00415791" w:rsidRDefault="005547D3">
      <w:r>
        <w:t>CLASSE 3 C</w:t>
      </w:r>
      <w:r w:rsidR="00415791">
        <w:t>E</w:t>
      </w:r>
      <w:r w:rsidR="00415791">
        <w:tab/>
      </w:r>
      <w:r w:rsidR="00415791">
        <w:tab/>
      </w:r>
      <w:r w:rsidR="00415791">
        <w:tab/>
      </w:r>
      <w:r w:rsidR="00415791">
        <w:tab/>
      </w:r>
      <w:r w:rsidR="00415791">
        <w:tab/>
      </w:r>
      <w:r w:rsidR="00415791">
        <w:tab/>
      </w:r>
      <w:r w:rsidR="00415791">
        <w:tab/>
      </w:r>
      <w:r w:rsidR="00415791">
        <w:tab/>
      </w:r>
      <w:proofErr w:type="spellStart"/>
      <w:r w:rsidR="00415791">
        <w:t>a.s.</w:t>
      </w:r>
      <w:proofErr w:type="spellEnd"/>
      <w:r w:rsidR="00415791">
        <w:t xml:space="preserve"> </w:t>
      </w:r>
      <w:r w:rsidR="00F150CD">
        <w:rPr>
          <w:b/>
          <w:bCs/>
        </w:rPr>
        <w:t>2016/17</w:t>
      </w:r>
    </w:p>
    <w:p w:rsidR="00415791" w:rsidRDefault="00415791"/>
    <w:p w:rsidR="00415791" w:rsidRDefault="00415791">
      <w:r>
        <w:t>prof. Amicucci Maria Luisa</w:t>
      </w:r>
    </w:p>
    <w:p w:rsidR="00415791" w:rsidRDefault="00415791"/>
    <w:p w:rsidR="00415791" w:rsidRDefault="00415791">
      <w:r>
        <w:t xml:space="preserve">Testo: I fondamenti di diritto ed economia </w:t>
      </w:r>
      <w:proofErr w:type="gramStart"/>
      <w:r>
        <w:t>1  autori</w:t>
      </w:r>
      <w:proofErr w:type="gramEnd"/>
      <w:r>
        <w:t xml:space="preserve"> vari  ed Simone</w:t>
      </w:r>
    </w:p>
    <w:p w:rsidR="00415791" w:rsidRDefault="00415791"/>
    <w:p w:rsidR="00415791" w:rsidRDefault="00415791">
      <w:pPr>
        <w:rPr>
          <w:b/>
        </w:rPr>
      </w:pPr>
      <w:r w:rsidRPr="00F8135B">
        <w:rPr>
          <w:b/>
        </w:rPr>
        <w:t xml:space="preserve">      L'INDIVIDUO E LA FAMIGLIA</w:t>
      </w:r>
    </w:p>
    <w:p w:rsidR="00F8135B" w:rsidRPr="00F8135B" w:rsidRDefault="00F8135B">
      <w:pPr>
        <w:rPr>
          <w:b/>
        </w:rPr>
      </w:pPr>
    </w:p>
    <w:p w:rsidR="00415791" w:rsidRPr="00F8135B" w:rsidRDefault="00415791">
      <w:pPr>
        <w:numPr>
          <w:ilvl w:val="0"/>
          <w:numId w:val="4"/>
        </w:numPr>
        <w:rPr>
          <w:b/>
        </w:rPr>
      </w:pPr>
      <w:r w:rsidRPr="00F8135B">
        <w:rPr>
          <w:b/>
        </w:rPr>
        <w:t>LA PERSONA FISICA</w:t>
      </w:r>
    </w:p>
    <w:p w:rsidR="00415791" w:rsidRDefault="00415791">
      <w:r>
        <w:t>I soggetti del diritto</w:t>
      </w:r>
    </w:p>
    <w:p w:rsidR="00415791" w:rsidRDefault="00415791">
      <w:r>
        <w:t>la capacità giuridica</w:t>
      </w:r>
    </w:p>
    <w:p w:rsidR="00415791" w:rsidRDefault="00415791">
      <w:r>
        <w:t>la capacità di agire</w:t>
      </w:r>
    </w:p>
    <w:p w:rsidR="00415791" w:rsidRDefault="00415791">
      <w:r>
        <w:t>i diritti della personalità</w:t>
      </w:r>
    </w:p>
    <w:p w:rsidR="00415791" w:rsidRDefault="00415791">
      <w:r>
        <w:t>la fine della persona fisica e la commorienza</w:t>
      </w:r>
    </w:p>
    <w:p w:rsidR="00415791" w:rsidRDefault="00415791">
      <w:r>
        <w:t>l'incertezza sull'esistenza della persona fisica</w:t>
      </w:r>
    </w:p>
    <w:p w:rsidR="00415791" w:rsidRDefault="00415791">
      <w:r>
        <w:t>la sede della persona fisica</w:t>
      </w:r>
    </w:p>
    <w:p w:rsidR="00415791" w:rsidRPr="00F8135B" w:rsidRDefault="00415791">
      <w:pPr>
        <w:numPr>
          <w:ilvl w:val="0"/>
          <w:numId w:val="4"/>
        </w:numPr>
        <w:rPr>
          <w:b/>
        </w:rPr>
      </w:pPr>
      <w:r w:rsidRPr="00F8135B">
        <w:rPr>
          <w:b/>
        </w:rPr>
        <w:t>L'INCAPACITA' E LA PROTEZIONE DELL'INCAPACE</w:t>
      </w:r>
    </w:p>
    <w:p w:rsidR="00415791" w:rsidRDefault="00415791">
      <w:r>
        <w:t>l'incapacità legale e l'incapacità naturale</w:t>
      </w:r>
    </w:p>
    <w:p w:rsidR="00415791" w:rsidRDefault="00415791">
      <w:r>
        <w:t>l'incapacità assoluta e relativa</w:t>
      </w:r>
    </w:p>
    <w:p w:rsidR="00415791" w:rsidRDefault="00415791">
      <w:r>
        <w:t>l'incapacità naturale</w:t>
      </w:r>
    </w:p>
    <w:p w:rsidR="00415791" w:rsidRDefault="00415791">
      <w:r>
        <w:t>gli istituti di protezione degli incapaci</w:t>
      </w:r>
    </w:p>
    <w:p w:rsidR="00415791" w:rsidRPr="00F8135B" w:rsidRDefault="00415791">
      <w:pPr>
        <w:numPr>
          <w:ilvl w:val="0"/>
          <w:numId w:val="4"/>
        </w:numPr>
        <w:rPr>
          <w:b/>
        </w:rPr>
      </w:pPr>
      <w:r w:rsidRPr="00F8135B">
        <w:rPr>
          <w:b/>
        </w:rPr>
        <w:t>LA FAMIGLIA E IL MATRIMONIO</w:t>
      </w:r>
    </w:p>
    <w:p w:rsidR="00415791" w:rsidRDefault="00415791">
      <w:r>
        <w:t>la famiglia nel diritto italiano</w:t>
      </w:r>
    </w:p>
    <w:p w:rsidR="00415791" w:rsidRDefault="00415791">
      <w:r>
        <w:t>il matrimonio</w:t>
      </w:r>
    </w:p>
    <w:p w:rsidR="00415791" w:rsidRDefault="00415791">
      <w:r>
        <w:t>il regime patrimoniale della famiglia</w:t>
      </w:r>
    </w:p>
    <w:p w:rsidR="00415791" w:rsidRDefault="00415791">
      <w:r>
        <w:t>lo scioglimento del matrimonio</w:t>
      </w:r>
    </w:p>
    <w:p w:rsidR="00415791" w:rsidRDefault="00415791">
      <w:r>
        <w:t>filiazione, adozione, affidamento</w:t>
      </w:r>
    </w:p>
    <w:p w:rsidR="00415791" w:rsidRPr="00F8135B" w:rsidRDefault="00415791">
      <w:pPr>
        <w:numPr>
          <w:ilvl w:val="0"/>
          <w:numId w:val="4"/>
        </w:numPr>
        <w:rPr>
          <w:b/>
        </w:rPr>
      </w:pPr>
      <w:r w:rsidRPr="00F8135B">
        <w:rPr>
          <w:b/>
        </w:rPr>
        <w:t>LA SUCCESSIONE</w:t>
      </w:r>
    </w:p>
    <w:p w:rsidR="00415791" w:rsidRDefault="00415791">
      <w:r>
        <w:t>la successione</w:t>
      </w:r>
    </w:p>
    <w:p w:rsidR="00415791" w:rsidRDefault="00415791">
      <w:r>
        <w:t>le fasi della successione a causa di morte</w:t>
      </w:r>
    </w:p>
    <w:p w:rsidR="00415791" w:rsidRDefault="00415791">
      <w:r>
        <w:t>l'acquisto dei diritti successori</w:t>
      </w:r>
    </w:p>
    <w:p w:rsidR="00415791" w:rsidRDefault="00415791">
      <w:r>
        <w:t>l'accettazione dell'eredità</w:t>
      </w:r>
    </w:p>
    <w:p w:rsidR="00415791" w:rsidRDefault="00415791">
      <w:r>
        <w:t>il legato</w:t>
      </w:r>
    </w:p>
    <w:p w:rsidR="00415791" w:rsidRDefault="00415791">
      <w:r>
        <w:t>la successione legittima</w:t>
      </w:r>
    </w:p>
    <w:p w:rsidR="00415791" w:rsidRDefault="00415791">
      <w:r>
        <w:t>singole ipotesi di successione legittima</w:t>
      </w:r>
    </w:p>
    <w:p w:rsidR="00415791" w:rsidRDefault="00415791">
      <w:r>
        <w:t>la successione testamentaria</w:t>
      </w:r>
    </w:p>
    <w:p w:rsidR="00415791" w:rsidRDefault="00415791">
      <w:r>
        <w:t>le forme del testamento</w:t>
      </w:r>
    </w:p>
    <w:p w:rsidR="00415791" w:rsidRDefault="00415791">
      <w:r>
        <w:t>l'invalidità delle disposizioni testamentarie</w:t>
      </w:r>
    </w:p>
    <w:p w:rsidR="00415791" w:rsidRDefault="00415791">
      <w:r>
        <w:t>la revocazione del testamento</w:t>
      </w:r>
    </w:p>
    <w:p w:rsidR="00415791" w:rsidRDefault="00415791">
      <w:r>
        <w:t>la successione dei legittimari</w:t>
      </w:r>
    </w:p>
    <w:p w:rsidR="00415791" w:rsidRDefault="00415791">
      <w:r>
        <w:t>comunione e divisione dell'eredità</w:t>
      </w:r>
    </w:p>
    <w:p w:rsidR="00415791" w:rsidRDefault="00415791">
      <w:r>
        <w:t>la collazione</w:t>
      </w:r>
    </w:p>
    <w:p w:rsidR="00415791" w:rsidRDefault="00415791">
      <w:r>
        <w:t>la donazione</w:t>
      </w:r>
    </w:p>
    <w:p w:rsidR="00F8135B" w:rsidRDefault="00F8135B"/>
    <w:p w:rsidR="00415791" w:rsidRDefault="00415791">
      <w:pPr>
        <w:rPr>
          <w:b/>
        </w:rPr>
      </w:pPr>
      <w:r w:rsidRPr="00F8135B">
        <w:rPr>
          <w:b/>
        </w:rPr>
        <w:t xml:space="preserve">            I DIRITTI REALI</w:t>
      </w:r>
    </w:p>
    <w:p w:rsidR="00F8135B" w:rsidRPr="00F8135B" w:rsidRDefault="00F8135B">
      <w:pPr>
        <w:rPr>
          <w:b/>
        </w:rPr>
      </w:pPr>
    </w:p>
    <w:p w:rsidR="00415791" w:rsidRPr="00F8135B" w:rsidRDefault="00415791">
      <w:pPr>
        <w:numPr>
          <w:ilvl w:val="0"/>
          <w:numId w:val="5"/>
        </w:numPr>
        <w:rPr>
          <w:b/>
        </w:rPr>
      </w:pPr>
      <w:r w:rsidRPr="00F8135B">
        <w:rPr>
          <w:b/>
        </w:rPr>
        <w:t>I DIRITTI REALI IN GENERALE E LA PROPRIETA'</w:t>
      </w:r>
    </w:p>
    <w:p w:rsidR="00415791" w:rsidRDefault="00F150CD">
      <w:r>
        <w:t>i caratteri dei diri</w:t>
      </w:r>
      <w:r w:rsidR="00415791">
        <w:t>tti reali</w:t>
      </w:r>
    </w:p>
    <w:p w:rsidR="00415791" w:rsidRDefault="00415791">
      <w:r>
        <w:t>classificazione e disciplina</w:t>
      </w:r>
    </w:p>
    <w:p w:rsidR="00415791" w:rsidRDefault="00415791">
      <w:r>
        <w:t>nozione e contenuto</w:t>
      </w:r>
    </w:p>
    <w:p w:rsidR="00415791" w:rsidRDefault="00415791">
      <w:r>
        <w:t>funzione individuale e funzione sociale della proprietà</w:t>
      </w:r>
    </w:p>
    <w:p w:rsidR="00415791" w:rsidRDefault="00415791">
      <w:r>
        <w:t>limiti del diritto di proprietà</w:t>
      </w:r>
    </w:p>
    <w:p w:rsidR="00415791" w:rsidRDefault="00415791">
      <w:r>
        <w:t>tutela della proprietà</w:t>
      </w:r>
    </w:p>
    <w:p w:rsidR="00415791" w:rsidRPr="00F8135B" w:rsidRDefault="00415791">
      <w:pPr>
        <w:numPr>
          <w:ilvl w:val="0"/>
          <w:numId w:val="5"/>
        </w:numPr>
        <w:rPr>
          <w:b/>
        </w:rPr>
      </w:pPr>
      <w:r w:rsidRPr="00F8135B">
        <w:rPr>
          <w:b/>
        </w:rPr>
        <w:lastRenderedPageBreak/>
        <w:t>LA COMUNIONE E IL CONDOMINIO</w:t>
      </w:r>
    </w:p>
    <w:p w:rsidR="00415791" w:rsidRDefault="00415791">
      <w:r>
        <w:t>fonte e disciplina della comunione</w:t>
      </w:r>
    </w:p>
    <w:p w:rsidR="00415791" w:rsidRDefault="00415791">
      <w:r>
        <w:t>scioglimento della comunione</w:t>
      </w:r>
    </w:p>
    <w:p w:rsidR="00415791" w:rsidRDefault="00415791">
      <w:r>
        <w:t>il condominio negli edifici</w:t>
      </w:r>
    </w:p>
    <w:p w:rsidR="00415791" w:rsidRPr="00F8135B" w:rsidRDefault="00415791">
      <w:pPr>
        <w:numPr>
          <w:ilvl w:val="0"/>
          <w:numId w:val="5"/>
        </w:numPr>
        <w:rPr>
          <w:b/>
        </w:rPr>
      </w:pPr>
      <w:r w:rsidRPr="00F8135B">
        <w:rPr>
          <w:b/>
        </w:rPr>
        <w:t>I DIRITTI SULLA COSA ALTRUI</w:t>
      </w:r>
    </w:p>
    <w:p w:rsidR="00415791" w:rsidRDefault="00415791">
      <w:r>
        <w:t>i diritti di godimento in generale</w:t>
      </w:r>
    </w:p>
    <w:p w:rsidR="00415791" w:rsidRDefault="00415791">
      <w:r>
        <w:t>la superficie</w:t>
      </w:r>
    </w:p>
    <w:p w:rsidR="00415791" w:rsidRDefault="00415791">
      <w:r>
        <w:t>l'enfiteusi</w:t>
      </w:r>
    </w:p>
    <w:p w:rsidR="00415791" w:rsidRDefault="00415791">
      <w:r>
        <w:t>l'usufrutto</w:t>
      </w:r>
    </w:p>
    <w:p w:rsidR="00415791" w:rsidRDefault="00415791">
      <w:r>
        <w:t>l'uso e l'abitazione</w:t>
      </w:r>
    </w:p>
    <w:p w:rsidR="00415791" w:rsidRDefault="00415791">
      <w:r>
        <w:t>le servitù prediali</w:t>
      </w:r>
    </w:p>
    <w:p w:rsidR="00415791" w:rsidRDefault="00415791">
      <w:r>
        <w:t>i diritti di garanzia</w:t>
      </w:r>
    </w:p>
    <w:p w:rsidR="00415791" w:rsidRPr="00F8135B" w:rsidRDefault="00415791">
      <w:pPr>
        <w:numPr>
          <w:ilvl w:val="0"/>
          <w:numId w:val="5"/>
        </w:numPr>
        <w:rPr>
          <w:b/>
        </w:rPr>
      </w:pPr>
      <w:r w:rsidRPr="00F8135B">
        <w:rPr>
          <w:b/>
        </w:rPr>
        <w:t>IL POSSESSO</w:t>
      </w:r>
    </w:p>
    <w:p w:rsidR="00415791" w:rsidRDefault="00415791">
      <w:r>
        <w:t>nozione ed elementi del possesso</w:t>
      </w:r>
    </w:p>
    <w:p w:rsidR="00415791" w:rsidRDefault="00415791">
      <w:r>
        <w:t>vicende del possesso</w:t>
      </w:r>
    </w:p>
    <w:p w:rsidR="00415791" w:rsidRDefault="00415791">
      <w:r>
        <w:t>specie di possesso</w:t>
      </w:r>
    </w:p>
    <w:p w:rsidR="00415791" w:rsidRDefault="00415791">
      <w:r>
        <w:t>tutela del possesso</w:t>
      </w:r>
    </w:p>
    <w:p w:rsidR="00F8135B" w:rsidRDefault="00F8135B"/>
    <w:p w:rsidR="00415791" w:rsidRDefault="00415791">
      <w:pPr>
        <w:rPr>
          <w:b/>
        </w:rPr>
      </w:pPr>
      <w:r w:rsidRPr="00F8135B">
        <w:rPr>
          <w:b/>
        </w:rPr>
        <w:t>LE OBBLIGAZIONI</w:t>
      </w:r>
    </w:p>
    <w:p w:rsidR="00F8135B" w:rsidRPr="00F8135B" w:rsidRDefault="00F8135B">
      <w:pPr>
        <w:rPr>
          <w:b/>
        </w:rPr>
      </w:pPr>
    </w:p>
    <w:p w:rsidR="00415791" w:rsidRPr="00F8135B" w:rsidRDefault="00415791">
      <w:pPr>
        <w:rPr>
          <w:b/>
        </w:rPr>
      </w:pPr>
      <w:r w:rsidRPr="00F8135B">
        <w:rPr>
          <w:b/>
        </w:rPr>
        <w:t>1. IL RAPPORTO OBBLIGATORIO</w:t>
      </w:r>
    </w:p>
    <w:p w:rsidR="00415791" w:rsidRDefault="00415791">
      <w:r>
        <w:t>obbligazioni ed elementi del rapporto obbligatorio</w:t>
      </w:r>
    </w:p>
    <w:p w:rsidR="00415791" w:rsidRDefault="00F150CD">
      <w:r>
        <w:t>le modificazioni</w:t>
      </w:r>
      <w:r w:rsidR="00415791">
        <w:t xml:space="preserve"> nel lato attivo: cessione del credito e surrogazione</w:t>
      </w:r>
    </w:p>
    <w:p w:rsidR="00415791" w:rsidRDefault="00415791">
      <w:r>
        <w:t>le modificazioni nel lato passivo: delegazione, espromissione, accollo</w:t>
      </w:r>
    </w:p>
    <w:p w:rsidR="00415791" w:rsidRDefault="00415791">
      <w:r>
        <w:t xml:space="preserve">2. </w:t>
      </w:r>
      <w:r w:rsidRPr="00F8135B">
        <w:rPr>
          <w:b/>
        </w:rPr>
        <w:t>ESTINZIONE, INADEMPIMENTO E GARANZIA DELLE OBBLIGAZIONI</w:t>
      </w:r>
    </w:p>
    <w:p w:rsidR="00415791" w:rsidRDefault="00415791">
      <w:r>
        <w:t>I modi di estinzione delle obbligazioni in generale</w:t>
      </w:r>
    </w:p>
    <w:p w:rsidR="00415791" w:rsidRDefault="00415791">
      <w:r>
        <w:t>i modi di estinzione diversi dall'adempimento</w:t>
      </w:r>
    </w:p>
    <w:p w:rsidR="00415791" w:rsidRDefault="00415791">
      <w:r>
        <w:t>l'adempimento e la mora</w:t>
      </w:r>
    </w:p>
    <w:p w:rsidR="00415791" w:rsidRDefault="00415791">
      <w:r>
        <w:t>le garanzie delle obbligazioni,</w:t>
      </w:r>
      <w:r w:rsidR="00F150CD">
        <w:t xml:space="preserve"> </w:t>
      </w:r>
      <w:r>
        <w:t>i mezzi di conservazione della garanzia patrimoniale</w:t>
      </w:r>
    </w:p>
    <w:p w:rsidR="00415791" w:rsidRDefault="00415791">
      <w:r>
        <w:t>le cause di prelazione</w:t>
      </w:r>
    </w:p>
    <w:p w:rsidR="00415791" w:rsidRDefault="00415791">
      <w:r>
        <w:t>garanzie semplici o personali</w:t>
      </w:r>
    </w:p>
    <w:p w:rsidR="00F8135B" w:rsidRDefault="00F8135B"/>
    <w:p w:rsidR="00415791" w:rsidRDefault="00415791">
      <w:pPr>
        <w:rPr>
          <w:b/>
        </w:rPr>
      </w:pPr>
      <w:r w:rsidRPr="00F8135B">
        <w:rPr>
          <w:b/>
        </w:rPr>
        <w:t>I CONTRATTI</w:t>
      </w:r>
    </w:p>
    <w:p w:rsidR="00F8135B" w:rsidRPr="00F8135B" w:rsidRDefault="00F8135B">
      <w:pPr>
        <w:rPr>
          <w:b/>
        </w:rPr>
      </w:pPr>
    </w:p>
    <w:p w:rsidR="00415791" w:rsidRPr="00F8135B" w:rsidRDefault="00415791">
      <w:pPr>
        <w:rPr>
          <w:b/>
        </w:rPr>
      </w:pPr>
      <w:r w:rsidRPr="00F8135B">
        <w:rPr>
          <w:b/>
        </w:rPr>
        <w:t>1. IL CONTRATTO IN GENERALE</w:t>
      </w:r>
    </w:p>
    <w:p w:rsidR="00415791" w:rsidRDefault="00415791">
      <w:r>
        <w:t>fatti, atti e negozi giuridici</w:t>
      </w:r>
    </w:p>
    <w:p w:rsidR="00415791" w:rsidRDefault="00415791">
      <w:r>
        <w:t>la nozione di contratto</w:t>
      </w:r>
    </w:p>
    <w:p w:rsidR="00415791" w:rsidRDefault="00415791">
      <w:r>
        <w:t>gli elementi del contratto in generale</w:t>
      </w:r>
    </w:p>
    <w:p w:rsidR="00415791" w:rsidRDefault="00415791">
      <w:r>
        <w:t>gli elementi essenziali del contratto</w:t>
      </w:r>
    </w:p>
    <w:p w:rsidR="00415791" w:rsidRDefault="00415791">
      <w:r>
        <w:t xml:space="preserve"> la rappresentanza</w:t>
      </w:r>
    </w:p>
    <w:p w:rsidR="00415791" w:rsidRDefault="00415791">
      <w:r>
        <w:t>gli elementi accidentali</w:t>
      </w:r>
    </w:p>
    <w:p w:rsidR="00415791" w:rsidRDefault="00415791">
      <w:r>
        <w:t>l'autonomia contrattuale</w:t>
      </w:r>
    </w:p>
    <w:p w:rsidR="00415791" w:rsidRDefault="00415791">
      <w:r>
        <w:t>la classificazione dei contratti</w:t>
      </w:r>
    </w:p>
    <w:p w:rsidR="00415791" w:rsidRDefault="00415791">
      <w:r>
        <w:t>2.</w:t>
      </w:r>
      <w:r w:rsidRPr="00F8135B">
        <w:rPr>
          <w:b/>
        </w:rPr>
        <w:t>FORMAZIONE E CONCLUSIONE DEL CONTRATTO</w:t>
      </w:r>
    </w:p>
    <w:p w:rsidR="00415791" w:rsidRDefault="00415791">
      <w:r>
        <w:t>procedimento di formazione. La fase delle trattative</w:t>
      </w:r>
    </w:p>
    <w:p w:rsidR="00415791" w:rsidRDefault="00415791">
      <w:r>
        <w:t>la conclusione del contratto. Proposta e accettazione</w:t>
      </w:r>
    </w:p>
    <w:p w:rsidR="00415791" w:rsidRDefault="00415791">
      <w:r>
        <w:t>i contratti per adesione</w:t>
      </w:r>
    </w:p>
    <w:p w:rsidR="00415791" w:rsidRDefault="00415791">
      <w:r>
        <w:t>il contratto preliminare</w:t>
      </w:r>
    </w:p>
    <w:p w:rsidR="00415791" w:rsidRDefault="00415791">
      <w:r>
        <w:t>l'efficacia del contratto tra le parti e rispetto ai terzi</w:t>
      </w:r>
    </w:p>
    <w:p w:rsidR="00415791" w:rsidRDefault="00415791">
      <w:r>
        <w:t xml:space="preserve">3. </w:t>
      </w:r>
      <w:r w:rsidRPr="00F8135B">
        <w:rPr>
          <w:b/>
        </w:rPr>
        <w:t>L'INVALIDITA' DEL CONTRATTO</w:t>
      </w:r>
    </w:p>
    <w:p w:rsidR="00415791" w:rsidRDefault="00415791">
      <w:r>
        <w:t>l'invalidità del contratto in generale</w:t>
      </w:r>
    </w:p>
    <w:p w:rsidR="00415791" w:rsidRDefault="00415791">
      <w:r>
        <w:t>la nullità</w:t>
      </w:r>
    </w:p>
    <w:p w:rsidR="00415791" w:rsidRDefault="00415791">
      <w:r>
        <w:t>l'annullabilità</w:t>
      </w:r>
    </w:p>
    <w:p w:rsidR="00415791" w:rsidRDefault="00415791">
      <w:r>
        <w:t>la rescindibilità</w:t>
      </w:r>
    </w:p>
    <w:p w:rsidR="00415791" w:rsidRDefault="00415791">
      <w:r>
        <w:t>la risoluzione</w:t>
      </w:r>
    </w:p>
    <w:p w:rsidR="00415791" w:rsidRDefault="00415791">
      <w:r>
        <w:lastRenderedPageBreak/>
        <w:t>la riserva mentale e la simulazione</w:t>
      </w:r>
    </w:p>
    <w:p w:rsidR="00415791" w:rsidRDefault="00415791">
      <w:r>
        <w:t xml:space="preserve">4. I </w:t>
      </w:r>
      <w:r w:rsidRPr="00F8135B">
        <w:rPr>
          <w:b/>
        </w:rPr>
        <w:t>SINGOLI CONTRATTI</w:t>
      </w:r>
    </w:p>
    <w:p w:rsidR="00415791" w:rsidRDefault="00415791">
      <w:r>
        <w:t>il contratto di compravendita</w:t>
      </w:r>
    </w:p>
    <w:p w:rsidR="00415791" w:rsidRDefault="00415791">
      <w:r>
        <w:t>il contratto di locazione</w:t>
      </w:r>
    </w:p>
    <w:p w:rsidR="00415791" w:rsidRDefault="00415791">
      <w:r>
        <w:t>il contratto di mutuo</w:t>
      </w:r>
    </w:p>
    <w:p w:rsidR="00415791" w:rsidRPr="00F8135B" w:rsidRDefault="00415791">
      <w:pPr>
        <w:rPr>
          <w:b/>
        </w:rPr>
      </w:pPr>
      <w:r>
        <w:t>5.</w:t>
      </w:r>
      <w:r w:rsidRPr="00F8135B">
        <w:rPr>
          <w:b/>
        </w:rPr>
        <w:t>I CONTRATTI ATIPICI</w:t>
      </w:r>
    </w:p>
    <w:p w:rsidR="00415791" w:rsidRDefault="00415791">
      <w:r>
        <w:t>il leasing</w:t>
      </w:r>
    </w:p>
    <w:p w:rsidR="00415791" w:rsidRDefault="00415791">
      <w:r>
        <w:t>il factoring</w:t>
      </w:r>
    </w:p>
    <w:p w:rsidR="00415791" w:rsidRDefault="00415791">
      <w:r>
        <w:t>il franchising</w:t>
      </w:r>
    </w:p>
    <w:p w:rsidR="00F8135B" w:rsidRDefault="00F8135B"/>
    <w:p w:rsidR="00415791" w:rsidRDefault="00415791">
      <w:pPr>
        <w:rPr>
          <w:b/>
        </w:rPr>
      </w:pPr>
      <w:r w:rsidRPr="00F8135B">
        <w:rPr>
          <w:b/>
        </w:rPr>
        <w:t>L'IMPRESA NEL SISTEMA ECONOMICO</w:t>
      </w:r>
    </w:p>
    <w:p w:rsidR="00F8135B" w:rsidRPr="00F8135B" w:rsidRDefault="00F8135B">
      <w:pPr>
        <w:rPr>
          <w:b/>
        </w:rPr>
      </w:pPr>
    </w:p>
    <w:p w:rsidR="00415791" w:rsidRPr="00F8135B" w:rsidRDefault="00415791">
      <w:pPr>
        <w:rPr>
          <w:b/>
        </w:rPr>
      </w:pPr>
      <w:r>
        <w:t>1</w:t>
      </w:r>
      <w:r w:rsidRPr="00F8135B">
        <w:rPr>
          <w:b/>
        </w:rPr>
        <w:t>.LE IMPRESE</w:t>
      </w:r>
    </w:p>
    <w:p w:rsidR="00415791" w:rsidRDefault="00415791">
      <w:r>
        <w:t>le imprese nel sistema economico</w:t>
      </w:r>
    </w:p>
    <w:p w:rsidR="00415791" w:rsidRDefault="00415791">
      <w:r>
        <w:t>i tipi di imprese: primarie, secondarie, terziarie</w:t>
      </w:r>
    </w:p>
    <w:p w:rsidR="00415791" w:rsidRDefault="00415791">
      <w:r>
        <w:t>imprese private e pubbliche</w:t>
      </w:r>
    </w:p>
    <w:p w:rsidR="00415791" w:rsidRDefault="00415791">
      <w:r>
        <w:t>imprese piccole,</w:t>
      </w:r>
      <w:r w:rsidR="00F150CD">
        <w:t xml:space="preserve"> </w:t>
      </w:r>
      <w:r>
        <w:t>medie e grandi</w:t>
      </w:r>
    </w:p>
    <w:p w:rsidR="00415791" w:rsidRDefault="00415791">
      <w:r>
        <w:t>imprese artigianali, di masse e snelle</w:t>
      </w:r>
    </w:p>
    <w:p w:rsidR="00415791" w:rsidRDefault="00415791">
      <w:r>
        <w:t xml:space="preserve">2. </w:t>
      </w:r>
      <w:r w:rsidRPr="00F8135B">
        <w:rPr>
          <w:b/>
        </w:rPr>
        <w:t>LA PRODUZIONE E I FATTORI PRODUTTIVI</w:t>
      </w:r>
    </w:p>
    <w:p w:rsidR="00415791" w:rsidRDefault="00415791">
      <w:r>
        <w:t>il concetto di produzione</w:t>
      </w:r>
    </w:p>
    <w:p w:rsidR="00415791" w:rsidRDefault="00415791">
      <w:r>
        <w:t>i fattori della produzione</w:t>
      </w:r>
    </w:p>
    <w:p w:rsidR="00415791" w:rsidRDefault="00415791">
      <w:r>
        <w:t>la funzione di produzione e la produttività</w:t>
      </w:r>
    </w:p>
    <w:p w:rsidR="00415791" w:rsidRDefault="00415791">
      <w:r>
        <w:t>l'isoquanto della produzione</w:t>
      </w:r>
    </w:p>
    <w:p w:rsidR="00415791" w:rsidRDefault="00415791">
      <w:r>
        <w:t>3.</w:t>
      </w:r>
      <w:r w:rsidRPr="00F8135B">
        <w:rPr>
          <w:b/>
        </w:rPr>
        <w:t>COSTI, RICAVI E L'EQUUILIBRIIO DELL'IMPRESA</w:t>
      </w:r>
    </w:p>
    <w:p w:rsidR="00415791" w:rsidRDefault="00415791">
      <w:r>
        <w:t>i costi di produzione</w:t>
      </w:r>
    </w:p>
    <w:p w:rsidR="00415791" w:rsidRDefault="00415791">
      <w:r>
        <w:t>l'equilibrio dell'impresa</w:t>
      </w:r>
    </w:p>
    <w:p w:rsidR="00415791" w:rsidRDefault="00415791">
      <w:r>
        <w:t>i ricavi e la massimizzazione dei profitti</w:t>
      </w:r>
    </w:p>
    <w:p w:rsidR="00415791" w:rsidRDefault="00415791">
      <w:r>
        <w:t>offerta della singola impresa</w:t>
      </w:r>
    </w:p>
    <w:p w:rsidR="00415791" w:rsidRPr="00F8135B" w:rsidRDefault="00415791">
      <w:pPr>
        <w:rPr>
          <w:b/>
        </w:rPr>
      </w:pPr>
      <w:r>
        <w:t>4.</w:t>
      </w:r>
      <w:r w:rsidRPr="00F8135B">
        <w:rPr>
          <w:b/>
        </w:rPr>
        <w:t>L'IMPRESA E IL MERCATO</w:t>
      </w:r>
    </w:p>
    <w:p w:rsidR="00415791" w:rsidRDefault="00415791">
      <w:r>
        <w:t>il concetto di mercato</w:t>
      </w:r>
    </w:p>
    <w:p w:rsidR="00415791" w:rsidRDefault="00415791">
      <w:r>
        <w:t>l'offerta</w:t>
      </w:r>
    </w:p>
    <w:p w:rsidR="00415791" w:rsidRDefault="00415791">
      <w:r>
        <w:t>l'offerta di mercato</w:t>
      </w:r>
    </w:p>
    <w:p w:rsidR="00415791" w:rsidRDefault="00415791">
      <w:r>
        <w:t>elasticità dell'offerta</w:t>
      </w:r>
    </w:p>
    <w:p w:rsidR="00415791" w:rsidRDefault="00415791">
      <w:r>
        <w:t xml:space="preserve"> la domanda individuale e di mercato</w:t>
      </w:r>
    </w:p>
    <w:p w:rsidR="00415791" w:rsidRDefault="00415791">
      <w:r>
        <w:t>elasticità della domanda</w:t>
      </w:r>
    </w:p>
    <w:p w:rsidR="00415791" w:rsidRDefault="00415791">
      <w:r>
        <w:t>equilibrio di mercato</w:t>
      </w:r>
    </w:p>
    <w:p w:rsidR="00415791" w:rsidRPr="00F8135B" w:rsidRDefault="00415791">
      <w:pPr>
        <w:rPr>
          <w:b/>
        </w:rPr>
      </w:pPr>
      <w:r>
        <w:t xml:space="preserve">5. </w:t>
      </w:r>
      <w:r w:rsidRPr="00F8135B">
        <w:rPr>
          <w:b/>
        </w:rPr>
        <w:t>FORME DI MERCATO</w:t>
      </w:r>
    </w:p>
    <w:p w:rsidR="00415791" w:rsidRDefault="00415791">
      <w:r>
        <w:t>la concorrenza perfetta</w:t>
      </w:r>
    </w:p>
    <w:p w:rsidR="00415791" w:rsidRDefault="00415791">
      <w:r>
        <w:t>l'equilibrio in concorrenza perfetta</w:t>
      </w:r>
    </w:p>
    <w:p w:rsidR="00415791" w:rsidRDefault="00415791">
      <w:r>
        <w:t>il monopolio</w:t>
      </w:r>
    </w:p>
    <w:p w:rsidR="00415791" w:rsidRDefault="00415791">
      <w:r>
        <w:t>l'equilibrio in monopolio</w:t>
      </w:r>
    </w:p>
    <w:p w:rsidR="00415791" w:rsidRDefault="00415791">
      <w:r>
        <w:t>la concorrenza monopolistica</w:t>
      </w:r>
    </w:p>
    <w:p w:rsidR="00415791" w:rsidRPr="00F150CD" w:rsidRDefault="00F150CD">
      <w:r>
        <w:t>l'oligopolio</w:t>
      </w:r>
    </w:p>
    <w:p w:rsidR="00415791" w:rsidRDefault="00415791"/>
    <w:p w:rsidR="00415791" w:rsidRDefault="00415791"/>
    <w:p w:rsidR="00F150CD" w:rsidRDefault="00F150CD">
      <w:bookmarkStart w:id="0" w:name="_GoBack"/>
      <w:bookmarkEnd w:id="0"/>
    </w:p>
    <w:p w:rsidR="00415791" w:rsidRDefault="00415791">
      <w:r>
        <w:rPr>
          <w:smallCaps/>
        </w:rPr>
        <w:t>Il Docente</w:t>
      </w:r>
    </w:p>
    <w:p w:rsidR="00415791" w:rsidRDefault="00415791"/>
    <w:p w:rsidR="00415791" w:rsidRDefault="00F8135B">
      <w:r>
        <w:t>Maria Luisa Amicucci</w:t>
      </w:r>
    </w:p>
    <w:p w:rsidR="00415791" w:rsidRDefault="00415791"/>
    <w:p w:rsidR="00415791" w:rsidRDefault="00415791"/>
    <w:p w:rsidR="00415791" w:rsidRDefault="00415791">
      <w:pPr>
        <w:ind w:left="5664"/>
      </w:pPr>
      <w:r>
        <w:rPr>
          <w:smallCaps/>
        </w:rPr>
        <w:t xml:space="preserve">      I rappresentanti degli Studenti</w:t>
      </w:r>
    </w:p>
    <w:p w:rsidR="00415791" w:rsidRDefault="00415791"/>
    <w:sectPr w:rsidR="00415791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623" w:right="851" w:bottom="623" w:left="851" w:header="567" w:footer="567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4FBB" w:rsidRDefault="00AA4FBB">
      <w:r>
        <w:separator/>
      </w:r>
    </w:p>
  </w:endnote>
  <w:endnote w:type="continuationSeparator" w:id="0">
    <w:p w:rsidR="00AA4FBB" w:rsidRDefault="00AA4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791" w:rsidRDefault="004157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791" w:rsidRDefault="00415791">
    <w:pPr>
      <w:bidi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791" w:rsidRDefault="004157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4FBB" w:rsidRDefault="00AA4FBB">
      <w:r>
        <w:separator/>
      </w:r>
    </w:p>
  </w:footnote>
  <w:footnote w:type="continuationSeparator" w:id="0">
    <w:p w:rsidR="00AA4FBB" w:rsidRDefault="00AA4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791" w:rsidRDefault="00415791">
    <w:pPr>
      <w:jc w:val="center"/>
      <w:rPr>
        <w:spacing w:val="100"/>
        <w:sz w:val="21"/>
        <w:szCs w:val="21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25pt;height:33.75pt" filled="t">
          <v:fill color2="black"/>
          <v:imagedata r:id="rId1" o:title=""/>
        </v:shape>
      </w:pict>
    </w:r>
  </w:p>
  <w:p w:rsidR="00415791" w:rsidRDefault="00415791">
    <w:pPr>
      <w:pStyle w:val="Titolo1"/>
      <w:spacing w:before="100"/>
      <w:rPr>
        <w:spacing w:val="100"/>
        <w:szCs w:val="22"/>
      </w:rPr>
    </w:pPr>
    <w:r>
      <w:rPr>
        <w:b w:val="0"/>
        <w:bCs w:val="0"/>
        <w:spacing w:val="100"/>
        <w:sz w:val="21"/>
        <w:szCs w:val="21"/>
      </w:rPr>
      <w:t>Istituto di Istruzione Superiore</w:t>
    </w:r>
  </w:p>
  <w:p w:rsidR="00415791" w:rsidRDefault="00415791">
    <w:pPr>
      <w:spacing w:before="60"/>
      <w:jc w:val="center"/>
      <w:rPr>
        <w:spacing w:val="20"/>
        <w:sz w:val="14"/>
        <w:szCs w:val="14"/>
      </w:rPr>
    </w:pPr>
    <w:r>
      <w:rPr>
        <w:spacing w:val="100"/>
        <w:szCs w:val="22"/>
      </w:rPr>
      <w:t>“CONCETTO MARCHESI”</w:t>
    </w:r>
  </w:p>
  <w:p w:rsidR="00415791" w:rsidRDefault="00415791">
    <w:pPr>
      <w:jc w:val="center"/>
      <w:rPr>
        <w:spacing w:val="20"/>
        <w:sz w:val="1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791" w:rsidRDefault="0041579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3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135B"/>
    <w:rsid w:val="00415791"/>
    <w:rsid w:val="005547D3"/>
    <w:rsid w:val="00AA4FBB"/>
    <w:rsid w:val="00F150CD"/>
    <w:rsid w:val="00F8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3ABA987"/>
  <w15:chartTrackingRefBased/>
  <w15:docId w15:val="{A701AA3A-6773-4E12-A58C-21234D062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</w:pPr>
    <w:rPr>
      <w:rFonts w:ascii="Arial" w:hAnsi="Arial" w:cs="Arial"/>
      <w:sz w:val="22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center"/>
      <w:outlineLvl w:val="0"/>
    </w:pPr>
    <w:rPr>
      <w:b/>
      <w:bCs/>
      <w:smallCaps/>
      <w:sz w:val="28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tabs>
        <w:tab w:val="left" w:pos="4138"/>
      </w:tabs>
      <w:jc w:val="center"/>
      <w:outlineLvl w:val="1"/>
    </w:pPr>
    <w:rPr>
      <w:b/>
      <w:bCs/>
      <w:smallCaps/>
      <w:sz w:val="16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jc w:val="both"/>
      <w:outlineLvl w:val="2"/>
    </w:pPr>
    <w:rPr>
      <w:i/>
      <w:iCs/>
      <w:spacing w:val="76"/>
      <w:sz w:val="12"/>
      <w:lang w:val="en-GB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tabs>
        <w:tab w:val="left" w:pos="6480"/>
        <w:tab w:val="left" w:pos="6660"/>
      </w:tabs>
      <w:jc w:val="center"/>
      <w:outlineLvl w:val="3"/>
    </w:pPr>
    <w:rPr>
      <w:rFonts w:ascii="Tahoma" w:hAnsi="Tahoma" w:cs="Tahoma"/>
      <w:sz w:val="40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ind w:left="360" w:firstLine="0"/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atterepredefinitoparagrafo">
    <w:name w:val="Carattere predefinito paragrafo"/>
  </w:style>
  <w:style w:type="character" w:styleId="Collegamentoipertestuale">
    <w:name w:val="Hyperlink"/>
    <w:rPr>
      <w:color w:val="0000FF"/>
      <w:u w:val="single"/>
    </w:rPr>
  </w:style>
  <w:style w:type="character" w:customStyle="1" w:styleId="Caratteredinumerazione">
    <w:name w:val="Carattere di numerazione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firstLine="540"/>
      <w:jc w:val="both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Giuseppe Nigretti</dc:creator>
  <cp:keywords/>
  <cp:lastModifiedBy>maria luisa amicucci</cp:lastModifiedBy>
  <cp:revision>2</cp:revision>
  <cp:lastPrinted>2014-06-03T08:50:00Z</cp:lastPrinted>
  <dcterms:created xsi:type="dcterms:W3CDTF">2017-06-30T14:24:00Z</dcterms:created>
  <dcterms:modified xsi:type="dcterms:W3CDTF">2017-06-30T14:24:00Z</dcterms:modified>
</cp:coreProperties>
</file>