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4B2F" w:rsidRDefault="00E0389D" w:rsidP="00E0389D">
      <w:pPr>
        <w:tabs>
          <w:tab w:val="left" w:pos="7227"/>
        </w:tabs>
      </w:pPr>
      <w:r w:rsidRPr="00E0389D">
        <w:rPr>
          <w:noProof/>
          <w:lang w:eastAsia="it-IT"/>
        </w:rPr>
        <w:drawing>
          <wp:anchor distT="0" distB="0" distL="114300" distR="114300" simplePos="0" relativeHeight="251659264" behindDoc="1" locked="0" layoutInCell="1" allowOverlap="1">
            <wp:simplePos x="0" y="0"/>
            <wp:positionH relativeFrom="page">
              <wp:posOffset>865717</wp:posOffset>
            </wp:positionH>
            <wp:positionV relativeFrom="paragraph">
              <wp:posOffset>-813435</wp:posOffset>
            </wp:positionV>
            <wp:extent cx="941917" cy="812800"/>
            <wp:effectExtent l="19050" t="0" r="0" b="0"/>
            <wp:wrapNone/>
            <wp:docPr id="2"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1917" cy="812800"/>
                    </a:xfrm>
                    <a:prstGeom prst="rect">
                      <a:avLst/>
                    </a:prstGeom>
                    <a:noFill/>
                  </pic:spPr>
                </pic:pic>
              </a:graphicData>
            </a:graphic>
          </wp:anchor>
        </w:drawing>
      </w:r>
      <w:r w:rsidR="00BD0D65">
        <w:t xml:space="preserve">Veneto sez. di </w:t>
      </w:r>
      <w:r>
        <w:t>Padova</w:t>
      </w:r>
      <w:r>
        <w:tab/>
        <w:t xml:space="preserve">              di Padova</w:t>
      </w:r>
    </w:p>
    <w:p w:rsidR="00C14710" w:rsidRDefault="00C14710" w:rsidP="00914BF9"/>
    <w:p w:rsidR="00914BF9" w:rsidRDefault="00CC19C8" w:rsidP="00914BF9">
      <w:r>
        <w:rPr>
          <w:noProof/>
        </w:rPr>
        <w:pict>
          <v:shapetype id="_x0000_t202" coordsize="21600,21600" o:spt="202" path="m,l,21600r21600,l21600,xe">
            <v:stroke joinstyle="miter"/>
            <v:path gradientshapeok="t" o:connecttype="rect"/>
          </v:shapetype>
          <v:shape id="_x0000_s1026" type="#_x0000_t202" style="position:absolute;margin-left:32.75pt;margin-top:0;width:178.6pt;height:430.4pt;z-index:251661312;mso-width-percent:300;mso-left-percent:55;mso-position-horizontal-relative:page;mso-position-vertical:center;mso-position-vertical-relative:page;mso-width-percent:300;mso-left-percent:55" o:allowincell="f" fillcolor="#e6eed5 [822]" stroked="f" strokecolor="#622423 [1605]" strokeweight="6pt">
            <v:fill r:id="rId8" o:title="Narrow horizontal" type="pattern"/>
            <v:stroke linestyle="thickThin"/>
            <v:textbox style="mso-next-textbox:#_x0000_s1026" inset="18pt,18pt,18pt,18pt">
              <w:txbxContent>
                <w:p w:rsidR="004A6DC8" w:rsidRDefault="004A6DC8" w:rsidP="004A6DC8">
                  <w:pPr>
                    <w:jc w:val="both"/>
                    <w:rPr>
                      <w:sz w:val="16"/>
                      <w:szCs w:val="16"/>
                    </w:rPr>
                  </w:pPr>
                  <w:r w:rsidRPr="00A94B2F">
                    <w:t>L’Associazione Profession</w:t>
                  </w:r>
                  <w:r>
                    <w:t>ale Proteo Fare Sapere di Padova</w:t>
                  </w:r>
                  <w:r w:rsidRPr="00A94B2F">
                    <w:t>, in collabor</w:t>
                  </w:r>
                  <w:r>
                    <w:t>azione con la FLC CGIL di Padova</w:t>
                  </w:r>
                  <w:r w:rsidRPr="00A94B2F">
                    <w:t>, organizza un corso di prepara</w:t>
                  </w:r>
                  <w:r>
                    <w:t>zione al concorso per titoli ed esami per docenti di tutti gli ordini di scuola. La struttura, il programma del corso ed  il costo verranno comunicati quando saranno note le modalità concorsuali presenti nel bando di prossima emanazione. Nel frattempo i docenti interessati possono prescriversi invia</w:t>
                  </w:r>
                  <w:r w:rsidR="00101A3E">
                    <w:t>ndo il modulo allegato ai seguenti recapiti</w:t>
                  </w:r>
                  <w:r w:rsidR="00101A3E">
                    <w:rPr>
                      <w:sz w:val="16"/>
                      <w:szCs w:val="16"/>
                    </w:rPr>
                    <w:t xml:space="preserve"> </w:t>
                  </w:r>
                  <w:r w:rsidR="007B246C">
                    <w:rPr>
                      <w:sz w:val="16"/>
                      <w:szCs w:val="16"/>
                    </w:rPr>
                    <w:t>:</w:t>
                  </w:r>
                </w:p>
                <w:p w:rsidR="00101A3E" w:rsidRDefault="00CC19C8" w:rsidP="004A6DC8">
                  <w:pPr>
                    <w:jc w:val="both"/>
                    <w:rPr>
                      <w:sz w:val="16"/>
                      <w:szCs w:val="16"/>
                    </w:rPr>
                  </w:pPr>
                  <w:hyperlink r:id="rId9" w:history="1">
                    <w:r w:rsidR="00101A3E" w:rsidRPr="002A2AE9">
                      <w:rPr>
                        <w:rStyle w:val="Collegamentoipertestuale"/>
                        <w:sz w:val="16"/>
                        <w:szCs w:val="16"/>
                      </w:rPr>
                      <w:t>padova@flcgil.it</w:t>
                    </w:r>
                  </w:hyperlink>
                </w:p>
                <w:p w:rsidR="00101A3E" w:rsidRDefault="00101A3E" w:rsidP="004A6DC8">
                  <w:pPr>
                    <w:jc w:val="both"/>
                    <w:rPr>
                      <w:sz w:val="16"/>
                      <w:szCs w:val="16"/>
                    </w:rPr>
                  </w:pPr>
                  <w:r>
                    <w:rPr>
                      <w:sz w:val="16"/>
                      <w:szCs w:val="16"/>
                    </w:rPr>
                    <w:t>oppure via fax al n.0498944226</w:t>
                  </w:r>
                </w:p>
                <w:p w:rsidR="00101A3E" w:rsidRDefault="00101A3E" w:rsidP="004A6DC8">
                  <w:pPr>
                    <w:jc w:val="both"/>
                    <w:rPr>
                      <w:sz w:val="16"/>
                      <w:szCs w:val="16"/>
                    </w:rPr>
                  </w:pPr>
                </w:p>
                <w:p w:rsidR="000E2A4E" w:rsidRDefault="000E2A4E" w:rsidP="004A6DC8">
                  <w:pPr>
                    <w:jc w:val="both"/>
                    <w:rPr>
                      <w:sz w:val="16"/>
                      <w:szCs w:val="16"/>
                    </w:rPr>
                  </w:pPr>
                </w:p>
                <w:p w:rsidR="000E2A4E" w:rsidRPr="000E2A4E" w:rsidRDefault="000E2A4E" w:rsidP="000E2A4E">
                  <w:pPr>
                    <w:spacing w:after="0"/>
                    <w:jc w:val="both"/>
                    <w:rPr>
                      <w:sz w:val="16"/>
                      <w:szCs w:val="16"/>
                      <w:u w:val="single"/>
                    </w:rPr>
                  </w:pPr>
                  <w:r w:rsidRPr="000E2A4E">
                    <w:rPr>
                      <w:sz w:val="16"/>
                      <w:szCs w:val="16"/>
                      <w:u w:val="single"/>
                    </w:rPr>
                    <w:t>Proteo Fare Sapere Veneto-Sezione Padova</w:t>
                  </w:r>
                </w:p>
                <w:p w:rsidR="000E2A4E" w:rsidRDefault="000E2A4E" w:rsidP="000E2A4E">
                  <w:pPr>
                    <w:spacing w:after="0"/>
                    <w:jc w:val="center"/>
                    <w:rPr>
                      <w:sz w:val="16"/>
                      <w:szCs w:val="16"/>
                    </w:rPr>
                  </w:pPr>
                  <w:r>
                    <w:rPr>
                      <w:sz w:val="16"/>
                      <w:szCs w:val="16"/>
                    </w:rPr>
                    <w:t>Giorgio Di Marco</w:t>
                  </w:r>
                </w:p>
                <w:p w:rsidR="000E2A4E" w:rsidRDefault="000E2A4E" w:rsidP="000E2A4E">
                  <w:pPr>
                    <w:spacing w:after="0"/>
                    <w:jc w:val="center"/>
                    <w:rPr>
                      <w:sz w:val="16"/>
                      <w:szCs w:val="16"/>
                    </w:rPr>
                  </w:pPr>
                </w:p>
                <w:p w:rsidR="004A6DC8" w:rsidRPr="000E2A4E" w:rsidRDefault="004A6DC8" w:rsidP="004A6DC8">
                  <w:pPr>
                    <w:jc w:val="both"/>
                    <w:rPr>
                      <w:b/>
                      <w:sz w:val="16"/>
                      <w:szCs w:val="16"/>
                    </w:rPr>
                  </w:pPr>
                </w:p>
                <w:p w:rsidR="004A6DC8" w:rsidRPr="000E2A4E" w:rsidRDefault="004A6DC8" w:rsidP="004A6DC8">
                  <w:pPr>
                    <w:jc w:val="both"/>
                    <w:rPr>
                      <w:b/>
                      <w:sz w:val="16"/>
                      <w:szCs w:val="16"/>
                    </w:rPr>
                  </w:pPr>
                </w:p>
                <w:p w:rsidR="004A6DC8" w:rsidRPr="000E2A4E" w:rsidRDefault="004A6DC8" w:rsidP="004A6DC8">
                  <w:pPr>
                    <w:jc w:val="both"/>
                    <w:rPr>
                      <w:b/>
                    </w:rPr>
                  </w:pPr>
                </w:p>
                <w:p w:rsidR="004A6DC8" w:rsidRDefault="004A6DC8" w:rsidP="004A6DC8">
                  <w:pPr>
                    <w:pBdr>
                      <w:top w:val="thinThickSmallGap" w:sz="36" w:space="0" w:color="622423" w:themeColor="accent2" w:themeShade="7F"/>
                      <w:bottom w:val="thickThinSmallGap" w:sz="36" w:space="10" w:color="622423" w:themeColor="accent2" w:themeShade="7F"/>
                    </w:pBdr>
                    <w:spacing w:after="160"/>
                    <w:rPr>
                      <w:rFonts w:asciiTheme="majorHAnsi" w:eastAsiaTheme="majorEastAsia" w:hAnsiTheme="majorHAnsi" w:cstheme="majorBidi"/>
                      <w:i/>
                      <w:iCs/>
                      <w:sz w:val="20"/>
                      <w:szCs w:val="20"/>
                    </w:rPr>
                  </w:pPr>
                </w:p>
              </w:txbxContent>
            </v:textbox>
            <w10:wrap type="square" anchorx="page" anchory="page"/>
          </v:shape>
        </w:pict>
      </w:r>
      <w:r w:rsidR="004A6DC8" w:rsidRPr="004A6DC8">
        <w:rPr>
          <w:noProof/>
          <w:lang w:eastAsia="it-IT"/>
        </w:rPr>
        <w:drawing>
          <wp:inline distT="0" distB="0" distL="0" distR="0">
            <wp:extent cx="4246033" cy="4246033"/>
            <wp:effectExtent l="19050" t="0" r="2117" b="0"/>
            <wp:docPr id="8" name="Immagine 1" descr="http://banner.orizzontescuola.it/vignette/10723185_922701897757634_34663474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nner.orizzontescuola.it/vignette/10723185_922701897757634_346634742_n.jpg"/>
                    <pic:cNvPicPr>
                      <a:picLocks noChangeAspect="1" noChangeArrowheads="1"/>
                    </pic:cNvPicPr>
                  </pic:nvPicPr>
                  <pic:blipFill>
                    <a:blip r:embed="rId10" cstate="print"/>
                    <a:srcRect/>
                    <a:stretch>
                      <a:fillRect/>
                    </a:stretch>
                  </pic:blipFill>
                  <pic:spPr bwMode="auto">
                    <a:xfrm>
                      <a:off x="0" y="0"/>
                      <a:ext cx="4246621" cy="4246621"/>
                    </a:xfrm>
                    <a:prstGeom prst="rect">
                      <a:avLst/>
                    </a:prstGeom>
                    <a:noFill/>
                    <a:ln w="9525">
                      <a:noFill/>
                      <a:miter lim="800000"/>
                      <a:headEnd/>
                      <a:tailEnd/>
                    </a:ln>
                  </pic:spPr>
                </pic:pic>
              </a:graphicData>
            </a:graphic>
          </wp:inline>
        </w:drawing>
      </w:r>
    </w:p>
    <w:p w:rsidR="00914BF9" w:rsidRDefault="00914BF9" w:rsidP="00914BF9"/>
    <w:p w:rsidR="00B74A6B" w:rsidRDefault="00B74A6B" w:rsidP="00914BF9"/>
    <w:p w:rsidR="00BD0D65" w:rsidRPr="00BD0D65" w:rsidRDefault="00BD0D65" w:rsidP="00914BF9">
      <w:pPr>
        <w:rPr>
          <w:b/>
          <w:i/>
          <w:sz w:val="18"/>
          <w:szCs w:val="18"/>
        </w:rPr>
      </w:pPr>
      <w:r w:rsidRPr="00BD0D65">
        <w:rPr>
          <w:b/>
          <w:i/>
          <w:sz w:val="18"/>
          <w:szCs w:val="18"/>
        </w:rPr>
        <w:t xml:space="preserve">Per partecipare al corso in caso di impegni di servizio </w:t>
      </w:r>
    </w:p>
    <w:p w:rsidR="00914BF9" w:rsidRDefault="00914BF9" w:rsidP="00914BF9">
      <w:pPr>
        <w:rPr>
          <w:sz w:val="16"/>
          <w:szCs w:val="16"/>
        </w:rPr>
      </w:pPr>
      <w:r w:rsidRPr="00914BF9">
        <w:rPr>
          <w:sz w:val="16"/>
          <w:szCs w:val="16"/>
        </w:rPr>
        <w:t>L’iniziativa essendo organizzata da soggetto qualificato per l’aggiornamento (DM 08.06.2005) è automaticamente autorizzata ai sensi degli artt. 64 e 67 CCNL 2006/2009 del Comparto Scuola), con esonero dal servizio e con sostituzione</w:t>
      </w:r>
      <w:r>
        <w:rPr>
          <w:sz w:val="16"/>
          <w:szCs w:val="16"/>
        </w:rPr>
        <w:t xml:space="preserve"> </w:t>
      </w:r>
      <w:r w:rsidRPr="00914BF9">
        <w:rPr>
          <w:sz w:val="16"/>
          <w:szCs w:val="16"/>
        </w:rPr>
        <w:t>ai sensi della normativa sulle supplenze brevi e come formazione e aggiornamento dei Dirigenti Scolastici ai sensi dell'art.21 CCNL 15/7/2011 Area V e dispone dell’autorizzazione alla partecipazione in orario di servizio.</w:t>
      </w:r>
    </w:p>
    <w:p w:rsidR="007B246C" w:rsidRDefault="007B246C" w:rsidP="004A6DC8">
      <w:pPr>
        <w:rPr>
          <w:b/>
          <w:sz w:val="16"/>
          <w:szCs w:val="16"/>
        </w:rPr>
      </w:pPr>
    </w:p>
    <w:p w:rsidR="007B246C" w:rsidRDefault="007B246C" w:rsidP="004A6DC8">
      <w:pPr>
        <w:rPr>
          <w:b/>
          <w:sz w:val="16"/>
          <w:szCs w:val="16"/>
        </w:rPr>
      </w:pPr>
    </w:p>
    <w:p w:rsidR="007B246C" w:rsidRDefault="007B246C" w:rsidP="004A6DC8">
      <w:pPr>
        <w:rPr>
          <w:b/>
          <w:sz w:val="16"/>
          <w:szCs w:val="16"/>
        </w:rPr>
      </w:pPr>
    </w:p>
    <w:p w:rsidR="007B246C" w:rsidRDefault="007B246C" w:rsidP="004A6DC8">
      <w:pPr>
        <w:rPr>
          <w:b/>
          <w:sz w:val="16"/>
          <w:szCs w:val="16"/>
        </w:rPr>
      </w:pPr>
    </w:p>
    <w:p w:rsidR="007B246C" w:rsidRDefault="007B246C" w:rsidP="004A6DC8">
      <w:pPr>
        <w:rPr>
          <w:b/>
          <w:sz w:val="16"/>
          <w:szCs w:val="16"/>
        </w:rPr>
      </w:pPr>
    </w:p>
    <w:p w:rsidR="00914BF9" w:rsidRPr="00914BF9" w:rsidRDefault="004A6DC8">
      <w:pPr>
        <w:rPr>
          <w:sz w:val="16"/>
          <w:szCs w:val="16"/>
        </w:rPr>
      </w:pPr>
      <w:r w:rsidRPr="00BD0D65">
        <w:rPr>
          <w:b/>
          <w:sz w:val="16"/>
          <w:szCs w:val="16"/>
        </w:rPr>
        <w:t xml:space="preserve">Associazione Proteo Fare Sapere Soggetto Qualificato per la formazione Decreto MIUR  n.  177 del 10/7/2000 e DM del 08/06/2005 C.F. – P.IVA   </w:t>
      </w:r>
      <w:r w:rsidRPr="00BD0D65">
        <w:rPr>
          <w:sz w:val="16"/>
          <w:szCs w:val="16"/>
        </w:rPr>
        <w:t xml:space="preserve">03734621000 segreteria@proteofaresapere.it - www.proteofaresapere.it Via Leopoldo Serra 37 - 00153 Roma Tel 06/587904 Fax 06/5885560 </w:t>
      </w:r>
      <w:bookmarkStart w:id="0" w:name="_GoBack"/>
      <w:bookmarkEnd w:id="0"/>
    </w:p>
    <w:sectPr w:rsidR="00914BF9" w:rsidRPr="00914BF9" w:rsidSect="00331643">
      <w:head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19C8" w:rsidRDefault="00CC19C8" w:rsidP="00E0389D">
      <w:pPr>
        <w:spacing w:after="0" w:line="240" w:lineRule="auto"/>
      </w:pPr>
      <w:r>
        <w:separator/>
      </w:r>
    </w:p>
  </w:endnote>
  <w:endnote w:type="continuationSeparator" w:id="0">
    <w:p w:rsidR="00CC19C8" w:rsidRDefault="00CC19C8" w:rsidP="00E038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19C8" w:rsidRDefault="00CC19C8" w:rsidP="00E0389D">
      <w:pPr>
        <w:spacing w:after="0" w:line="240" w:lineRule="auto"/>
      </w:pPr>
      <w:r>
        <w:separator/>
      </w:r>
    </w:p>
  </w:footnote>
  <w:footnote w:type="continuationSeparator" w:id="0">
    <w:p w:rsidR="00CC19C8" w:rsidRDefault="00CC19C8" w:rsidP="00E038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89D" w:rsidRDefault="00E0389D">
    <w:pPr>
      <w:pStyle w:val="Intestazione"/>
    </w:pPr>
    <w:r>
      <w:t xml:space="preserve">                                                                                                                                             </w:t>
    </w:r>
    <w:r w:rsidRPr="00E0389D">
      <w:rPr>
        <w:noProof/>
        <w:lang w:eastAsia="it-IT"/>
      </w:rPr>
      <w:drawing>
        <wp:inline distT="0" distB="0" distL="0" distR="0">
          <wp:extent cx="1585383" cy="643467"/>
          <wp:effectExtent l="19050" t="0" r="0" b="0"/>
          <wp:docPr id="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5383" cy="643467"/>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94B2F"/>
    <w:rsid w:val="000E2A4E"/>
    <w:rsid w:val="00101A3E"/>
    <w:rsid w:val="002A5224"/>
    <w:rsid w:val="002C342A"/>
    <w:rsid w:val="00331643"/>
    <w:rsid w:val="00370402"/>
    <w:rsid w:val="00377B15"/>
    <w:rsid w:val="004A6DC8"/>
    <w:rsid w:val="00591551"/>
    <w:rsid w:val="005F3925"/>
    <w:rsid w:val="00632509"/>
    <w:rsid w:val="0064331C"/>
    <w:rsid w:val="006726B1"/>
    <w:rsid w:val="00726DD2"/>
    <w:rsid w:val="00743C9E"/>
    <w:rsid w:val="007B246C"/>
    <w:rsid w:val="0081491C"/>
    <w:rsid w:val="008850CC"/>
    <w:rsid w:val="00914BF9"/>
    <w:rsid w:val="009C49E3"/>
    <w:rsid w:val="009E024B"/>
    <w:rsid w:val="00A409AE"/>
    <w:rsid w:val="00A94B2F"/>
    <w:rsid w:val="00AA7482"/>
    <w:rsid w:val="00AB305B"/>
    <w:rsid w:val="00B03DC0"/>
    <w:rsid w:val="00B269CB"/>
    <w:rsid w:val="00B74A6B"/>
    <w:rsid w:val="00B87C69"/>
    <w:rsid w:val="00BD0D65"/>
    <w:rsid w:val="00C14710"/>
    <w:rsid w:val="00C538E9"/>
    <w:rsid w:val="00C637B3"/>
    <w:rsid w:val="00CC19C8"/>
    <w:rsid w:val="00D4576D"/>
    <w:rsid w:val="00D60477"/>
    <w:rsid w:val="00E0389D"/>
    <w:rsid w:val="00E77317"/>
    <w:rsid w:val="00F079B8"/>
    <w:rsid w:val="00F37222"/>
    <w:rsid w:val="00FC0B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3164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semiHidden/>
    <w:unhideWhenUsed/>
    <w:rsid w:val="00E0389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E0389D"/>
  </w:style>
  <w:style w:type="paragraph" w:styleId="Pidipagina">
    <w:name w:val="footer"/>
    <w:basedOn w:val="Normale"/>
    <w:link w:val="PidipaginaCarattere"/>
    <w:uiPriority w:val="99"/>
    <w:semiHidden/>
    <w:unhideWhenUsed/>
    <w:rsid w:val="00E0389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E0389D"/>
  </w:style>
  <w:style w:type="paragraph" w:styleId="Testofumetto">
    <w:name w:val="Balloon Text"/>
    <w:basedOn w:val="Normale"/>
    <w:link w:val="TestofumettoCarattere"/>
    <w:uiPriority w:val="99"/>
    <w:semiHidden/>
    <w:unhideWhenUsed/>
    <w:rsid w:val="00E0389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0389D"/>
    <w:rPr>
      <w:rFonts w:ascii="Tahoma" w:hAnsi="Tahoma" w:cs="Tahoma"/>
      <w:sz w:val="16"/>
      <w:szCs w:val="16"/>
    </w:rPr>
  </w:style>
  <w:style w:type="character" w:styleId="Collegamentoipertestuale">
    <w:name w:val="Hyperlink"/>
    <w:basedOn w:val="Carpredefinitoparagrafo"/>
    <w:uiPriority w:val="99"/>
    <w:unhideWhenUsed/>
    <w:rsid w:val="00101A3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mailto:padova@flcgil.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126</Words>
  <Characters>720</Characters>
  <Application>Microsoft Office Word</Application>
  <DocSecurity>0</DocSecurity>
  <Lines>6</Lines>
  <Paragraphs>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cp:lastModifiedBy>
  <cp:revision>2</cp:revision>
  <dcterms:created xsi:type="dcterms:W3CDTF">2015-12-15T15:49:00Z</dcterms:created>
  <dcterms:modified xsi:type="dcterms:W3CDTF">2015-12-15T15:49:00Z</dcterms:modified>
</cp:coreProperties>
</file>